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lang w:val="zh-CN"/>
        </w:rPr>
      </w:pPr>
      <w:r/>
      <w:bookmarkStart w:id="0" w:name="_Toc2583690"/>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ind w:firstLine="1440"/>
        <w:jc w:val="center"/>
        <w:spacing w:line="360" w:lineRule="auto"/>
        <w:rPr>
          <w:rFonts w:ascii="宋体" w:hAnsi="宋体" w:cs="宋体"/>
          <w:b/>
          <w:bCs/>
          <w:sz w:val="72"/>
          <w:szCs w:val="72"/>
          <w:lang w:val="zh-CN"/>
        </w:rPr>
      </w:pPr>
      <w:r>
        <w:rPr>
          <w:rFonts w:ascii="宋体" w:hAnsi="宋体" w:cs="宋体"/>
          <w:b/>
          <w:bCs/>
          <w:sz w:val="72"/>
          <w:szCs w:val="72"/>
          <w:lang w:val="zh-CN"/>
        </w:rPr>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苏州市</w:t>
      </w:r>
      <w:r>
        <w:rPr>
          <w:rStyle w:val="968"/>
          <w:rFonts w:hint="eastAsia" w:ascii="宋体" w:hAnsi="宋体" w:cs="宋体"/>
          <w:sz w:val="72"/>
          <w:szCs w:val="72"/>
        </w:rPr>
        <w:t xml:space="preserve">吴江区</w:t>
      </w:r>
      <w:r>
        <w:rPr>
          <w:rStyle w:val="968"/>
          <w:rFonts w:hint="eastAsia" w:ascii="宋体" w:hAnsi="宋体" w:cs="宋体"/>
          <w:sz w:val="72"/>
          <w:szCs w:val="72"/>
          <w:lang w:val="zh-CN"/>
        </w:rPr>
        <w:t xml:space="preserve">政府采购</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货物类公开招标项目</w:t>
      </w:r>
      <w:r/>
    </w:p>
    <w:p>
      <w:pPr>
        <w:pStyle w:val="964"/>
        <w:ind w:firstLine="1440"/>
        <w:jc w:val="center"/>
        <w:spacing w:before="75" w:beforeAutospacing="0" w:after="75" w:afterAutospacing="0"/>
        <w:widowControl/>
        <w:rPr>
          <w:rStyle w:val="968"/>
          <w:rFonts w:ascii="宋体" w:hAnsi="宋体" w:cs="宋体"/>
          <w:sz w:val="72"/>
          <w:szCs w:val="72"/>
          <w:lang w:val="zh-CN"/>
        </w:rPr>
      </w:pPr>
      <w:r>
        <w:rPr>
          <w:rStyle w:val="968"/>
          <w:rFonts w:hint="eastAsia" w:ascii="宋体" w:hAnsi="宋体" w:cs="宋体"/>
          <w:sz w:val="72"/>
          <w:szCs w:val="72"/>
          <w:lang w:val="zh-CN"/>
        </w:rPr>
        <w:t xml:space="preserve">招标文件</w:t>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Fonts w:ascii="宋体" w:hAnsi="宋体" w:cs="宋体"/>
          <w:sz w:val="30"/>
          <w:szCs w:val="30"/>
        </w:rPr>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采购编号：</w:t>
      </w:r>
      <w:r>
        <w:rPr>
          <w:rFonts w:hint="eastAsia" w:ascii="宋体" w:hAnsi="宋体" w:cs="宋体"/>
          <w:sz w:val="30"/>
          <w:szCs w:val="30"/>
          <w:lang w:val="zh-CN"/>
        </w:rPr>
        <w:t xml:space="preserve">JSZC-320509-ZHHD-G2026-0005</w:t>
      </w:r>
      <w:r/>
    </w:p>
    <w:p>
      <w:pPr>
        <w:pStyle w:val="964"/>
        <w:ind w:left="2766" w:hanging="1506"/>
        <w:spacing w:beforeAutospacing="0" w:afterAutospacing="0" w:line="360" w:lineRule="auto"/>
        <w:widowControl/>
        <w:rPr>
          <w:rStyle w:val="968"/>
          <w:rFonts w:ascii="宋体" w:hAnsi="宋体" w:cs="宋体"/>
          <w:sz w:val="30"/>
          <w:szCs w:val="30"/>
        </w:rPr>
      </w:pPr>
      <w:r>
        <w:rPr>
          <w:rStyle w:val="968"/>
          <w:rFonts w:hint="eastAsia" w:ascii="宋体" w:hAnsi="宋体" w:cs="宋体"/>
          <w:sz w:val="30"/>
          <w:szCs w:val="30"/>
        </w:rPr>
        <w:t xml:space="preserve">项目名称：</w:t>
      </w:r>
      <w:r>
        <w:rPr>
          <w:rFonts w:hint="eastAsia" w:ascii="宋体" w:hAnsi="宋体" w:cs="宋体"/>
          <w:sz w:val="30"/>
          <w:szCs w:val="30"/>
          <w:lang w:val="zh-CN"/>
        </w:rPr>
        <w:t xml:space="preserve">消防器材采购</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w:t>
      </w:r>
      <w:r>
        <w:rPr>
          <w:rStyle w:val="968"/>
          <w:rFonts w:hint="eastAsia" w:ascii="宋体" w:hAnsi="宋体" w:cs="宋体"/>
          <w:sz w:val="30"/>
          <w:szCs w:val="30"/>
        </w:rPr>
        <w:t xml:space="preserve"> </w:t>
      </w:r>
      <w:r>
        <w:rPr>
          <w:rStyle w:val="968"/>
          <w:rFonts w:hint="eastAsia" w:ascii="宋体" w:hAnsi="宋体" w:cs="宋体"/>
          <w:sz w:val="30"/>
          <w:szCs w:val="30"/>
        </w:rPr>
        <w:t xml:space="preserve">购</w:t>
      </w:r>
      <w:r>
        <w:rPr>
          <w:rStyle w:val="968"/>
          <w:rFonts w:hint="eastAsia" w:ascii="宋体" w:hAnsi="宋体" w:cs="宋体"/>
          <w:sz w:val="30"/>
          <w:szCs w:val="30"/>
        </w:rPr>
        <w:t xml:space="preserve"> </w:t>
      </w:r>
      <w:r>
        <w:rPr>
          <w:rStyle w:val="968"/>
          <w:rFonts w:hint="eastAsia" w:ascii="宋体" w:hAnsi="宋体" w:cs="宋体"/>
          <w:sz w:val="30"/>
          <w:szCs w:val="30"/>
        </w:rPr>
        <w:t xml:space="preserve">人：</w:t>
      </w:r>
      <w:r>
        <w:rPr>
          <w:rFonts w:hint="eastAsia" w:ascii="宋体" w:hAnsi="宋体" w:cs="宋体"/>
          <w:sz w:val="30"/>
          <w:szCs w:val="30"/>
          <w:lang w:val="zh-CN"/>
        </w:rPr>
        <w:t xml:space="preserve">江苏省汾湖高新技术产业开发区管理委员会</w:t>
      </w:r>
      <w:r/>
    </w:p>
    <w:p>
      <w:pPr>
        <w:pStyle w:val="964"/>
        <w:ind w:left="2766" w:hanging="1506"/>
        <w:spacing w:beforeAutospacing="0" w:afterAutospacing="0" w:line="360" w:lineRule="auto"/>
        <w:widowControl/>
        <w:rPr>
          <w:rFonts w:ascii="宋体" w:hAnsi="宋体" w:cs="宋体"/>
        </w:rPr>
      </w:pPr>
      <w:r>
        <w:rPr>
          <w:rStyle w:val="968"/>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964"/>
        <w:ind w:firstLine="482"/>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482"/>
        <w:jc w:val="center"/>
        <w:spacing w:beforeAutospacing="0" w:afterAutospacing="0" w:line="360" w:lineRule="auto"/>
        <w:widowControl/>
        <w:rPr>
          <w:rFonts w:ascii="宋体" w:hAnsi="宋体" w:cs="宋体"/>
        </w:rPr>
      </w:pPr>
      <w:r>
        <w:rPr>
          <w:rFonts w:ascii="宋体" w:hAnsi="宋体" w:cs="宋体"/>
        </w:rPr>
      </w:r>
      <w:r/>
    </w:p>
    <w:p>
      <w:pPr>
        <w:pStyle w:val="964"/>
        <w:ind w:firstLine="602"/>
        <w:jc w:val="center"/>
        <w:spacing w:beforeAutospacing="0" w:afterAutospacing="0" w:line="360" w:lineRule="auto"/>
        <w:widowControl/>
        <w:rPr>
          <w:rStyle w:val="968"/>
          <w:rFonts w:ascii="宋体" w:hAnsi="宋体" w:cs="宋体"/>
          <w:sz w:val="28"/>
          <w:szCs w:val="28"/>
        </w:rPr>
      </w:pPr>
      <w:r>
        <w:rPr>
          <w:rFonts w:hint="eastAsia" w:ascii="宋体" w:hAnsi="宋体" w:cs="宋体"/>
          <w:sz w:val="30"/>
          <w:szCs w:val="30"/>
          <w:lang w:val="zh-CN"/>
        </w:rPr>
        <w:t xml:space="preserve">苏州中合惠德项目管理有限公司</w:t>
      </w:r>
      <w:r/>
    </w:p>
    <w:p>
      <w:pPr>
        <w:ind w:firstLine="602"/>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1077" w:gutter="0"/>
          <w:cols w:num="1" w:sep="0" w:space="720" w:equalWidth="1"/>
          <w:docGrid w:linePitch="360"/>
        </w:sectPr>
      </w:pPr>
      <w:r/>
      <w:bookmarkStart w:id="1" w:name="XTSCRQ_1"/>
      <w:r>
        <w:rPr>
          <w:rFonts w:hint="eastAsia" w:ascii="宋体" w:hAnsi="宋体" w:cs="宋体"/>
          <w:sz w:val="30"/>
          <w:szCs w:val="30"/>
        </w:rPr>
        <w:t xml:space="preserve">二○二</w:t>
      </w:r>
      <w:r>
        <w:rPr>
          <w:rFonts w:hint="eastAsia" w:ascii="宋体" w:hAnsi="宋体" w:cs="宋体"/>
          <w:sz w:val="30"/>
          <w:szCs w:val="30"/>
        </w:rPr>
        <w:t xml:space="preserve">六</w:t>
      </w:r>
      <w:r>
        <w:rPr>
          <w:rFonts w:hint="eastAsia" w:ascii="宋体" w:hAnsi="宋体" w:cs="宋体"/>
          <w:sz w:val="30"/>
          <w:szCs w:val="30"/>
        </w:rPr>
        <w:t xml:space="preserve">年</w:t>
      </w:r>
      <w:r>
        <w:rPr>
          <w:rFonts w:hint="eastAsia" w:ascii="宋体" w:hAnsi="宋体" w:cs="宋体"/>
          <w:sz w:val="30"/>
          <w:szCs w:val="30"/>
        </w:rPr>
        <w:t xml:space="preserve">七</w:t>
      </w:r>
      <w:r>
        <w:rPr>
          <w:rFonts w:hint="eastAsia" w:ascii="宋体" w:hAnsi="宋体" w:cs="宋体"/>
          <w:sz w:val="30"/>
          <w:szCs w:val="30"/>
        </w:rPr>
        <w:t xml:space="preserve">月</w:t>
      </w:r>
      <w:bookmarkEnd w:id="1"/>
      <w:r/>
      <w:r/>
    </w:p>
    <w:p>
      <w:pPr>
        <w:pStyle w:val="959"/>
        <w:ind w:firstLine="640"/>
        <w:jc w:val="center"/>
        <w:pageBreakBefore/>
        <w:spacing w:line="360" w:lineRule="auto"/>
        <w:tabs>
          <w:tab w:val="right" w:pos="8302" w:leader="dot"/>
        </w:tabs>
        <w:rPr>
          <w:rStyle w:val="968"/>
          <w:rFonts w:ascii="宋体" w:hAnsi="宋体" w:cs="宋体"/>
          <w:bCs/>
          <w:sz w:val="32"/>
          <w:szCs w:val="32"/>
        </w:rPr>
      </w:pPr>
      <w:r>
        <w:rPr>
          <w:rStyle w:val="968"/>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5000" w:type="pct"/>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JSZC-320509-ZHHD-G2026-0005</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消防器材采购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54"/>
              <w:spacing w:line="360" w:lineRule="auto"/>
              <w:rPr>
                <w:rStyle w:val="1012"/>
                <w:rFonts w:ascii="宋体" w:hAnsi="宋体" w:cs="宋体"/>
                <w:bCs w:val="0"/>
                <w:spacing w:val="0"/>
                <w:sz w:val="21"/>
                <w:szCs w:val="21"/>
              </w:rPr>
            </w:pPr>
            <w:r>
              <w:rPr>
                <w:rStyle w:val="1012"/>
                <w:rFonts w:ascii="Wingdings" w:hAnsi="Wingdings" w:eastAsia="Wingdings" w:cs="Wingdings"/>
                <w:bCs w:val="0"/>
                <w:spacing w:val="0"/>
                <w:sz w:val="21"/>
                <w:szCs w:val="21"/>
              </w:rPr>
              <w:t xml:space="preserve">þ</w:t>
            </w:r>
            <w:r>
              <w:rPr>
                <w:rStyle w:val="1012"/>
                <w:rFonts w:hint="eastAsia" w:ascii="宋体" w:hAnsi="宋体" w:cs="宋体"/>
                <w:bCs w:val="0"/>
                <w:spacing w:val="0"/>
                <w:sz w:val="21"/>
                <w:szCs w:val="21"/>
              </w:rPr>
              <w:t xml:space="preserve">不需提交，招标文件中有关投标保证金的规定均不适用。</w:t>
            </w:r>
            <w:r/>
          </w:p>
          <w:p>
            <w:pPr>
              <w:pStyle w:val="954"/>
              <w:spacing w:line="360" w:lineRule="auto"/>
              <w:rPr>
                <w:rFonts w:ascii="宋体" w:hAnsi="宋体" w:cs="宋体"/>
                <w:sz w:val="18"/>
                <w:szCs w:val="18"/>
              </w:rPr>
            </w:pPr>
            <w:r>
              <w:rPr>
                <w:rStyle w:val="1012"/>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50"/>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苏州中合惠德项目管理有限公司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址：苏州市高新区滨河路</w:t>
            </w:r>
            <w:r>
              <w:rPr>
                <w:rFonts w:hint="eastAsia" w:ascii="宋体" w:hAnsi="宋体" w:cs="宋体"/>
                <w:szCs w:val="21"/>
                <w:lang w:val="zh-CN"/>
              </w:rPr>
              <w:t xml:space="preserve">337</w:t>
            </w:r>
            <w:r>
              <w:rPr>
                <w:rFonts w:hint="eastAsia" w:ascii="宋体" w:hAnsi="宋体" w:cs="宋体"/>
                <w:szCs w:val="21"/>
                <w:lang w:val="zh-CN"/>
              </w:rPr>
              <w:t xml:space="preserve">号</w:t>
            </w:r>
            <w:r>
              <w:rPr>
                <w:rFonts w:hint="eastAsia" w:ascii="宋体" w:hAnsi="宋体" w:cs="宋体"/>
                <w:szCs w:val="21"/>
                <w:lang w:val="zh-CN"/>
              </w:rPr>
              <w:t xml:space="preserve">F9-905-009   </w:t>
            </w:r>
            <w:r/>
          </w:p>
          <w:p>
            <w:pPr>
              <w:jc w:val="left"/>
              <w:spacing w:line="360" w:lineRule="auto"/>
              <w:rPr>
                <w:rFonts w:ascii="宋体" w:hAnsi="宋体" w:cs="宋体"/>
              </w:rPr>
            </w:pPr>
            <w:r>
              <w:rPr>
                <w:rFonts w:hint="eastAsia" w:ascii="宋体" w:hAnsi="宋体" w:cs="宋体"/>
              </w:rPr>
              <w:t xml:space="preserve">联系人：李湘怡</w:t>
            </w:r>
            <w:r/>
          </w:p>
          <w:p>
            <w:pPr>
              <w:jc w:val="left"/>
              <w:spacing w:line="360" w:lineRule="auto"/>
              <w:rPr>
                <w:rFonts w:ascii="宋体" w:hAnsi="宋体" w:cs="宋体"/>
              </w:rPr>
            </w:pPr>
            <w:r>
              <w:rPr>
                <w:rFonts w:hint="eastAsia" w:ascii="宋体" w:hAnsi="宋体" w:cs="宋体"/>
              </w:rPr>
              <w:t xml:space="preserve">联系电话：</w:t>
            </w:r>
            <w:r>
              <w:rPr>
                <w:rFonts w:hint="eastAsia" w:ascii="宋体" w:hAnsi="宋体" w:cs="宋体"/>
              </w:rPr>
              <w:t xml:space="preserve">15370779133</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江苏省汾湖高新技术产业开发区管理委员会</w:t>
            </w:r>
            <w:r/>
          </w:p>
          <w:p>
            <w:pPr>
              <w:spacing w:line="360" w:lineRule="auto"/>
            </w:pPr>
            <w:r>
              <w:rPr>
                <w:rFonts w:hint="eastAsia" w:ascii="宋体" w:hAnsi="宋体" w:cs="宋体"/>
                <w:bCs/>
                <w:szCs w:val="21"/>
              </w:rPr>
              <w:t xml:space="preserve">联系人：张翔宇</w:t>
            </w:r>
            <w:r>
              <w:rPr>
                <w:rFonts w:hint="eastAsia" w:ascii="宋体" w:hAnsi="宋体" w:cs="宋体"/>
                <w:bCs/>
                <w:szCs w:val="21"/>
              </w:rPr>
              <w:t xml:space="preserve">          </w:t>
            </w:r>
            <w:r>
              <w:rPr>
                <w:rFonts w:hint="eastAsia" w:ascii="宋体" w:hAnsi="宋体" w:cs="宋体"/>
                <w:bCs/>
                <w:szCs w:val="21"/>
              </w:rPr>
              <w:t xml:space="preserve">联系电话：</w:t>
            </w:r>
            <w:r>
              <w:rPr>
                <w:rFonts w:hint="eastAsia" w:ascii="宋体" w:hAnsi="宋体" w:cs="宋体"/>
                <w:bCs/>
                <w:szCs w:val="21"/>
              </w:rPr>
              <w:t xml:space="preserve">0512-63479119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获取招标文件</w:t>
            </w:r>
            <w:r/>
          </w:p>
          <w:p>
            <w:pPr>
              <w:jc w:val="center"/>
              <w:spacing w:line="440" w:lineRule="exact"/>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95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开标时间</w:t>
            </w:r>
            <w:r/>
          </w:p>
          <w:p>
            <w:pPr>
              <w:jc w:val="center"/>
              <w:spacing w:line="440" w:lineRule="exact"/>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440" w:lineRule="exact"/>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440" w:lineRule="exact"/>
              <w:rPr>
                <w:rFonts w:ascii="宋体" w:hAnsi="宋体" w:cs="宋体"/>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评标时间</w:t>
            </w:r>
            <w:r/>
          </w:p>
          <w:p>
            <w:pPr>
              <w:jc w:val="center"/>
              <w:spacing w:line="312"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12" w:lineRule="auto"/>
              <w:rPr>
                <w:rFonts w:ascii="宋体" w:hAnsi="宋体" w:cs="宋体"/>
              </w:rPr>
            </w:pPr>
            <w:r>
              <w:rPr>
                <w:rFonts w:hint="eastAsia" w:ascii="宋体" w:hAnsi="宋体" w:cs="宋体"/>
                <w:szCs w:val="21"/>
              </w:rPr>
              <w:t xml:space="preserve">苏州市吴江区公共资源交易中心三楼评标室</w:t>
            </w:r>
            <w:r>
              <w:rPr>
                <w:rFonts w:hint="eastAsia" w:ascii="宋体" w:hAnsi="宋体" w:cs="宋体"/>
                <w:szCs w:val="21"/>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w:t>
            </w:r>
            <w:r>
              <w:rPr>
                <w:rFonts w:hint="eastAsia" w:ascii="宋体" w:hAnsi="宋体" w:cs="宋体"/>
              </w:rPr>
              <w:t xml:space="preserve">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440" w:lineRule="exact"/>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本项目无需缴纳。</w:t>
            </w:r>
            <w:r/>
          </w:p>
          <w:p>
            <w:pPr>
              <w:spacing w:line="360" w:lineRule="auto"/>
              <w:rPr>
                <w:rFonts w:ascii="宋体" w:hAnsi="宋体" w:cs="宋体"/>
              </w:rPr>
            </w:pPr>
            <w:r>
              <w:rPr>
                <w:rFonts w:hint="eastAsia" w:ascii="宋体" w:hAnsi="宋体" w:cs="宋体"/>
              </w:rPr>
              <w:t xml:space="preserve">按照《江苏省财政厅国家金融监管总局江苏监管局江苏省地方金融监督管理局关于在全省政府采购领域推行电子履约保函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的通知》和相关法律法规规定，采购人如向中标</w:t>
            </w:r>
            <w:r>
              <w:rPr>
                <w:rFonts w:hint="eastAsia" w:ascii="宋体" w:hAnsi="宋体" w:cs="宋体"/>
              </w:rPr>
              <w:t xml:space="preserve">(</w:t>
            </w:r>
            <w:r>
              <w:rPr>
                <w:rFonts w:hint="eastAsia" w:ascii="宋体" w:hAnsi="宋体" w:cs="宋体"/>
              </w:rPr>
              <w:t xml:space="preserve">成交</w:t>
            </w:r>
            <w:r>
              <w:rPr>
                <w:rFonts w:hint="eastAsia" w:ascii="宋体" w:hAnsi="宋体" w:cs="宋体"/>
              </w:rPr>
              <w:t xml:space="preserve">)</w:t>
            </w:r>
            <w:r>
              <w:rPr>
                <w:rFonts w:hint="eastAsia" w:ascii="宋体" w:hAnsi="宋体" w:cs="宋体"/>
              </w:rPr>
              <w:t xml:space="preserve">供应商收取履约保证金的，供应商可以以履约保函</w:t>
            </w:r>
            <w:r>
              <w:rPr>
                <w:rFonts w:hint="eastAsia" w:ascii="宋体" w:hAnsi="宋体" w:cs="宋体"/>
              </w:rPr>
              <w:t xml:space="preserve">(</w:t>
            </w:r>
            <w:r>
              <w:rPr>
                <w:rFonts w:hint="eastAsia" w:ascii="宋体" w:hAnsi="宋体" w:cs="宋体"/>
              </w:rPr>
              <w:t xml:space="preserve">保险</w:t>
            </w:r>
            <w:r>
              <w:rPr>
                <w:rFonts w:hint="eastAsia" w:ascii="宋体" w:hAnsi="宋体" w:cs="宋体"/>
              </w:rPr>
              <w:t xml:space="preserve">)</w:t>
            </w:r>
            <w:r>
              <w:rPr>
                <w:rFonts w:hint="eastAsia" w:ascii="宋体" w:hAnsi="宋体" w:cs="宋体"/>
              </w:rPr>
              <w:t xml:space="preserve">的形式代替提供履约保证金</w:t>
            </w:r>
            <w:r>
              <w:rPr>
                <w:rFonts w:hint="eastAsia" w:ascii="宋体" w:hAnsi="宋体" w:cs="宋体"/>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440" w:lineRule="exact"/>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978"/>
              <w:ind w:firstLine="0"/>
              <w:spacing w:line="440" w:lineRule="exact"/>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8"/>
              <w:ind w:firstLine="0"/>
              <w:spacing w:line="440" w:lineRule="exact"/>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w:t>
            </w:r>
            <w:r>
              <w:rPr>
                <w:rFonts w:hint="eastAsia" w:ascii="宋体" w:hAnsi="宋体" w:cs="宋体"/>
              </w:rPr>
              <w:t xml:space="preserve">采购人支付</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。如按上述方法计算的金额低于人民币</w:t>
            </w:r>
            <w:r>
              <w:rPr>
                <w:rFonts w:hint="eastAsia" w:ascii="宋体" w:hAnsi="宋体" w:cs="宋体"/>
              </w:rPr>
              <w:t xml:space="preserve">3000</w:t>
            </w:r>
            <w:r>
              <w:rPr>
                <w:rFonts w:hint="eastAsia" w:ascii="宋体" w:hAnsi="宋体" w:cs="宋体"/>
              </w:rPr>
              <w:t xml:space="preserve">元整的，则按人民币</w:t>
            </w:r>
            <w:r>
              <w:rPr>
                <w:rFonts w:hint="eastAsia" w:ascii="宋体" w:hAnsi="宋体" w:cs="宋体"/>
              </w:rPr>
              <w:t xml:space="preserve">3000</w:t>
            </w:r>
            <w:r>
              <w:rPr>
                <w:rFonts w:hint="eastAsia" w:ascii="宋体" w:hAnsi="宋体" w:cs="宋体"/>
              </w:rPr>
              <w:t xml:space="preserve">元整计收。</w:t>
            </w:r>
            <w:r>
              <w:rPr>
                <w:rFonts w:hint="eastAsia" w:ascii="宋体" w:hAnsi="宋体" w:cs="宋体"/>
              </w:rPr>
              <w:t xml:space="preserve">本项目根据中介超市中选金额，</w:t>
            </w:r>
            <w:r>
              <w:rPr>
                <w:rFonts w:hint="eastAsia" w:ascii="宋体" w:hAnsi="宋体" w:cs="宋体"/>
              </w:rPr>
              <w:t xml:space="preserve">代理服务费</w:t>
            </w:r>
            <w:r>
              <w:rPr>
                <w:rFonts w:hint="eastAsia" w:ascii="宋体" w:hAnsi="宋体" w:cs="宋体"/>
              </w:rPr>
              <w:t xml:space="preserve">为人民币壹万叁仟叁佰</w:t>
            </w:r>
            <w:r>
              <w:rPr>
                <w:rFonts w:hint="eastAsia" w:ascii="宋体" w:hAnsi="宋体" w:cs="宋体"/>
              </w:rPr>
              <w:t xml:space="preserve">元整。</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代理</w:t>
            </w:r>
            <w:r>
              <w:rPr>
                <w:rFonts w:hint="eastAsia" w:ascii="宋体" w:hAnsi="宋体" w:cs="宋体"/>
              </w:rPr>
              <w:t xml:space="preserve">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苏州中合惠德项目管理有限公司</w:t>
            </w:r>
            <w:r/>
          </w:p>
          <w:p>
            <w:pPr>
              <w:jc w:val="left"/>
              <w:spacing w:line="360" w:lineRule="auto"/>
              <w:rPr>
                <w:rFonts w:ascii="宋体" w:hAnsi="宋体" w:cs="宋体"/>
              </w:rPr>
            </w:pPr>
            <w:r>
              <w:rPr>
                <w:rFonts w:hint="eastAsia" w:ascii="宋体" w:hAnsi="宋体" w:cs="宋体"/>
              </w:rPr>
              <w:t xml:space="preserve">开户行：江苏银行苏州虹桥支行</w:t>
            </w:r>
            <w:r/>
          </w:p>
          <w:p>
            <w:pPr>
              <w:jc w:val="left"/>
              <w:spacing w:line="360" w:lineRule="auto"/>
              <w:rPr>
                <w:rFonts w:ascii="宋体" w:hAnsi="宋体" w:cs="宋体"/>
                <w:szCs w:val="21"/>
                <w:lang w:val="zh-CN"/>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30190188000052626</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963"/>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pStyle w:val="964"/>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959"/>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合同一般条款</w:t>
      </w:r>
      <w:r/>
    </w:p>
    <w:p>
      <w:pPr>
        <w:ind w:firstLine="723"/>
      </w:pPr>
      <w:r>
        <w:rPr>
          <w:rFonts w:hint="eastAsia" w:ascii="宋体" w:hAnsi="宋体" w:cs="宋体"/>
          <w:sz w:val="36"/>
        </w:rPr>
        <w:t xml:space="preserve">第六章</w:t>
      </w:r>
      <w:r>
        <w:rPr>
          <w:rFonts w:hint="eastAsia" w:ascii="宋体" w:hAnsi="宋体" w:cs="宋体"/>
          <w:sz w:val="36"/>
        </w:rPr>
        <w:t xml:space="preserve">  </w:t>
      </w:r>
      <w:r>
        <w:rPr>
          <w:rFonts w:hint="eastAsia" w:ascii="宋体" w:hAnsi="宋体" w:cs="宋体"/>
          <w:sz w:val="36"/>
        </w:rPr>
        <w:t xml:space="preserve">合同主要条款</w:t>
      </w:r>
      <w:r/>
    </w:p>
    <w:p>
      <w:pPr>
        <w:pStyle w:val="959"/>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sz w:val="36"/>
          <w:szCs w:val="24"/>
        </w:rPr>
        <w:t xml:space="preserve">第七章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第一章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消防器材采购</w:t>
      </w:r>
      <w:r>
        <w:rPr>
          <w:rFonts w:hint="eastAsia" w:ascii="宋体" w:hAnsi="宋体" w:cs="宋体"/>
          <w:szCs w:val="21"/>
        </w:rPr>
        <w:t xml:space="preserve">招标项目的潜在投标人应在</w:t>
      </w:r>
      <w:r>
        <w:rPr>
          <w:rFonts w:hint="eastAsia" w:ascii="宋体" w:hAnsi="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31</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02"/>
      <w:r/>
      <w:bookmarkStart w:id="4" w:name="_Toc35393621"/>
      <w:r/>
      <w:bookmarkStart w:id="5" w:name="_Toc35393790"/>
      <w:r/>
      <w:bookmarkStart w:id="6" w:name="_Toc28359079"/>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JSZC-320509-ZHHD-G2026-0005</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消防器材采购</w:t>
      </w:r>
      <w:bookmarkEnd w:id="7"/>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预算金额：人民币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最高限价：人民币壹佰壹拾壹万肆仟叁佰整（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4.1</w:t>
      </w:r>
      <w:r>
        <w:rPr>
          <w:rFonts w:hint="eastAsia" w:ascii="宋体" w:hAnsi="宋体" w:cs="宋体"/>
          <w:szCs w:val="21"/>
        </w:rPr>
        <w:t xml:space="preserve">采购清单（具体详见招标文件要求）</w:t>
      </w:r>
      <w:r/>
    </w:p>
    <w:tbl>
      <w:tblPr>
        <w:tblStyle w:val="967"/>
        <w:tblW w:w="0" w:type="auto"/>
        <w:tblInd w:w="661" w:type="dxa"/>
        <w:tblLook w:val="04A0" w:firstRow="1" w:lastRow="0" w:firstColumn="1" w:lastColumn="0" w:noHBand="0" w:noVBand="1"/>
      </w:tblPr>
      <w:tblGrid>
        <w:gridCol w:w="1050"/>
        <w:gridCol w:w="2527"/>
        <w:gridCol w:w="1334"/>
        <w:gridCol w:w="1437"/>
        <w:gridCol w:w="1686"/>
      </w:tblGrid>
      <w:tr>
        <w:trPr/>
        <w:tc>
          <w:tcPr>
            <w:tcW w:w="1050" w:type="dxa"/>
            <w:vAlign w:val="center"/>
            <w:textDirection w:val="lrTb"/>
            <w:noWrap w:val="false"/>
          </w:tcPr>
          <w:p>
            <w:pPr>
              <w:jc w:val="center"/>
              <w:widowControl/>
              <w:rPr>
                <w:rFonts w:ascii="宋体" w:hAnsi="宋体" w:cs="宋体"/>
                <w:b/>
                <w:bCs/>
                <w:szCs w:val="21"/>
              </w:rPr>
            </w:pPr>
            <w:r/>
            <w:bookmarkStart w:id="8" w:name="_Toc35393622"/>
            <w:r/>
            <w:bookmarkStart w:id="9" w:name="_Toc28359003"/>
            <w:r/>
            <w:bookmarkStart w:id="10" w:name="_Toc28359080"/>
            <w:r/>
            <w:bookmarkStart w:id="11" w:name="_Toc35393791"/>
            <w:r>
              <w:rPr>
                <w:rFonts w:hint="eastAsia" w:ascii="宋体" w:hAnsi="宋体" w:cs="宋体"/>
                <w:b/>
                <w:bCs/>
                <w:szCs w:val="21"/>
              </w:rPr>
              <w:t xml:space="preserve">序号</w:t>
            </w:r>
            <w:r/>
          </w:p>
        </w:tc>
        <w:tc>
          <w:tcPr>
            <w:tcW w:w="25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器材名称</w:t>
            </w:r>
            <w:r/>
          </w:p>
        </w:tc>
        <w:tc>
          <w:tcPr>
            <w:tcW w:w="13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单位</w:t>
            </w:r>
            <w:r/>
          </w:p>
        </w:tc>
        <w:tc>
          <w:tcPr>
            <w:tcW w:w="143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W w:w="168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消防头盔</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顶</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13</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只</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25</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消防手套</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34</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252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1334"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双</w:t>
            </w:r>
            <w:r/>
          </w:p>
        </w:tc>
        <w:tc>
          <w:tcPr>
            <w:tcW w:w="1437" w:type="dxa"/>
            <w:vAlign w:val="center"/>
            <w:textDirection w:val="lrTb"/>
            <w:noWrap w:val="false"/>
          </w:tcPr>
          <w:p>
            <w:pPr>
              <w:jc w:val="center"/>
              <w:widowControl/>
              <w:rPr>
                <w:rFonts w:ascii="宋体" w:hAnsi="宋体" w:cs="宋体"/>
                <w:szCs w:val="21"/>
              </w:rPr>
            </w:pPr>
            <w:r>
              <w:rPr>
                <w:rFonts w:hint="eastAsia" w:ascii="宋体" w:hAnsi="宋体" w:cs="宋体"/>
                <w:sz w:val="22"/>
                <w:szCs w:val="22"/>
              </w:rPr>
              <w:t xml:space="preserve">26</w:t>
            </w:r>
            <w:r/>
          </w:p>
        </w:tc>
        <w:tc>
          <w:tcPr>
            <w:tcW w:w="1686" w:type="dxa"/>
            <w:vAlign w:val="center"/>
            <w:textDirection w:val="lrTb"/>
            <w:noWrap w:val="false"/>
          </w:tcPr>
          <w:p>
            <w:pPr>
              <w:jc w:val="left"/>
              <w:widowControl/>
              <w:rPr>
                <w:rFonts w:ascii="宋体" w:hAnsi="宋体" w:cs="宋体"/>
                <w:b/>
                <w:bCs/>
                <w:szCs w:val="21"/>
              </w:rPr>
            </w:pPr>
            <w:r>
              <w:rPr>
                <w:rFonts w:ascii="宋体" w:hAnsi="宋体" w:cs="宋体"/>
                <w:b/>
                <w:bCs/>
                <w:szCs w:val="21"/>
              </w:rPr>
            </w:r>
            <w:r/>
          </w:p>
        </w:tc>
      </w:tr>
      <w:tr>
        <w:trPr/>
        <w:tc>
          <w:tcPr>
            <w:tcW w:w="105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gridSpan w:val="4"/>
            <w:tcW w:w="6984" w:type="dxa"/>
            <w:vAlign w:val="center"/>
            <w:textDirection w:val="lrTb"/>
            <w:noWrap w:val="false"/>
          </w:tcPr>
          <w:p>
            <w:pPr>
              <w:jc w:val="left"/>
              <w:widowControl/>
              <w:rPr>
                <w:rFonts w:ascii="宋体" w:hAnsi="宋体" w:cs="宋体"/>
                <w:b/>
                <w:bCs/>
                <w:szCs w:val="21"/>
              </w:rPr>
            </w:pPr>
            <w:r>
              <w:rPr>
                <w:rFonts w:hint="eastAsia" w:ascii="宋体" w:hAnsi="宋体" w:cs="宋体"/>
                <w:szCs w:val="21"/>
              </w:rPr>
              <w:t xml:space="preserve">………</w:t>
            </w:r>
            <w:r/>
          </w:p>
        </w:tc>
      </w:tr>
    </w:tbl>
    <w:p>
      <w:pPr>
        <w:ind w:firstLine="420"/>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交货地点：具体按采购人指定地点。</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合同履行期限：</w:t>
      </w:r>
      <w:r>
        <w:rPr>
          <w:rFonts w:hint="eastAsia" w:ascii="宋体" w:hAnsi="宋体" w:cs="宋体"/>
          <w:szCs w:val="21"/>
        </w:rPr>
        <w:t xml:space="preserve">自</w:t>
      </w:r>
      <w:r>
        <w:rPr>
          <w:rFonts w:hint="eastAsia" w:ascii="宋体" w:hAnsi="宋体" w:cs="宋体"/>
          <w:szCs w:val="21"/>
        </w:rPr>
        <w:t xml:space="preserve">合同签订生效后</w:t>
      </w:r>
      <w:r>
        <w:rPr>
          <w:rFonts w:hint="eastAsia" w:ascii="宋体" w:hAnsi="宋体" w:cs="宋体"/>
          <w:szCs w:val="21"/>
        </w:rPr>
        <w:t xml:space="preserve">45</w:t>
      </w:r>
      <w:r>
        <w:rPr>
          <w:rFonts w:hint="eastAsia" w:ascii="宋体" w:hAnsi="宋体" w:cs="宋体"/>
          <w:szCs w:val="21"/>
        </w:rPr>
        <w:t xml:space="preserve">天</w:t>
      </w:r>
      <w:r>
        <w:rPr>
          <w:rFonts w:hint="eastAsia" w:ascii="宋体" w:hAnsi="宋体" w:cs="宋体"/>
          <w:szCs w:val="21"/>
        </w:rPr>
        <w:t xml:space="preserve">内完成全部采购内容的供货安装调试并交付正常使用</w:t>
      </w:r>
      <w:r>
        <w:rPr>
          <w:rFonts w:hint="eastAsia" w:ascii="宋体" w:hAnsi="宋体" w:cs="宋体"/>
          <w:szCs w:val="21"/>
        </w:rPr>
        <w:t xml:space="preserve">；</w:t>
      </w:r>
      <w:r>
        <w:rPr>
          <w:rFonts w:hint="eastAsia" w:ascii="宋体" w:hAnsi="宋体" w:cs="宋体"/>
          <w:szCs w:val="21"/>
        </w:rPr>
        <w:t xml:space="preserve">所有产品</w:t>
      </w:r>
      <w:r>
        <w:rPr>
          <w:rFonts w:hint="eastAsia" w:ascii="宋体" w:hAnsi="宋体" w:cs="宋体"/>
          <w:szCs w:val="21"/>
        </w:rPr>
        <w:t xml:space="preserve">质保</w:t>
      </w:r>
      <w:r>
        <w:rPr>
          <w:rFonts w:hint="eastAsia" w:ascii="宋体" w:hAnsi="宋体" w:cs="宋体"/>
          <w:szCs w:val="21"/>
        </w:rPr>
        <w:t xml:space="preserve">一</w:t>
      </w:r>
      <w:r>
        <w:rPr>
          <w:rFonts w:hint="eastAsia" w:ascii="宋体" w:hAnsi="宋体" w:cs="宋体"/>
          <w:szCs w:val="21"/>
        </w:rPr>
        <w:t xml:space="preserve">年，免费保修期为自货物</w:t>
      </w:r>
      <w:r>
        <w:rPr>
          <w:rFonts w:hint="eastAsia" w:ascii="宋体" w:hAnsi="宋体" w:cs="宋体"/>
          <w:szCs w:val="21"/>
        </w:rPr>
        <w:t xml:space="preserve">验收合格之日起</w:t>
      </w:r>
      <w:r>
        <w:rPr>
          <w:rFonts w:hint="eastAsia" w:ascii="宋体" w:hAnsi="宋体" w:cs="宋体"/>
          <w:szCs w:val="21"/>
        </w:rPr>
        <w:t xml:space="preserve">计算</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Cs/>
          <w:szCs w:val="21"/>
        </w:rPr>
        <w:t xml:space="preserve">6.</w:t>
      </w:r>
      <w:r>
        <w:rPr>
          <w:rFonts w:hint="eastAsia" w:ascii="宋体" w:hAnsi="宋体" w:cs="宋体"/>
          <w:bCs/>
          <w:szCs w:val="21"/>
        </w:rPr>
        <w:t xml:space="preserve">本项目不接受联合体投标</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w:t>
      </w:r>
      <w:r>
        <w:rPr>
          <w:rFonts w:hint="eastAsia" w:ascii="宋体" w:hAnsi="宋体" w:cs="宋体"/>
          <w:szCs w:val="21"/>
        </w:rPr>
        <w:t xml:space="preserve">落实政府采购</w:t>
      </w:r>
      <w:r>
        <w:rPr>
          <w:rFonts w:hint="eastAsia" w:ascii="宋体" w:hAnsi="宋体" w:cs="宋体"/>
          <w:szCs w:val="21"/>
        </w:rPr>
        <w:t xml:space="preserve">政策需满足的资格要求：</w:t>
      </w:r>
      <w:r>
        <w:rPr>
          <w:rFonts w:hint="eastAsia" w:ascii="宋体" w:hAnsi="宋体"/>
        </w:rPr>
        <w:t xml:space="preserve">根据《政府采购促进中小企业发展管理办法》的相关规定，</w:t>
      </w:r>
      <w:r>
        <w:rPr>
          <w:rFonts w:hint="eastAsia" w:ascii="宋体" w:hAnsi="宋体"/>
          <w:b/>
          <w:bCs/>
        </w:rPr>
        <w:t xml:space="preserve">本项目专门面向中小企业采购。</w:t>
      </w:r>
      <w:r>
        <w:rPr>
          <w:rFonts w:hint="eastAsia" w:ascii="宋体" w:hAnsi="宋体" w:cs="宋体"/>
          <w:b/>
          <w:bCs/>
          <w:szCs w:val="21"/>
        </w:rPr>
        <w:t xml:space="preserve">本项目所属行业为工业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本项目的特定资格要求：无。</w:t>
      </w:r>
      <w:r/>
    </w:p>
    <w:p>
      <w:pPr>
        <w:ind w:firstLine="422"/>
        <w:spacing w:line="360" w:lineRule="auto"/>
        <w:rPr>
          <w:rFonts w:ascii="宋体" w:hAnsi="宋体" w:cs="宋体"/>
          <w:b/>
          <w:szCs w:val="21"/>
        </w:rPr>
      </w:pPr>
      <w:r/>
      <w:bookmarkStart w:id="14" w:name="_Toc35393792"/>
      <w:r/>
      <w:bookmarkStart w:id="15" w:name="_Toc35393623"/>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82"/>
      <w:r/>
      <w:bookmarkStart w:id="17" w:name="_Toc28359005"/>
      <w:r/>
      <w:bookmarkStart w:id="18" w:name="_Toc35393793"/>
      <w:r/>
      <w:bookmarkStart w:id="19"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9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szCs w:val="21"/>
        </w:rPr>
        <w:t xml:space="preserve">供应商参与政府采购活动需办理江苏省电子政务证书认证中心</w:t>
      </w:r>
      <w:r>
        <w:rPr>
          <w:rFonts w:hint="eastAsia" w:ascii="宋体" w:hAnsi="宋体"/>
          <w:szCs w:val="21"/>
        </w:rPr>
        <w:t xml:space="preserve">CA</w:t>
      </w:r>
      <w:r>
        <w:rPr>
          <w:rFonts w:hint="eastAsia" w:ascii="宋体" w:hAnsi="宋体"/>
          <w:szCs w:val="21"/>
        </w:rPr>
        <w:t xml:space="preserve">证书和方正国际软件（北京）有限公司电子签章。</w:t>
      </w:r>
      <w:r>
        <w:rPr>
          <w:rFonts w:hint="eastAsia" w:ascii="宋体" w:hAnsi="宋体"/>
          <w:szCs w:val="21"/>
        </w:rPr>
        <w:t xml:space="preserve">CA</w:t>
      </w:r>
      <w:r>
        <w:rPr>
          <w:rFonts w:hint="eastAsia" w:ascii="宋体" w:hAnsi="宋体"/>
          <w:szCs w:val="21"/>
        </w:rPr>
        <w:t xml:space="preserve">证书及电子签章的办理方法详见苏州市政府采购网</w:t>
      </w:r>
      <w:r>
        <w:rPr>
          <w:rFonts w:ascii="宋体" w:hAnsi="宋体"/>
          <w:szCs w:val="21"/>
        </w:rPr>
        <w:t xml:space="preserve">—</w:t>
      </w:r>
      <w:r>
        <w:rPr>
          <w:rFonts w:hint="eastAsia" w:ascii="宋体" w:hAnsi="宋体"/>
          <w:szCs w:val="21"/>
        </w:rPr>
        <w:t xml:space="preserve">法规政策</w:t>
      </w:r>
      <w:r>
        <w:rPr>
          <w:rFonts w:hint="eastAsia" w:ascii="宋体" w:hAnsi="宋体"/>
          <w:szCs w:val="21"/>
        </w:rPr>
        <w:t xml:space="preserve">--</w:t>
      </w:r>
      <w:r>
        <w:rPr>
          <w:rFonts w:hint="eastAsia" w:ascii="宋体" w:hAnsi="宋体"/>
          <w:szCs w:val="21"/>
        </w:rPr>
        <w:t xml:space="preserve">《转发省财政厅关于更换全省政府采购交易系统</w:t>
      </w:r>
      <w:r>
        <w:rPr>
          <w:rFonts w:hint="eastAsia" w:ascii="宋体" w:hAnsi="宋体"/>
          <w:szCs w:val="21"/>
        </w:rPr>
        <w:t xml:space="preserve">CA</w:t>
      </w:r>
      <w:r>
        <w:rPr>
          <w:rFonts w:hint="eastAsia" w:ascii="宋体" w:hAnsi="宋体"/>
          <w:szCs w:val="21"/>
        </w:rPr>
        <w:t xml:space="preserve">数字证书和电子签章的通知》或者“苏采云”系统登录界面中的“新</w:t>
      </w:r>
      <w:r>
        <w:rPr>
          <w:rFonts w:hint="eastAsia" w:ascii="宋体" w:hAnsi="宋体"/>
          <w:szCs w:val="21"/>
        </w:rPr>
        <w:t xml:space="preserve">CA</w:t>
      </w:r>
      <w:r>
        <w:rPr>
          <w:rFonts w:hint="eastAsia" w:ascii="宋体" w:hAnsi="宋体"/>
          <w:szCs w:val="21"/>
        </w:rPr>
        <w:t xml:space="preserve">办理指南”。“苏采云”系统目前仅支持“苏采云”系统下的政务</w:t>
      </w:r>
      <w:r>
        <w:rPr>
          <w:rFonts w:hint="eastAsia" w:ascii="宋体" w:hAnsi="宋体"/>
          <w:szCs w:val="21"/>
        </w:rPr>
        <w:t xml:space="preserve">CA</w:t>
      </w:r>
      <w:r>
        <w:rPr>
          <w:rFonts w:hint="eastAsia" w:ascii="宋体" w:hAnsi="宋体"/>
          <w:szCs w:val="21"/>
        </w:rPr>
        <w:t xml:space="preserve">证书，江苏省内各地区办理的“苏采云”系统下的政务</w:t>
      </w:r>
      <w:r>
        <w:rPr>
          <w:rFonts w:hint="eastAsia" w:ascii="宋体" w:hAnsi="宋体"/>
          <w:szCs w:val="21"/>
        </w:rPr>
        <w:t xml:space="preserve">CA</w:t>
      </w:r>
      <w:r>
        <w:rPr>
          <w:rFonts w:hint="eastAsia" w:ascii="宋体" w:hAnsi="宋体"/>
          <w:szCs w:val="21"/>
        </w:rPr>
        <w:t xml:space="preserve">证书全省通用。</w:t>
      </w:r>
      <w:r>
        <w:rPr>
          <w:rFonts w:hint="eastAsia" w:ascii="宋体" w:hAnsi="宋体"/>
          <w:b/>
          <w:szCs w:val="21"/>
        </w:rPr>
        <w:t xml:space="preserve">苏州现场办理地址：苏州市高新区邓尉路</w:t>
      </w:r>
      <w:r>
        <w:rPr>
          <w:rFonts w:hint="eastAsia" w:ascii="宋体" w:hAnsi="宋体"/>
          <w:b/>
          <w:szCs w:val="21"/>
        </w:rPr>
        <w:t xml:space="preserve">105</w:t>
      </w:r>
      <w:r>
        <w:rPr>
          <w:rFonts w:hint="eastAsia" w:ascii="宋体" w:hAnsi="宋体"/>
          <w:b/>
          <w:szCs w:val="21"/>
        </w:rPr>
        <w:t xml:space="preserve">号狮山科技馆一楼服务大厅，咨询电话：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w:t>
      </w:r>
      <w:r>
        <w:rPr>
          <w:rFonts w:hint="eastAsia" w:ascii="宋体" w:hAnsi="宋体"/>
          <w:szCs w:val="21"/>
        </w:rPr>
        <w:t xml:space="preserve">录</w:t>
      </w:r>
      <w:r>
        <w:rPr>
          <w:rFonts w:hint="eastAsia" w:ascii="宋体" w:hAnsi="宋体" w:cs="宋体"/>
          <w:szCs w:val="21"/>
        </w:rPr>
        <w:t xml:space="preserve">“苏采云”系统后选择具体项目，点击“我要参与”并签章提交《投标供应商确认函》，提交《投标供应商确认函》日期视同为</w:t>
      </w:r>
      <w:r>
        <w:rPr>
          <w:rFonts w:hint="eastAsia" w:ascii="宋体" w:hAnsi="宋体" w:cs="宋体"/>
          <w:szCs w:val="21"/>
        </w:rPr>
        <w:t xml:space="preserve">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w:t>
      </w:r>
      <w:r>
        <w:rPr>
          <w:rFonts w:hint="eastAsia" w:ascii="宋体" w:hAnsi="宋体" w:cs="宋体"/>
          <w:b/>
          <w:bCs/>
          <w:szCs w:val="21"/>
        </w:rPr>
        <w:t xml:space="preserve">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18261002950</w:t>
      </w:r>
      <w:r>
        <w:rPr>
          <w:rFonts w:hint="eastAsia" w:ascii="宋体" w:hAnsi="宋体" w:cs="宋体"/>
          <w:szCs w:val="21"/>
        </w:rPr>
        <w:t xml:space="preserve">；</w:t>
      </w:r>
      <w:r>
        <w:rPr>
          <w:rFonts w:hint="eastAsia" w:ascii="宋体" w:hAnsi="宋体" w:cs="宋体"/>
          <w:szCs w:val="21"/>
        </w:rPr>
        <w:t xml:space="preserve">QQ</w:t>
      </w:r>
      <w:r>
        <w:rPr>
          <w:rFonts w:hint="eastAsia" w:ascii="宋体" w:hAnsi="宋体" w:cs="宋体"/>
          <w:szCs w:val="21"/>
        </w:rPr>
        <w:t xml:space="preserve">：</w:t>
      </w:r>
      <w:r>
        <w:rPr>
          <w:rFonts w:hint="eastAsia" w:ascii="宋体" w:hAnsi="宋体" w:cs="宋体"/>
          <w:szCs w:val="21"/>
        </w:rPr>
        <w:t xml:space="preserve">3048755361</w:t>
      </w: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315179389</w:t>
      </w:r>
      <w:r>
        <w:rPr>
          <w:rFonts w:hint="eastAsia" w:ascii="宋体" w:hAnsi="宋体" w:cs="宋体"/>
          <w:szCs w:val="21"/>
        </w:rPr>
        <w:t xml:space="preserve">、</w:t>
      </w:r>
      <w:r>
        <w:rPr>
          <w:rFonts w:hint="eastAsia" w:ascii="宋体" w:hAnsi="宋体" w:cs="宋体"/>
          <w:szCs w:val="21"/>
        </w:rPr>
        <w:t xml:space="preserve">895706745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945"/>
        <w:spacing w:line="360" w:lineRule="auto"/>
        <w:rPr>
          <w:rFonts w:ascii="宋体" w:hAnsi="宋体" w:eastAsia="宋体" w:cs="宋体"/>
          <w:sz w:val="21"/>
          <w:szCs w:val="21"/>
        </w:rPr>
      </w:pPr>
      <w:r/>
      <w:bookmarkStart w:id="20" w:name="_Toc35393625"/>
      <w:r/>
      <w:bookmarkStart w:id="21" w:name="_Toc35393794"/>
      <w:r/>
      <w:bookmarkStart w:id="22" w:name="_Toc28359007"/>
      <w:r/>
      <w:bookmarkStart w:id="23"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31</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6</w:t>
      </w:r>
      <w:r>
        <w:rPr>
          <w:rFonts w:hint="eastAsia" w:ascii="宋体" w:hAnsi="宋体" w:eastAsia="宋体" w:cs="宋体"/>
          <w:sz w:val="21"/>
          <w:szCs w:val="21"/>
        </w:rPr>
        <w:t xml:space="preserve">年</w:t>
      </w:r>
      <w:r>
        <w:rPr>
          <w:rFonts w:hint="eastAsia" w:ascii="宋体" w:hAnsi="宋体" w:eastAsia="宋体" w:cs="宋体"/>
          <w:sz w:val="21"/>
          <w:szCs w:val="21"/>
        </w:rPr>
        <w:t xml:space="preserve">7</w:t>
      </w:r>
      <w:r>
        <w:rPr>
          <w:rFonts w:hint="eastAsia" w:ascii="宋体" w:hAnsi="宋体" w:eastAsia="宋体" w:cs="宋体"/>
          <w:sz w:val="21"/>
          <w:szCs w:val="21"/>
        </w:rPr>
        <w:t xml:space="preserve">月</w:t>
      </w:r>
      <w:r>
        <w:rPr>
          <w:rFonts w:hint="eastAsia" w:ascii="宋体" w:hAnsi="宋体" w:eastAsia="宋体" w:cs="宋体"/>
          <w:sz w:val="21"/>
          <w:szCs w:val="21"/>
        </w:rPr>
        <w:t xml:space="preserve">31</w:t>
      </w:r>
      <w:bookmarkStart w:id="24" w:name="_GoBack"/>
      <w:r/>
      <w:bookmarkEnd w:id="24"/>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证书解密电子投标文件，如在系统规定的解密时间内未能完成解密的视为放弃投标。</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3"/>
        </w:numPr>
        <w:ind w:firstLine="422"/>
        <w:spacing w:line="360" w:lineRule="auto"/>
        <w:rPr>
          <w:rFonts w:ascii="宋体" w:hAnsi="宋体" w:cs="宋体"/>
          <w:b/>
          <w:szCs w:val="21"/>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ind w:firstLine="422"/>
        <w:spacing w:line="360" w:lineRule="auto"/>
        <w:rPr>
          <w:rFonts w:ascii="宋体" w:hAnsi="宋体" w:cs="宋体"/>
          <w:b/>
          <w:szCs w:val="21"/>
        </w:rPr>
      </w:pPr>
      <w:r/>
      <w:bookmarkStart w:id="27" w:name="_Toc35393627"/>
      <w:r/>
      <w:bookmarkStart w:id="28" w:name="_Toc28359085"/>
      <w:r/>
      <w:bookmarkStart w:id="29" w:name="_Toc35393796"/>
      <w:r/>
      <w:bookmarkStart w:id="30" w:name="_Toc28359008"/>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617"/>
      <w:r/>
      <w:bookmarkStart w:id="32" w:name="_Toc28358998"/>
      <w:r/>
      <w:bookmarkStart w:id="33" w:name="_Toc35393786"/>
      <w:r/>
      <w:bookmarkStart w:id="34" w:name="_Toc28359075"/>
      <w:r>
        <w:rPr>
          <w:rFonts w:hint="eastAsia" w:ascii="宋体" w:hAnsi="宋体" w:cs="宋体"/>
          <w:szCs w:val="21"/>
        </w:rPr>
        <w:t xml:space="preserve">1.</w:t>
      </w:r>
      <w:r>
        <w:rPr>
          <w:rFonts w:hint="eastAsia" w:ascii="宋体" w:hAnsi="宋体" w:cs="宋体"/>
          <w:szCs w:val="21"/>
        </w:rPr>
        <w:t xml:space="preserve">采购单位信息</w:t>
      </w:r>
      <w:bookmarkEnd w:id="31"/>
      <w:r/>
      <w:bookmarkEnd w:id="32"/>
      <w:r/>
      <w:bookmarkEnd w:id="33"/>
      <w:r/>
      <w:bookmarkEnd w:id="34"/>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江苏省汾湖高新技术产业开发区管理委员会</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址：江苏省苏州市吴江区黎里镇芦莘大道</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0512-63479119</w:t>
      </w:r>
      <w:r/>
    </w:p>
    <w:p>
      <w:pPr>
        <w:ind w:firstLine="420"/>
        <w:jc w:val="left"/>
        <w:spacing w:line="360" w:lineRule="auto"/>
        <w:widowControl/>
        <w:rPr>
          <w:rFonts w:ascii="宋体" w:hAnsi="宋体" w:cs="宋体"/>
          <w:szCs w:val="21"/>
        </w:rPr>
      </w:pPr>
      <w:r/>
      <w:bookmarkStart w:id="35" w:name="_Toc28359077"/>
      <w:r/>
      <w:bookmarkStart w:id="36" w:name="_Toc35393619"/>
      <w:r/>
      <w:bookmarkStart w:id="37" w:name="_Toc28359000"/>
      <w:r/>
      <w:bookmarkStart w:id="38" w:name="_Toc35393788"/>
      <w:r>
        <w:rPr>
          <w:rFonts w:hint="eastAsia" w:ascii="宋体" w:hAnsi="宋体" w:cs="宋体"/>
          <w:szCs w:val="21"/>
        </w:rPr>
        <w:t xml:space="preserve">2.</w:t>
      </w:r>
      <w:r>
        <w:rPr>
          <w:rFonts w:hint="eastAsia" w:ascii="宋体" w:hAnsi="宋体" w:cs="宋体"/>
          <w:szCs w:val="21"/>
        </w:rPr>
        <w:t xml:space="preserve">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苏州中合惠德项目管理有限公司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址：地</w:t>
      </w:r>
      <w:r>
        <w:rPr>
          <w:rFonts w:hint="eastAsia" w:ascii="宋体" w:hAnsi="宋体" w:cs="宋体"/>
          <w:szCs w:val="21"/>
        </w:rPr>
        <w:t xml:space="preserve">  </w:t>
      </w:r>
      <w:r>
        <w:rPr>
          <w:rFonts w:hint="eastAsia" w:ascii="宋体" w:hAnsi="宋体" w:cs="宋体"/>
          <w:szCs w:val="21"/>
        </w:rPr>
        <w:t xml:space="preserve">址：苏州市高新区滨河路</w:t>
      </w:r>
      <w:r>
        <w:rPr>
          <w:rFonts w:hint="eastAsia" w:ascii="宋体" w:hAnsi="宋体" w:cs="宋体"/>
          <w:szCs w:val="21"/>
        </w:rPr>
        <w:t xml:space="preserve">337</w:t>
      </w:r>
      <w:r>
        <w:rPr>
          <w:rFonts w:hint="eastAsia" w:ascii="宋体" w:hAnsi="宋体" w:cs="宋体"/>
          <w:szCs w:val="21"/>
        </w:rPr>
        <w:t xml:space="preserve">号</w:t>
      </w:r>
      <w:r>
        <w:rPr>
          <w:rFonts w:hint="eastAsia" w:ascii="宋体" w:hAnsi="宋体" w:cs="宋体"/>
          <w:szCs w:val="21"/>
        </w:rPr>
        <w:t xml:space="preserve">F9-905-009   </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15370779133</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项目联系人：李湘怡</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15370779133</w:t>
      </w:r>
      <w:bookmarkEnd w:id="2"/>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第二章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本招标文件仅适用于苏州中合惠德项目管理有限公司组织的招标活动。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本招标文件的解释权属于苏州中合惠德项目管理有限公司。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甲方（委托方）：合同中明确规定的实际购买货物和服务的法人或其他组织和自然人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乙方（服务方）：合同中规定的向采购单位提供货物和服务的法人或其他组织和自然人。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w:t>
      </w:r>
      <w:r>
        <w:rPr>
          <w:rFonts w:hint="eastAsia" w:ascii="宋体" w:hAnsi="宋体" w:cs="宋体"/>
        </w:rPr>
        <w:t xml:space="preserve">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w:t>
      </w:r>
      <w:r>
        <w:rPr>
          <w:rFonts w:hint="eastAsia" w:ascii="宋体" w:hAnsi="宋体" w:cs="宋体"/>
          <w:szCs w:val="21"/>
          <w:lang w:val="zh-CN"/>
        </w:rPr>
        <w:t xml:space="preserve">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945"/>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45"/>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号江苏省财政厅转发财政部办公厅关于政府采购进口产品管理有关问题的通知的规定。</w:t>
      </w:r>
      <w:r/>
    </w:p>
    <w:p>
      <w:pPr>
        <w:pStyle w:val="945"/>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书面形式：指书面文字、合同书、信件和数据电文（包括电报、电传、传真、电子数据交换和电子邮件）等可以有形地表现所载内容的形式。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p>
    <w:p>
      <w:pPr>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2"/>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2"/>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“苏州市政府采购网”的“采购</w:t>
      </w:r>
      <w:r>
        <w:rPr>
          <w:rFonts w:hint="eastAsia" w:ascii="宋体" w:hAnsi="宋体" w:cs="宋体"/>
        </w:rPr>
        <w:t xml:space="preserve">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2"/>
        <w:spacing w:line="360" w:lineRule="auto"/>
        <w:rPr>
          <w:rFonts w:ascii="宋体" w:hAnsi="宋体" w:cs="宋体"/>
        </w:rPr>
      </w:pPr>
      <w:r>
        <w:rPr>
          <w:rFonts w:hint="eastAsia" w:ascii="宋体" w:hAnsi="宋体" w:cs="宋体"/>
        </w:rPr>
        <w:t xml:space="preserve"> 9.1</w:t>
      </w:r>
      <w:r>
        <w:rPr>
          <w:rFonts w:hint="eastAsia" w:ascii="宋体" w:hAnsi="宋体" w:cs="宋体"/>
          <w:szCs w:val="21"/>
        </w:rPr>
        <w:t xml:space="preserve">投标人在收到招标文件后，若有问题需要澄清，应在项目采购交易系统中提出，招标代理机构将以网上答复的方式予以解答（包括对询问的解释，但不说明来源）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w:t>
      </w:r>
      <w:r>
        <w:rPr>
          <w:rFonts w:hint="eastAsia" w:ascii="宋体" w:hAnsi="宋体" w:cs="宋体"/>
        </w:rPr>
        <w:t xml:space="preserve">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招标文件的澄清、修改、补充等内容均以苏州政府采购网上等媒体发布的内容为准。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45"/>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w:t>
      </w:r>
      <w:r>
        <w:rPr>
          <w:rFonts w:hint="eastAsia" w:ascii="宋体" w:hAnsi="宋体" w:cs="宋体"/>
          <w:szCs w:val="21"/>
        </w:rPr>
        <w:t xml:space="preserve">或</w:t>
      </w:r>
      <w:r>
        <w:rPr>
          <w:rFonts w:hint="eastAsia" w:ascii="宋体" w:hAnsi="宋体" w:cs="宋体"/>
          <w:szCs w:val="21"/>
        </w:rPr>
        <w:t xml:space="preserve">2025</w:t>
      </w:r>
      <w:r>
        <w:rPr>
          <w:rFonts w:hint="eastAsia" w:ascii="宋体" w:hAnsi="宋体" w:cs="宋体"/>
          <w:szCs w:val="21"/>
        </w:rPr>
        <w:t xml:space="preserve">年度</w:t>
      </w:r>
      <w:r>
        <w:rPr>
          <w:rFonts w:hint="eastAsia" w:ascii="宋体" w:hAnsi="宋体" w:cs="宋体"/>
          <w:szCs w:val="21"/>
          <w:lang w:val="zh-CN"/>
        </w:rPr>
        <w:t xml:space="preserve">）财务审计报告或最近一期（</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w:t>
      </w:r>
      <w:r>
        <w:rPr>
          <w:rFonts w:hint="eastAsia" w:ascii="宋体" w:hAnsi="宋体" w:cs="宋体"/>
          <w:szCs w:val="21"/>
          <w:lang w:val="zh-CN"/>
        </w:rPr>
        <w:t xml:space="preserve">财务报表，其他组织、自然人及成立未满一年的法人应提供银行出具的资信证明）；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）法律、行政法规规定的其他条件。提供书面声明函；</w:t>
      </w:r>
      <w:r/>
    </w:p>
    <w:p>
      <w:pPr>
        <w:ind w:firstLine="420"/>
        <w:spacing w:line="360" w:lineRule="auto"/>
        <w:rPr>
          <w:rFonts w:ascii="宋体" w:hAnsi="宋体" w:cs="宋体"/>
          <w:szCs w:val="21"/>
        </w:rPr>
      </w:pPr>
      <w:r>
        <w:rPr>
          <w:rFonts w:hint="eastAsia" w:ascii="宋体" w:hAnsi="宋体" w:cs="宋体"/>
          <w:szCs w:val="21"/>
        </w:rPr>
        <w:t xml:space="preserve">12.4.2</w:t>
      </w:r>
      <w:r>
        <w:rPr>
          <w:rFonts w:hint="eastAsia" w:ascii="宋体" w:hAnsi="宋体" w:cs="宋体"/>
          <w:szCs w:val="21"/>
        </w:rPr>
        <w:t xml:space="preserve">提供</w:t>
      </w:r>
      <w:r>
        <w:rPr>
          <w:rFonts w:hint="eastAsia" w:ascii="宋体" w:hAnsi="宋体" w:cs="宋体"/>
          <w:szCs w:val="21"/>
        </w:rPr>
        <w:t xml:space="preserve">《中小企业声明函》、《残疾人福利性单位声明函》、省级以上监狱管理局、戒毒管理局（含新疆生产建设兵团）出具的属于监狱企业的证明文件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12.4.3</w:t>
      </w:r>
      <w:r>
        <w:rPr>
          <w:rFonts w:hint="eastAsia" w:ascii="宋体" w:hAnsi="宋体" w:cs="宋体"/>
          <w:szCs w:val="21"/>
        </w:rPr>
        <w:t xml:space="preserve">其他有关资格性证明的文件（如有）；</w:t>
      </w:r>
      <w:r/>
    </w:p>
    <w:p>
      <w:pPr>
        <w:pStyle w:val="94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w:t>
      </w:r>
      <w:r>
        <w:rPr>
          <w:rFonts w:hint="eastAsia" w:ascii="宋体" w:hAnsi="宋体" w:cs="宋体"/>
        </w:rPr>
        <w:t xml:space="preserve">商务条款偏离表；</w:t>
      </w:r>
      <w:r/>
    </w:p>
    <w:p>
      <w:pPr>
        <w:ind w:firstLine="420"/>
        <w:spacing w:line="360" w:lineRule="auto"/>
        <w:rPr>
          <w:rFonts w:ascii="宋体" w:hAnsi="宋体" w:cs="宋体"/>
          <w:szCs w:val="21"/>
          <w:lang w:val="zh-CN"/>
        </w:rPr>
      </w:pPr>
      <w:r>
        <w:rPr>
          <w:rFonts w:hint="eastAsia" w:ascii="宋体" w:hAnsi="宋体" w:cs="宋体"/>
        </w:rPr>
        <w:t xml:space="preserve">12.5.3</w:t>
      </w:r>
      <w:r>
        <w:rPr>
          <w:rFonts w:hint="eastAsia" w:ascii="宋体" w:hAnsi="宋体" w:cs="宋体"/>
          <w:szCs w:val="21"/>
          <w:lang w:val="zh-CN"/>
        </w:rPr>
        <w:t xml:space="preserve">关于资格文件的声明函；</w:t>
      </w:r>
      <w:r/>
    </w:p>
    <w:p>
      <w:pPr>
        <w:ind w:firstLine="420"/>
        <w:spacing w:line="360" w:lineRule="auto"/>
        <w:rPr>
          <w:rFonts w:ascii="宋体" w:hAnsi="宋体" w:cs="宋体"/>
          <w:szCs w:val="21"/>
          <w:lang w:val="zh-CN"/>
        </w:rPr>
      </w:pPr>
      <w:r>
        <w:rPr>
          <w:rFonts w:hint="eastAsia" w:ascii="宋体" w:hAnsi="宋体" w:cs="宋体"/>
          <w:szCs w:val="21"/>
        </w:rPr>
        <w:t xml:space="preserve">12.5.4</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12.5.5</w:t>
      </w:r>
      <w:r>
        <w:rPr>
          <w:rFonts w:hint="eastAsia" w:ascii="宋体" w:hAnsi="宋体" w:cs="宋体"/>
          <w:szCs w:val="21"/>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szCs w:val="21"/>
        </w:rPr>
        <w:t xml:space="preserve">12.5.6</w:t>
      </w:r>
      <w:r>
        <w:rPr>
          <w:rFonts w:hint="eastAsia" w:ascii="宋体" w:hAnsi="宋体" w:cs="宋体"/>
          <w:szCs w:val="21"/>
          <w:lang w:val="zh-CN"/>
        </w:rPr>
        <w:t xml:space="preserve">投标（响应）保证承诺书；</w:t>
      </w:r>
      <w:r/>
    </w:p>
    <w:p>
      <w:pPr>
        <w:pStyle w:val="945"/>
        <w:spacing w:line="360" w:lineRule="auto"/>
        <w:rPr>
          <w:rFonts w:ascii="宋体" w:hAnsi="宋体" w:eastAsia="宋体" w:cs="宋体"/>
          <w:sz w:val="21"/>
          <w:szCs w:val="21"/>
        </w:rPr>
      </w:pPr>
      <w:r>
        <w:rPr>
          <w:rFonts w:hint="eastAsia" w:ascii="宋体" w:hAnsi="宋体" w:eastAsia="宋体" w:cs="宋体"/>
          <w:sz w:val="21"/>
          <w:szCs w:val="21"/>
        </w:rPr>
        <w:t xml:space="preserve">12.5.7</w:t>
      </w:r>
      <w:r>
        <w:rPr>
          <w:rFonts w:hint="eastAsia" w:ascii="宋体" w:hAnsi="宋体" w:eastAsia="宋体" w:cs="宋体"/>
          <w:sz w:val="21"/>
          <w:szCs w:val="21"/>
        </w:rPr>
        <w:t xml:space="preserve">其他</w:t>
      </w:r>
      <w:r>
        <w:rPr>
          <w:rFonts w:hint="eastAsia" w:ascii="宋体" w:hAnsi="宋体" w:eastAsia="宋体" w:cs="宋体"/>
          <w:sz w:val="21"/>
          <w:szCs w:val="24"/>
        </w:rPr>
        <w:t xml:space="preserve">有关符合性证明的文件（</w:t>
      </w:r>
      <w:r>
        <w:rPr>
          <w:rFonts w:hint="eastAsia" w:ascii="宋体" w:hAnsi="宋体" w:eastAsia="宋体" w:cs="宋体"/>
          <w:sz w:val="21"/>
          <w:szCs w:val="24"/>
        </w:rPr>
        <w:t xml:space="preserve">招标文件要求的其他符合性资料</w:t>
      </w:r>
      <w:r>
        <w:rPr>
          <w:rFonts w:hint="eastAsia" w:ascii="宋体" w:hAnsi="宋体" w:eastAsia="宋体" w:cs="宋体"/>
          <w:sz w:val="21"/>
          <w:szCs w:val="24"/>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综合评审文件（具体以系统模块为准）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技术响应对照表；</w:t>
      </w:r>
      <w:r/>
    </w:p>
    <w:p>
      <w:pPr>
        <w:ind w:firstLine="420"/>
        <w:spacing w:line="360" w:lineRule="auto"/>
        <w:rPr>
          <w:rFonts w:ascii="宋体" w:hAnsi="宋体" w:cs="宋体"/>
          <w:lang w:val="zh-CN"/>
        </w:rPr>
      </w:pPr>
      <w:r>
        <w:rPr>
          <w:rFonts w:hint="eastAsia" w:ascii="宋体" w:hAnsi="宋体"/>
          <w:szCs w:val="21"/>
        </w:rPr>
        <w:t xml:space="preserve">12.6.2</w:t>
      </w:r>
      <w:r>
        <w:rPr>
          <w:rFonts w:hint="eastAsia" w:ascii="宋体" w:hAnsi="宋体"/>
          <w:szCs w:val="21"/>
        </w:rPr>
        <w:t xml:space="preserve">项目实施方案</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《质保期满后三年内备品备件、易损件报价表》、《人员配备情况表》、《售后服务承诺书》等；</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rPr>
          <w:rFonts w:hint="eastAsia" w:ascii="宋体" w:hAnsi="宋体" w:cs="宋体"/>
          <w:b/>
          <w:bCs/>
          <w:szCs w:val="21"/>
        </w:rPr>
        <w:t xml:space="preserve">：</w:t>
      </w:r>
      <w:r/>
    </w:p>
    <w:p>
      <w:pPr>
        <w:pStyle w:val="978"/>
        <w:ind w:firstLine="428"/>
        <w:spacing w:line="360" w:lineRule="auto"/>
        <w:rPr>
          <w:rFonts w:ascii="宋体" w:hAnsi="宋体" w:cs="宋体"/>
          <w:b/>
          <w:bCs/>
          <w:szCs w:val="21"/>
        </w:rPr>
      </w:pPr>
      <w:r>
        <w:rPr>
          <w:rFonts w:hint="eastAsia" w:ascii="宋体" w:hAnsi="宋体" w:cs="宋体"/>
          <w:szCs w:val="21"/>
          <w:lang w:val="en-US"/>
        </w:rPr>
        <w:t xml:space="preserve">12.7.1</w:t>
      </w:r>
      <w:r>
        <w:rPr>
          <w:rFonts w:hint="eastAsia" w:ascii="宋体" w:hAnsi="宋体" w:cs="宋体"/>
          <w:szCs w:val="21"/>
          <w:lang w:val="en-US"/>
        </w:rPr>
        <w:t xml:space="preserve">供应商对其提供的产品出具《关于符合本国产品标准的声明函》（以下简称《声明函》）或财政部会同有关部门规定的有关证明文件。如不提供将不享受本国产品价格评审优惠</w:t>
      </w:r>
      <w:r>
        <w:rPr>
          <w:rFonts w:hint="eastAsia" w:ascii="宋体" w:hAnsi="宋体" w:cs="宋体"/>
          <w:szCs w:val="21"/>
        </w:rPr>
        <w:t xml:space="preserve">；</w:t>
      </w:r>
      <w:r/>
    </w:p>
    <w:p>
      <w:pPr>
        <w:pStyle w:val="978"/>
        <w:ind w:firstLine="430"/>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8"/>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ascii="宋体" w:hAnsi="宋体" w:cs="宋体"/>
          <w:b/>
          <w:bCs/>
          <w:szCs w:val="21"/>
        </w:rPr>
        <w:t xml:space="preserve">1</w:t>
      </w:r>
      <w:r>
        <w:rPr>
          <w:rFonts w:hint="eastAsia" w:ascii="宋体" w:hAnsi="宋体" w:cs="宋体"/>
          <w:b/>
          <w:bCs/>
          <w:szCs w:val="21"/>
          <w:lang w:val="en-US"/>
        </w:rPr>
        <w:t xml:space="preserve">2</w:t>
      </w:r>
      <w:r>
        <w:rPr>
          <w:rFonts w:ascii="宋体" w:hAnsi="宋体" w:cs="宋体"/>
          <w:b/>
          <w:bCs/>
          <w:szCs w:val="21"/>
        </w:rPr>
        <w:t xml:space="preserve">.5</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8"/>
        <w:ind w:firstLine="430"/>
        <w:spacing w:line="360" w:lineRule="auto"/>
        <w:rPr>
          <w:rFonts w:ascii="宋体" w:hAnsi="宋体"/>
          <w:szCs w:val="21"/>
        </w:rPr>
      </w:pPr>
      <w:r>
        <w:rPr>
          <w:rFonts w:hint="eastAsia" w:ascii="宋体" w:hAnsi="宋体"/>
          <w:b/>
          <w:szCs w:val="21"/>
        </w:rPr>
        <w:t xml:space="preserve">（</w:t>
      </w:r>
      <w:r>
        <w:rPr>
          <w:rFonts w:hint="eastAsia" w:ascii="宋体" w:hAnsi="宋体"/>
          <w:b/>
          <w:szCs w:val="21"/>
        </w:rPr>
        <w:t xml:space="preserve">3</w:t>
      </w:r>
      <w:r>
        <w:rPr>
          <w:rFonts w:hint="eastAsia" w:ascii="宋体" w:hAnsi="宋体"/>
          <w:b/>
          <w:szCs w:val="21"/>
        </w:rPr>
        <w:t xml:space="preserve">）“</w:t>
      </w:r>
      <w:r>
        <w:rPr>
          <w:rFonts w:hint="eastAsia" w:ascii="宋体" w:hAnsi="宋体"/>
          <w:b/>
          <w:szCs w:val="21"/>
          <w:lang w:val="en-US"/>
        </w:rPr>
        <w:t xml:space="preserve">12.4</w:t>
      </w:r>
      <w:r>
        <w:rPr>
          <w:rFonts w:ascii="宋体" w:hAnsi="宋体"/>
          <w:b/>
          <w:szCs w:val="21"/>
        </w:rPr>
        <w:t xml:space="preserve">-1</w:t>
      </w:r>
      <w:r>
        <w:rPr>
          <w:rFonts w:hint="eastAsia" w:ascii="宋体" w:hAnsi="宋体"/>
          <w:b/>
          <w:szCs w:val="21"/>
          <w:lang w:val="en-US"/>
        </w:rPr>
        <w:t xml:space="preserve">2.7</w:t>
      </w:r>
      <w:r>
        <w:rPr>
          <w:rFonts w:hint="eastAsia" w:ascii="宋体" w:hAnsi="宋体"/>
          <w:b/>
          <w:szCs w:val="21"/>
        </w:rPr>
        <w:t xml:space="preserve">”中不得出现投标总报价。</w:t>
      </w:r>
      <w:r>
        <w:rPr>
          <w:rFonts w:hint="eastAsia" w:ascii="宋体" w:hAnsi="宋体"/>
          <w:szCs w:val="21"/>
        </w:rPr>
        <w:t xml:space="preserve">投标人所提交的</w:t>
      </w:r>
      <w:r>
        <w:rPr>
          <w:rFonts w:hint="eastAsia" w:ascii="宋体" w:hAnsi="宋体"/>
          <w:szCs w:val="21"/>
          <w:lang w:val="en-US"/>
        </w:rPr>
        <w:t xml:space="preserve">技术</w:t>
      </w:r>
      <w:r>
        <w:rPr>
          <w:rFonts w:hint="eastAsia" w:ascii="宋体" w:hAnsi="宋体"/>
          <w:szCs w:val="21"/>
        </w:rPr>
        <w:t xml:space="preserve">资料的完整与否，将直接影响投标人的评分。</w:t>
      </w:r>
      <w:r/>
    </w:p>
    <w:p>
      <w:pPr>
        <w:pStyle w:val="978"/>
        <w:ind w:firstLine="430"/>
        <w:spacing w:line="360" w:lineRule="auto"/>
        <w:rPr>
          <w:rFonts w:ascii="宋体" w:hAnsi="宋体" w:cs="宋体"/>
          <w:b/>
          <w:bCs/>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）制作电子投标文件时必须与投标文件制作软件目录一一对应，将相关资料上传至相应模块。</w:t>
      </w:r>
      <w:r/>
    </w:p>
    <w:p>
      <w:pPr>
        <w:pStyle w:val="978"/>
        <w:ind w:firstLine="430"/>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5</w:t>
      </w:r>
      <w:r>
        <w:rPr>
          <w:rFonts w:hint="eastAsia" w:ascii="宋体" w:hAnsi="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w:t>
      </w:r>
      <w:r>
        <w:rPr>
          <w:rFonts w:hint="eastAsia" w:ascii="宋体" w:hAnsi="宋体" w:cs="宋体"/>
          <w:szCs w:val="21"/>
          <w:lang w:val="zh-CN"/>
        </w:rPr>
        <w:t xml:space="preserve">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w:t>
      </w:r>
      <w:r>
        <w:rPr>
          <w:rFonts w:hint="eastAsia" w:ascii="宋体" w:hAnsi="宋体" w:cs="宋体"/>
          <w:szCs w:val="21"/>
          <w:lang w:val="zh-CN"/>
        </w:rPr>
        <w:t xml:space="preserve">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w:t>
      </w:r>
      <w:r>
        <w:rPr>
          <w:rFonts w:hint="eastAsia" w:ascii="宋体" w:hAnsi="宋体" w:cs="宋体"/>
          <w:szCs w:val="21"/>
          <w:lang w:val="zh-CN"/>
        </w:rPr>
        <w:t xml:space="preserve">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真、或电报的形式进行。同意延长有效期的投标人不能修改投标文件。拒绝接受延期要求的投标人的投标将被拒绝。</w:t>
      </w:r>
      <w:r/>
    </w:p>
    <w:p>
      <w:pPr>
        <w:pStyle w:val="978"/>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25608"/>
      <w:r/>
      <w:bookmarkStart w:id="41"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8"/>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8"/>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45"/>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投标人应当在招标文件要求投标文件网上提交截止时间前，将投标文件完成提交（上传）。逾期提交（上传）的投标文件，采购人和采购代理机构拒绝接收。</w:t>
      </w:r>
      <w:r/>
    </w:p>
    <w:p>
      <w:pPr>
        <w:pStyle w:val="978"/>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采购人和采购代理机构推迟投标截止时间时，将按本须知规定的更正公告的方式对外发布。在这种情况下，采购人、采购代理机构和投标人的权利和义务将受到新的截止期的约束。</w:t>
      </w:r>
      <w:r/>
    </w:p>
    <w:p>
      <w:pPr>
        <w:pStyle w:val="978"/>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w:t>
      </w:r>
      <w:r>
        <w:rPr>
          <w:rFonts w:hint="eastAsia" w:ascii="宋体" w:hAnsi="宋体" w:cs="宋体"/>
          <w:szCs w:val="21"/>
        </w:rPr>
        <w:t xml:space="preserve">、修改，具体操作方法见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lang w:val="zh-CN"/>
        </w:rPr>
        <w:t xml:space="preserve">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78"/>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w:t>
      </w:r>
      <w:r>
        <w:rPr>
          <w:rFonts w:hint="eastAsia" w:ascii="宋体" w:hAnsi="宋体" w:cs="宋体"/>
          <w:szCs w:val="21"/>
          <w:lang w:val="zh-CN"/>
        </w:rPr>
        <w:t xml:space="preserve">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w:t>
      </w:r>
      <w:r>
        <w:rPr>
          <w:rFonts w:hint="eastAsia" w:ascii="宋体" w:hAnsi="宋体" w:cs="宋体"/>
          <w:b/>
          <w:szCs w:val="21"/>
          <w:lang w:val="zh-CN"/>
        </w:rPr>
        <w:t xml:space="preserve">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bCs/>
        </w:rPr>
      </w:pPr>
      <w:r>
        <w:rPr>
          <w:rFonts w:hint="eastAsia" w:ascii="宋体" w:hAnsi="宋体" w:cs="宋体"/>
          <w:b/>
          <w:szCs w:val="21"/>
          <w:lang w:val="zh-CN"/>
        </w:rPr>
        <w:t xml:space="preserve">24.1.7</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w:t>
      </w:r>
      <w:r>
        <w:rPr>
          <w:rFonts w:hint="eastAsia" w:ascii="宋体" w:hAnsi="宋体" w:cs="宋体"/>
          <w:szCs w:val="21"/>
        </w:rPr>
        <w:t xml:space="preserve">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ascii="宋体" w:hAnsi="宋体" w:cs="宋体"/>
          <w:szCs w:val="21"/>
          <w:lang w:val="zh-CN"/>
        </w:rPr>
      </w:pPr>
      <w:r>
        <w:rPr>
          <w:rFonts w:hint="eastAsia" w:ascii="宋体" w:hAnsi="宋体"/>
        </w:rPr>
        <w:t xml:space="preserve">24.2.4</w:t>
      </w:r>
      <w:r>
        <w:rPr>
          <w:rFonts w:hint="eastAsia" w:ascii="宋体" w:hAnsi="宋体"/>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w:t>
      </w:r>
      <w:r>
        <w:rPr>
          <w:rFonts w:hint="eastAsia" w:ascii="宋体" w:hAnsi="宋体" w:cs="宋体"/>
          <w:szCs w:val="21"/>
          <w:lang w:val="zh-CN"/>
        </w:rPr>
        <w:t xml:space="preserve">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w:t>
      </w:r>
      <w:r>
        <w:rPr>
          <w:rFonts w:hint="eastAsia" w:ascii="宋体" w:hAnsi="宋体" w:cs="宋体"/>
          <w:szCs w:val="21"/>
          <w:lang w:val="zh-CN"/>
        </w:rPr>
        <w:t xml:space="preserve">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w:t>
      </w:r>
      <w:r>
        <w:rPr>
          <w:rFonts w:hint="eastAsia" w:ascii="宋体" w:hAnsi="宋体" w:cs="宋体"/>
          <w:szCs w:val="21"/>
          <w:lang w:val="zh-CN"/>
        </w:rPr>
        <w:t xml:space="preserve">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w:t>
      </w:r>
      <w:r>
        <w:rPr>
          <w:rFonts w:hint="eastAsia" w:ascii="宋体" w:hAnsi="宋体" w:cs="宋体"/>
          <w:szCs w:val="21"/>
          <w:lang w:val="zh-CN"/>
        </w:rPr>
        <w:t xml:space="preserve">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w:t>
      </w:r>
      <w:r>
        <w:rPr>
          <w:rFonts w:hint="eastAsia" w:ascii="宋体" w:hAnsi="宋体" w:cs="宋体"/>
          <w:b/>
          <w:szCs w:val="21"/>
        </w:rPr>
        <w:t xml:space="preserve">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未按照招标文件的规定提交《投标（响应）保证承诺书》；</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w:t>
      </w:r>
      <w:r>
        <w:rPr>
          <w:rFonts w:hint="eastAsia" w:ascii="宋体" w:hAnsi="宋体" w:cs="宋体"/>
          <w:szCs w:val="21"/>
          <w:lang w:val="zh-CN"/>
        </w:rPr>
        <w:t xml:space="preserve">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3</w:t>
      </w:r>
      <w:r>
        <w:rPr>
          <w:rFonts w:hint="eastAsia" w:ascii="宋体" w:hAnsi="宋体" w:cs="宋体"/>
          <w:szCs w:val="21"/>
          <w:lang w:val="zh-CN"/>
        </w:rPr>
        <w:t xml:space="preserve"> </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w:t>
      </w:r>
      <w:r>
        <w:rPr>
          <w:rFonts w:hint="eastAsia" w:ascii="宋体" w:hAnsi="宋体" w:cs="宋体"/>
          <w:szCs w:val="21"/>
        </w:rPr>
        <w:t xml:space="preserve">4</w:t>
      </w:r>
      <w:r>
        <w:rPr>
          <w:rFonts w:hint="eastAsia" w:ascii="宋体" w:hAnsi="宋体" w:cs="宋体"/>
          <w:szCs w:val="21"/>
          <w:lang w:val="zh-CN"/>
        </w:rPr>
        <w:t xml:space="preserve">.2.3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招标代理机构</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w:t>
      </w:r>
      <w:r>
        <w:rPr>
          <w:rFonts w:hint="eastAsia" w:ascii="宋体" w:hAnsi="宋体" w:cs="宋体"/>
          <w:szCs w:val="21"/>
          <w:lang w:val="zh-CN"/>
        </w:rPr>
        <w:t xml:space="preserve">评标委员会根据投标单位专业性资格审查情况和符合性审查情</w:t>
      </w:r>
      <w:r>
        <w:rPr>
          <w:rFonts w:hint="eastAsia" w:ascii="宋体" w:hAnsi="宋体" w:cs="宋体"/>
          <w:szCs w:val="21"/>
          <w:lang w:val="zh-CN"/>
        </w:rPr>
        <w:t xml:space="preserve">况，对投标文件进行评价和比较，按照评标办法和标准进行评标，并按</w:t>
      </w:r>
      <w:r>
        <w:rPr>
          <w:rFonts w:hint="eastAsia" w:ascii="宋体" w:hAnsi="宋体" w:cs="宋体"/>
          <w:szCs w:val="21"/>
        </w:rPr>
        <w:t xml:space="preserve">采购人书面授权</w:t>
      </w:r>
      <w:r>
        <w:rPr>
          <w:rFonts w:hint="eastAsia" w:ascii="宋体" w:hAnsi="宋体" w:cs="宋体"/>
          <w:szCs w:val="21"/>
          <w:lang w:val="zh-CN"/>
        </w:rPr>
        <w:t xml:space="preserve">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lang w:val="zh-CN"/>
        </w:rPr>
        <w:t xml:space="preserve">供应商认为招标文件、采购过程或中标、成交结果使自己的权益受到损害</w:t>
      </w:r>
      <w:r>
        <w:rPr>
          <w:rFonts w:hint="eastAsia" w:ascii="宋体" w:hAnsi="宋体" w:eastAsia="宋体" w:cs="宋体"/>
          <w:sz w:val="21"/>
          <w:szCs w:val="21"/>
          <w:lang w:val="zh-CN"/>
        </w:rPr>
        <w:t xml:space="preserve">的，可以在知道</w:t>
      </w:r>
      <w:r>
        <w:rPr>
          <w:rFonts w:hint="eastAsia" w:ascii="宋体" w:hAnsi="宋体" w:eastAsia="宋体" w:cs="宋体"/>
          <w:sz w:val="21"/>
          <w:szCs w:val="21"/>
          <w:lang w:val="zh-CN"/>
        </w:rPr>
        <w:t xml:space="preserve">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个工作日内，以书面形式向采购人、采购代理机构提出质疑。采购代理机构应当在收到投标人书面质疑后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本次招标文件要求供应商在法定质疑期内一次性提出针对同一采购程序环节的质疑，否则不予受理。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）供应商的姓名或者名称（以提供的营业执照副本复印件为准）、地址、邮编、联系人及联系电话；</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）质疑项目的名称、编号；</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4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https://czju.suzhou.gov.cn/zfcg/html/content/201</w:t>
      </w:r>
      <w:r>
        <w:rPr>
          <w:rFonts w:hint="eastAsia" w:ascii="宋体" w:hAnsi="宋体" w:eastAsia="宋体" w:cs="宋体"/>
          <w:b/>
          <w:bCs/>
          <w:sz w:val="21"/>
          <w:szCs w:val="21"/>
          <w:lang w:val="zh-CN"/>
        </w:rPr>
        <w:t xml:space="preserve">80305093615738.shtml</w:t>
      </w:r>
      <w:r>
        <w:rPr>
          <w:rFonts w:hint="eastAsia" w:ascii="宋体" w:hAnsi="宋体" w:eastAsia="宋体" w:cs="宋体"/>
          <w:sz w:val="21"/>
          <w:szCs w:val="21"/>
          <w:lang w:val="zh-CN"/>
        </w:rPr>
        <w:t xml:space="preserve">。</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采购代理机构：苏州中合惠德项目管理有限公司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质疑联系人：李湘怡</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15370779133</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pStyle w:val="94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号四楼</w:t>
      </w:r>
      <w:r>
        <w:rPr>
          <w:rFonts w:hint="eastAsia" w:ascii="宋体" w:hAnsi="宋体" w:eastAsia="宋体" w:cs="宋体"/>
          <w:sz w:val="21"/>
          <w:szCs w:val="21"/>
          <w:lang w:val="zh-CN"/>
        </w:rPr>
        <w:t xml:space="preserve">401</w:t>
      </w:r>
      <w:r>
        <w:rPr>
          <w:rFonts w:hint="eastAsia" w:ascii="宋体" w:hAnsi="宋体" w:eastAsia="宋体" w:cs="宋体"/>
          <w:sz w:val="21"/>
          <w:szCs w:val="21"/>
          <w:lang w:val="zh-CN"/>
        </w:rPr>
        <w:t xml:space="preserve">室中合惠德项目管理公司</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w:t>
      </w:r>
      <w:r>
        <w:rPr>
          <w:rFonts w:hint="eastAsia" w:ascii="宋体" w:hAnsi="宋体" w:cs="宋体"/>
          <w:szCs w:val="21"/>
        </w:rPr>
        <w:t xml:space="preserve">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履约保证金：无。</w:t>
      </w:r>
      <w:r/>
    </w:p>
    <w:p>
      <w:pPr>
        <w:spacing w:line="360" w:lineRule="auto"/>
        <w:rPr>
          <w:rFonts w:ascii="宋体" w:hAnsi="宋体" w:cs="宋体"/>
          <w:b/>
        </w:rPr>
      </w:pPr>
      <w:r>
        <w:rPr>
          <w:rFonts w:hint="eastAsia" w:ascii="宋体" w:hAnsi="宋体" w:cs="宋体"/>
          <w:b/>
        </w:rPr>
        <w:t xml:space="preserve">35.</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由采购人支付</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36.</w:t>
      </w:r>
      <w:r>
        <w:rPr>
          <w:rFonts w:hint="eastAsia" w:ascii="宋体" w:hAnsi="宋体" w:cs="宋体"/>
        </w:rPr>
        <w:t xml:space="preserve">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 </w:t>
      </w:r>
      <w:r>
        <w:rPr>
          <w:rFonts w:hint="eastAsia" w:ascii="宋体" w:hAnsi="宋体" w:cs="宋体"/>
          <w:b/>
        </w:rPr>
        <w:t xml:space="preserve">未尽事宜</w:t>
      </w:r>
      <w:r/>
    </w:p>
    <w:p>
      <w:pPr>
        <w:pStyle w:val="945"/>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第三章</w:t>
      </w:r>
      <w:r>
        <w:rPr>
          <w:rStyle w:val="968"/>
          <w:rFonts w:hint="eastAsia" w:ascii="宋体" w:hAnsi="宋体" w:cs="宋体"/>
          <w:sz w:val="32"/>
          <w:szCs w:val="32"/>
        </w:rPr>
        <w:t xml:space="preserve"> </w:t>
      </w:r>
      <w:r>
        <w:rPr>
          <w:rStyle w:val="968"/>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，投标方可根据自身情况进行补充和修改，但补充和修改不得造成与本格式内容有实质性的违背。</w:t>
      </w:r>
      <w:r/>
    </w:p>
    <w:p>
      <w:pPr>
        <w:pStyle w:val="937"/>
        <w:ind w:firstLine="643"/>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、（投标方）法人授权委托书</w:t>
      </w:r>
      <w:r/>
    </w:p>
    <w:p>
      <w:pPr>
        <w:spacing w:line="360" w:lineRule="auto"/>
        <w:rPr>
          <w:rFonts w:ascii="宋体" w:hAnsi="宋体" w:cs="宋体"/>
        </w:rPr>
      </w:pPr>
      <w:r>
        <w:rPr>
          <w:rFonts w:ascii="宋体" w:hAnsi="宋体" w:cs="宋体"/>
        </w:rPr>
      </w:r>
      <w:r/>
    </w:p>
    <w:p>
      <w:pPr>
        <w:ind w:firstLine="562"/>
        <w:jc w:val="center"/>
        <w:spacing w:line="360" w:lineRule="auto"/>
        <w:rPr>
          <w:rFonts w:ascii="宋体" w:hAnsi="宋体" w:cs="宋体"/>
          <w:sz w:val="28"/>
          <w:szCs w:val="28"/>
          <w:lang w:val="zh-CN"/>
        </w:rPr>
      </w:pPr>
      <w:r>
        <w:rPr>
          <w:rFonts w:hint="eastAsia" w:ascii="宋体" w:hAnsi="宋体" w:cs="宋体"/>
          <w:sz w:val="28"/>
          <w:szCs w:val="28"/>
        </w:rPr>
        <w:t xml:space="preserve">法</w:t>
      </w:r>
      <w:r>
        <w:rPr>
          <w:rFonts w:hint="eastAsia" w:ascii="宋体" w:hAnsi="宋体" w:cs="宋体"/>
          <w:sz w:val="28"/>
          <w:szCs w:val="28"/>
          <w:lang w:val="zh-CN"/>
        </w:rPr>
        <w:t xml:space="preserve">人授权委托书</w:t>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苏州中合惠德项目管理有限公司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（招标编号）</w:t>
      </w:r>
      <w:r>
        <w:rPr>
          <w:rFonts w:hint="eastAsia" w:ascii="宋体" w:hAnsi="宋体"/>
          <w:szCs w:val="21"/>
          <w:u w:val="single"/>
        </w:rPr>
        <w:t xml:space="preserve">  </w:t>
      </w:r>
      <w:r>
        <w:rPr>
          <w:rFonts w:hint="eastAsia" w:ascii="宋体" w:hAnsi="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Style w:val="945"/>
        <w:spacing w:line="360" w:lineRule="auto"/>
        <w:rPr>
          <w:rFonts w:ascii="宋体" w:hAnsi="宋体" w:eastAsia="宋体" w:cs="宋体"/>
          <w:sz w:val="21"/>
        </w:rPr>
      </w:pPr>
      <w:r>
        <w:rPr>
          <w:rFonts w:ascii="宋体" w:hAnsi="宋体" w:eastAsia="宋体" w:cs="宋体"/>
          <w:sz w:val="21"/>
        </w:rPr>
      </w:r>
      <w:r/>
    </w:p>
    <w:p>
      <w:pPr>
        <w:pStyle w:val="94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964"/>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964"/>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945"/>
        <w:spacing w:line="360" w:lineRule="auto"/>
        <w:rPr>
          <w:rFonts w:ascii="宋体"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2"/>
        <w:spacing w:line="360" w:lineRule="auto"/>
        <w:rPr>
          <w:rFonts w:ascii="宋体" w:hAnsi="宋体" w:cs="宋体"/>
          <w:szCs w:val="21"/>
          <w:lang w:val="zh-CN"/>
        </w:rPr>
      </w:pPr>
      <w:r>
        <w:rPr>
          <w:rFonts w:hint="eastAsia" w:ascii="宋体" w:hAnsi="宋体" w:cs="宋体"/>
          <w:szCs w:val="21"/>
          <w:u w:val="single"/>
          <w:lang w:val="zh-CN"/>
        </w:rPr>
        <w:t xml:space="preserve">苏州中合惠德项目管理有限公司</w:t>
      </w:r>
      <w:r>
        <w:rPr>
          <w:rFonts w:hint="eastAsia" w:ascii="宋体" w:hAnsi="宋体" w:cs="宋体"/>
          <w:szCs w:val="21"/>
          <w:lang w:val="zh-CN"/>
        </w:rPr>
        <w:t xml:space="preserve">：</w:t>
      </w:r>
      <w:r/>
    </w:p>
    <w:p>
      <w:pPr>
        <w:pStyle w:val="1022"/>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lang w:val="zh-CN"/>
        </w:rPr>
        <w:t xml:space="preserve">【】</w:t>
      </w:r>
      <w:r>
        <w:rPr>
          <w:rFonts w:hint="eastAsia" w:hAnsi="宋体" w:eastAsia="宋体" w:cs="宋体"/>
          <w:sz w:val="21"/>
          <w:szCs w:val="21"/>
          <w:lang w:val="zh-CN"/>
        </w:rPr>
        <w:t xml:space="preserve">号招标文件，经仔细阅读和研究，我们决定参加投标。</w:t>
      </w:r>
      <w:r/>
    </w:p>
    <w:p>
      <w:pPr>
        <w:pStyle w:val="1022"/>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们愿意按照招标文件的一切要求，提供本项目货物及服务工作，投标总报价包括产品供货、辅助材料、备品备件、运输、仓储、发货、送货、安装、调试、人工、机械、装卸、培训、保险、运费、各种税费、劳保、专利技术及质保等完成本次项目所需的一切费用。</w:t>
      </w:r>
      <w:r/>
    </w:p>
    <w:p>
      <w:pPr>
        <w:pStyle w:val="1022"/>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22"/>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2"/>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2"/>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2"/>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2"/>
        <w:ind w:firstLine="422"/>
        <w:spacing w:line="360" w:lineRule="auto"/>
        <w:rPr>
          <w:rFonts w:hAnsi="宋体" w:eastAsia="宋体" w:cs="宋体"/>
          <w:sz w:val="21"/>
          <w:szCs w:val="21"/>
        </w:rPr>
      </w:pPr>
      <w:r>
        <w:rPr>
          <w:rFonts w:hint="eastAsia" w:hAnsi="宋体" w:eastAsia="宋体" w:cs="宋体"/>
          <w:b/>
          <w:bCs/>
          <w:sz w:val="21"/>
          <w:szCs w:val="21"/>
        </w:rPr>
        <w:t xml:space="preserve">7</w:t>
      </w:r>
      <w:r>
        <w:rPr>
          <w:rFonts w:hint="eastAsia" w:hAnsi="宋体" w:eastAsia="宋体" w:cs="宋体"/>
          <w:b/>
          <w:bCs/>
          <w:sz w:val="21"/>
          <w:szCs w:val="21"/>
        </w:rPr>
        <w:t xml:space="preserve">.</w:t>
      </w:r>
      <w:r>
        <w:rPr>
          <w:rFonts w:hint="eastAsia" w:hAnsi="宋体" w:eastAsia="宋体" w:cs="宋体"/>
          <w:b/>
          <w:bCs/>
          <w:sz w:val="21"/>
          <w:szCs w:val="21"/>
        </w:rPr>
        <w:t xml:space="preserve">我们愿意按照贵公司招标文件的要求提供电子投标文件，并保证全部投标文件内容真实有效，若有虚假，我公司愿意承担与此相关的一切责任；</w:t>
      </w:r>
      <w:r/>
    </w:p>
    <w:p>
      <w:pPr>
        <w:pStyle w:val="1022"/>
        <w:ind w:firstLine="420"/>
        <w:spacing w:line="360" w:lineRule="auto"/>
        <w:rPr>
          <w:rFonts w:hAnsi="宋体" w:eastAsia="宋体" w:cs="宋体"/>
          <w:sz w:val="21"/>
        </w:rPr>
      </w:pPr>
      <w:r>
        <w:rPr>
          <w:rFonts w:hint="eastAsia" w:hAnsi="宋体" w:eastAsia="宋体" w:cs="宋体"/>
          <w:sz w:val="21"/>
          <w:szCs w:val="21"/>
        </w:rPr>
        <w:t xml:space="preserve">8</w:t>
      </w:r>
      <w:r>
        <w:rPr>
          <w:rFonts w:hint="eastAsia" w:hAnsi="宋体" w:eastAsia="宋体" w:cs="宋体"/>
          <w:sz w:val="21"/>
          <w:szCs w:val="21"/>
        </w:rPr>
        <w:t xml:space="preserve">.</w:t>
      </w:r>
      <w:r>
        <w:rPr>
          <w:rFonts w:hint="eastAsia" w:hAnsi="宋体" w:eastAsia="宋体" w:cs="宋体"/>
          <w:sz w:val="21"/>
          <w:szCs w:val="21"/>
        </w:rPr>
        <w:t xml:space="preserve">我们愿意按照《中华人民共和国民法典》履行自己应该承担的全部责任。</w:t>
      </w:r>
      <w:r/>
    </w:p>
    <w:p>
      <w:pPr>
        <w:pStyle w:val="1022"/>
        <w:ind w:firstLine="420"/>
        <w:spacing w:line="360" w:lineRule="auto"/>
        <w:rPr>
          <w:rFonts w:hAnsi="宋体" w:eastAsia="宋体" w:cs="宋体"/>
          <w:sz w:val="21"/>
        </w:rPr>
      </w:pPr>
      <w:r>
        <w:rPr>
          <w:rFonts w:hint="eastAsia" w:hAnsi="宋体" w:eastAsia="宋体" w:cs="宋体"/>
          <w:sz w:val="21"/>
        </w:rPr>
        <w:t xml:space="preserve">9</w:t>
      </w:r>
      <w:r>
        <w:rPr>
          <w:rFonts w:hint="eastAsia" w:hAnsi="宋体" w:eastAsia="宋体" w:cs="宋体"/>
          <w:sz w:val="21"/>
        </w:rPr>
        <w:t xml:space="preserve">.</w:t>
      </w:r>
      <w:r>
        <w:rPr>
          <w:rFonts w:hint="eastAsia" w:hAnsi="宋体" w:eastAsia="宋体" w:cs="宋体"/>
          <w:sz w:val="21"/>
        </w:rPr>
        <w:t xml:space="preserve">综合说明：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2"/>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2"/>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2"/>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w:t>
      </w:r>
      <w:r/>
    </w:p>
    <w:p>
      <w:pPr>
        <w:pStyle w:val="1022"/>
        <w:ind w:firstLine="420"/>
        <w:spacing w:line="360" w:lineRule="auto"/>
        <w:rPr>
          <w:rFonts w:hAnsi="宋体" w:eastAsia="宋体" w:cs="宋体"/>
          <w:sz w:val="21"/>
        </w:rPr>
      </w:pPr>
      <w:r>
        <w:rPr>
          <w:rFonts w:hint="eastAsia" w:hAnsi="宋体" w:eastAsia="宋体" w:cs="宋体"/>
          <w:sz w:val="21"/>
        </w:rPr>
        <w:t xml:space="preserve">地址：</w:t>
      </w:r>
      <w:r>
        <w:rPr>
          <w:rFonts w:hint="eastAsia" w:hAnsi="宋体" w:eastAsia="宋体" w:cs="宋体"/>
          <w:sz w:val="21"/>
        </w:rPr>
        <w:t xml:space="preserve">         </w:t>
      </w:r>
      <w:r>
        <w:rPr>
          <w:rFonts w:hint="eastAsia" w:hAnsi="宋体" w:eastAsia="宋体" w:cs="宋体"/>
          <w:sz w:val="21"/>
        </w:rPr>
        <w:t xml:space="preserve">     </w:t>
      </w:r>
      <w:r>
        <w:rPr>
          <w:rFonts w:hint="eastAsia" w:hAnsi="宋体" w:eastAsia="宋体" w:cs="宋体"/>
          <w:sz w:val="21"/>
        </w:rPr>
        <w:t xml:space="preserve">邮政编码：</w:t>
      </w:r>
      <w:r/>
    </w:p>
    <w:p>
      <w:pPr>
        <w:pStyle w:val="1022"/>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2"/>
        <w:ind w:firstLine="420"/>
        <w:spacing w:line="360" w:lineRule="auto"/>
        <w:rPr>
          <w:rFonts w:hAnsi="宋体" w:eastAsia="宋体" w:cs="宋体"/>
          <w:sz w:val="21"/>
        </w:rPr>
      </w:pPr>
      <w:r>
        <w:rPr>
          <w:rFonts w:hint="eastAsia" w:hAnsi="宋体" w:eastAsia="宋体" w:cs="宋体"/>
          <w:sz w:val="21"/>
        </w:rPr>
        <w:t xml:space="preserve">邮箱地址：</w:t>
      </w:r>
      <w:r/>
    </w:p>
    <w:p>
      <w:pPr>
        <w:pStyle w:val="1022"/>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22"/>
        <w:ind w:firstLine="3780"/>
        <w:spacing w:line="360" w:lineRule="auto"/>
        <w:rPr>
          <w:rFonts w:hAnsi="宋体" w:eastAsia="宋体" w:cs="宋体"/>
          <w:sz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55"/>
        <w:gridCol w:w="2490"/>
        <w:gridCol w:w="2929"/>
        <w:gridCol w:w="1855"/>
      </w:tblGrid>
      <w:tr>
        <w:trPr>
          <w:jc w:val="center"/>
          <w:trHeight w:val="823"/>
        </w:trPr>
        <w:tc>
          <w:tcPr>
            <w:tcW w:w="1355" w:type="dxa"/>
            <w:vAlign w:val="center"/>
            <w:textDirection w:val="lrTb"/>
            <w:noWrap w:val="false"/>
          </w:tcPr>
          <w:p>
            <w:pPr>
              <w:pStyle w:val="1031"/>
              <w:ind w:firstLine="422"/>
              <w:jc w:val="center"/>
              <w:rPr>
                <w:rFonts w:hAnsi="宋体" w:eastAsia="宋体" w:cs="宋体"/>
                <w:sz w:val="21"/>
                <w:szCs w:val="21"/>
              </w:rPr>
            </w:pPr>
            <w:r>
              <w:rPr>
                <w:rFonts w:hint="eastAsia" w:hAnsi="宋体" w:eastAsia="宋体" w:cs="宋体"/>
                <w:sz w:val="21"/>
                <w:szCs w:val="21"/>
              </w:rPr>
              <w:t xml:space="preserve">序号</w:t>
            </w:r>
            <w:r/>
          </w:p>
        </w:tc>
        <w:tc>
          <w:tcPr>
            <w:tcW w:w="2490"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项目名称</w:t>
            </w:r>
            <w:r/>
          </w:p>
        </w:tc>
        <w:tc>
          <w:tcPr>
            <w:tcW w:w="2929"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总价（元）</w:t>
            </w:r>
            <w:r/>
          </w:p>
        </w:tc>
        <w:tc>
          <w:tcPr>
            <w:tcW w:w="1855" w:type="dxa"/>
            <w:vAlign w:val="center"/>
            <w:textDirection w:val="lrTb"/>
            <w:noWrap w:val="false"/>
          </w:tcPr>
          <w:p>
            <w:pPr>
              <w:pStyle w:val="1031"/>
              <w:jc w:val="center"/>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355" w:type="dxa"/>
            <w:vAlign w:val="center"/>
            <w:textDirection w:val="lrTb"/>
            <w:noWrap w:val="false"/>
          </w:tcPr>
          <w:p>
            <w:pPr>
              <w:pStyle w:val="1031"/>
              <w:ind w:firstLine="422"/>
              <w:jc w:val="center"/>
              <w:rPr>
                <w:rFonts w:hAnsi="宋体" w:eastAsia="宋体" w:cs="宋体"/>
                <w:sz w:val="21"/>
                <w:szCs w:val="21"/>
              </w:rPr>
            </w:pPr>
            <w:r>
              <w:rPr>
                <w:rFonts w:hAnsi="宋体" w:eastAsia="宋体" w:cs="宋体"/>
                <w:sz w:val="21"/>
                <w:szCs w:val="21"/>
              </w:rPr>
            </w:r>
            <w:r/>
          </w:p>
        </w:tc>
        <w:tc>
          <w:tcPr>
            <w:tcW w:w="2490"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2929"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c>
          <w:tcPr>
            <w:tcW w:w="1855" w:type="dxa"/>
            <w:vAlign w:val="center"/>
            <w:textDirection w:val="lrTb"/>
            <w:noWrap w:val="false"/>
          </w:tcPr>
          <w:p>
            <w:pPr>
              <w:pStyle w:val="1031"/>
              <w:jc w:val="center"/>
              <w:rPr>
                <w:rFonts w:hAnsi="宋体" w:eastAsia="宋体" w:cs="宋体"/>
                <w:sz w:val="21"/>
                <w:szCs w:val="21"/>
              </w:rPr>
            </w:pPr>
            <w:r>
              <w:rPr>
                <w:rFonts w:hAnsi="宋体" w:eastAsia="宋体" w:cs="宋体"/>
                <w:sz w:val="21"/>
                <w:szCs w:val="21"/>
              </w:rPr>
            </w:r>
            <w:r/>
          </w:p>
        </w:tc>
      </w:tr>
      <w:tr>
        <w:trPr>
          <w:jc w:val="center"/>
          <w:trHeight w:val="692"/>
        </w:trPr>
        <w:tc>
          <w:tcPr>
            <w:gridSpan w:val="4"/>
            <w:tcW w:w="8629" w:type="dxa"/>
            <w:vAlign w:val="center"/>
            <w:textDirection w:val="lrTb"/>
            <w:noWrap w:val="false"/>
          </w:tcPr>
          <w:p>
            <w:pPr>
              <w:pStyle w:val="1031"/>
              <w:ind w:firstLine="422"/>
              <w:rPr>
                <w:rFonts w:hAnsi="宋体" w:eastAsia="宋体" w:cs="宋体"/>
                <w:sz w:val="21"/>
                <w:szCs w:val="21"/>
              </w:rPr>
            </w:pPr>
            <w:r>
              <w:rPr>
                <w:rFonts w:hint="eastAsia" w:hAnsi="宋体" w:eastAsia="宋体" w:cs="宋体"/>
                <w:sz w:val="21"/>
                <w:szCs w:val="21"/>
                <w:lang w:val="zh-CN"/>
              </w:rPr>
              <w:t xml:space="preserve">投标总报价（人民币大写）：</w:t>
            </w:r>
            <w:r>
              <w:rPr>
                <w:rFonts w:hint="eastAsia" w:hAnsi="宋体" w:eastAsia="宋体" w:cs="宋体"/>
                <w:sz w:val="21"/>
                <w:szCs w:val="21"/>
                <w:lang w:val="zh-CN"/>
              </w:rPr>
              <w:t xml:space="preserve">                    </w:t>
            </w:r>
            <w:r>
              <w:rPr>
                <w:rFonts w:hint="eastAsia" w:hAnsi="宋体" w:eastAsia="宋体" w:cs="宋体"/>
                <w:sz w:val="21"/>
                <w:szCs w:val="21"/>
                <w:lang w:val="zh-CN"/>
              </w:rPr>
              <w:t xml:space="preserve">￥：</w:t>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rPr>
      </w:pPr>
      <w:r/>
      <w:bookmarkStart w:id="42" w:name="_Toc2583141"/>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b/>
          <w:bCs/>
          <w:szCs w:val="21"/>
        </w:rPr>
      </w:pPr>
      <w:r>
        <w:rPr>
          <w:rFonts w:hint="eastAsia" w:ascii="宋体" w:hAnsi="宋体"/>
          <w:b/>
          <w:bCs/>
          <w:szCs w:val="21"/>
          <w:lang w:val="zh-CN"/>
        </w:rPr>
        <w:t xml:space="preserve">投标报价分析表</w:t>
      </w:r>
      <w:r/>
    </w:p>
    <w:p>
      <w:pPr>
        <w:ind w:firstLine="422"/>
        <w:spacing w:line="360" w:lineRule="auto"/>
        <w:rPr>
          <w:rFonts w:ascii="宋体" w:hAnsi="宋体"/>
          <w:szCs w:val="21"/>
          <w:lang w:val="zh-CN"/>
        </w:rPr>
      </w:pPr>
      <w:r>
        <w:rPr>
          <w:rFonts w:hint="eastAsia" w:ascii="宋体" w:hAnsi="宋体"/>
          <w:szCs w:val="21"/>
          <w:lang w:val="zh-CN"/>
        </w:rPr>
        <w:t xml:space="preserve">招标编号：号</w:t>
      </w:r>
      <w:r>
        <w:rPr>
          <w:rFonts w:hint="eastAsia" w:ascii="宋体" w:hAnsi="宋体"/>
          <w:szCs w:val="21"/>
          <w:lang w:val="zh-CN"/>
        </w:rPr>
        <w:t xml:space="preserve">     </w:t>
      </w:r>
      <w:r>
        <w:rPr>
          <w:rFonts w:hint="eastAsia" w:ascii="宋体" w:hAnsi="宋体"/>
          <w:szCs w:val="21"/>
          <w:lang w:val="zh-CN"/>
        </w:rPr>
        <w:t xml:space="preserve">                        </w:t>
      </w:r>
      <w:r>
        <w:rPr>
          <w:rFonts w:hint="eastAsia" w:ascii="宋体" w:hAnsi="宋体"/>
          <w:szCs w:val="21"/>
          <w:lang w:val="zh-CN"/>
        </w:rPr>
        <w:t xml:space="preserve">项目名称：</w:t>
      </w:r>
      <w:r/>
    </w:p>
    <w:tbl>
      <w:tblPr>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316"/>
        <w:gridCol w:w="1298"/>
        <w:gridCol w:w="1359"/>
        <w:gridCol w:w="741"/>
        <w:gridCol w:w="778"/>
        <w:gridCol w:w="881"/>
        <w:gridCol w:w="1013"/>
        <w:gridCol w:w="1438"/>
      </w:tblGrid>
      <w:tr>
        <w:trPr>
          <w:jc w:val="center"/>
          <w:trHeight w:val="20"/>
        </w:trPr>
        <w:tc>
          <w:tcPr>
            <w:tcW w:w="638" w:type="dxa"/>
            <w:vAlign w:val="center"/>
            <w:textDirection w:val="lrTb"/>
            <w:noWrap w:val="false"/>
          </w:tcPr>
          <w:p>
            <w:pPr>
              <w:rPr>
                <w:rFonts w:ascii="宋体" w:hAnsi="宋体"/>
                <w:szCs w:val="21"/>
                <w:lang w:val="zh-CN"/>
              </w:rPr>
            </w:pPr>
            <w:r>
              <w:rPr>
                <w:rFonts w:hint="eastAsia" w:ascii="宋体" w:hAnsi="宋体"/>
                <w:szCs w:val="21"/>
                <w:lang w:val="zh-CN"/>
              </w:rPr>
              <w:t xml:space="preserve">序号</w:t>
            </w:r>
            <w:r/>
          </w:p>
        </w:tc>
        <w:tc>
          <w:tcPr>
            <w:tcW w:w="1316" w:type="dxa"/>
            <w:vAlign w:val="center"/>
            <w:textDirection w:val="lrTb"/>
            <w:noWrap w:val="false"/>
          </w:tcPr>
          <w:p>
            <w:pPr>
              <w:rPr>
                <w:rFonts w:ascii="宋体" w:hAnsi="宋体"/>
                <w:szCs w:val="21"/>
                <w:lang w:val="zh-CN"/>
              </w:rPr>
            </w:pPr>
            <w:r>
              <w:rPr>
                <w:rFonts w:hint="eastAsia" w:ascii="宋体" w:hAnsi="宋体"/>
                <w:szCs w:val="21"/>
                <w:lang w:val="zh-CN"/>
              </w:rPr>
              <w:t xml:space="preserve">标的物名称</w:t>
            </w:r>
            <w:r/>
          </w:p>
        </w:tc>
        <w:tc>
          <w:tcPr>
            <w:tcW w:w="1298" w:type="dxa"/>
            <w:vAlign w:val="center"/>
            <w:textDirection w:val="lrTb"/>
            <w:noWrap w:val="false"/>
          </w:tcPr>
          <w:p>
            <w:pPr>
              <w:rPr>
                <w:rFonts w:ascii="宋体" w:hAnsi="宋体"/>
                <w:szCs w:val="21"/>
              </w:rPr>
            </w:pPr>
            <w:r>
              <w:rPr>
                <w:rFonts w:hint="eastAsia" w:ascii="宋体" w:hAnsi="宋体"/>
                <w:szCs w:val="21"/>
                <w:lang w:val="zh-CN"/>
              </w:rPr>
              <w:t xml:space="preserve">品牌、</w:t>
            </w:r>
            <w:r>
              <w:rPr>
                <w:rFonts w:hint="eastAsia" w:ascii="宋体" w:hAnsi="宋体"/>
                <w:szCs w:val="21"/>
              </w:rPr>
              <w:t xml:space="preserve">规格、</w:t>
            </w:r>
            <w:r>
              <w:rPr>
                <w:rFonts w:hint="eastAsia" w:ascii="宋体" w:hAnsi="宋体"/>
                <w:szCs w:val="21"/>
              </w:rPr>
              <w:t xml:space="preserve">型号</w:t>
            </w:r>
            <w:r/>
          </w:p>
        </w:tc>
        <w:tc>
          <w:tcPr>
            <w:tcW w:w="1359" w:type="dxa"/>
            <w:vAlign w:val="center"/>
            <w:textDirection w:val="lrTb"/>
            <w:noWrap w:val="false"/>
          </w:tcPr>
          <w:p>
            <w:pPr>
              <w:rPr>
                <w:rFonts w:ascii="宋体" w:hAnsi="宋体"/>
                <w:szCs w:val="21"/>
              </w:rPr>
            </w:pPr>
            <w:r>
              <w:rPr>
                <w:rFonts w:hint="eastAsia" w:ascii="宋体" w:hAnsi="宋体"/>
                <w:szCs w:val="21"/>
              </w:rPr>
              <w:t xml:space="preserve">生产厂家</w:t>
            </w:r>
            <w:r/>
          </w:p>
        </w:tc>
        <w:tc>
          <w:tcPr>
            <w:tcW w:w="741" w:type="dxa"/>
            <w:vAlign w:val="center"/>
            <w:textDirection w:val="lrTb"/>
            <w:noWrap w:val="false"/>
          </w:tcPr>
          <w:p>
            <w:pPr>
              <w:rPr>
                <w:rFonts w:ascii="宋体" w:hAnsi="宋体"/>
                <w:szCs w:val="21"/>
                <w:lang w:val="zh-CN"/>
              </w:rPr>
            </w:pPr>
            <w:r>
              <w:rPr>
                <w:rFonts w:hint="eastAsia" w:ascii="宋体" w:hAnsi="宋体"/>
                <w:szCs w:val="21"/>
                <w:lang w:val="zh-CN"/>
              </w:rPr>
              <w:t xml:space="preserve">单位</w:t>
            </w:r>
            <w:r/>
          </w:p>
        </w:tc>
        <w:tc>
          <w:tcPr>
            <w:tcW w:w="778" w:type="dxa"/>
            <w:vAlign w:val="center"/>
            <w:textDirection w:val="lrTb"/>
            <w:noWrap w:val="false"/>
          </w:tcPr>
          <w:p>
            <w:pPr>
              <w:rPr>
                <w:rFonts w:ascii="宋体" w:hAnsi="宋体"/>
                <w:szCs w:val="21"/>
                <w:lang w:val="zh-CN"/>
              </w:rPr>
            </w:pPr>
            <w:r>
              <w:rPr>
                <w:rFonts w:hint="eastAsia" w:ascii="宋体" w:hAnsi="宋体"/>
                <w:szCs w:val="21"/>
                <w:lang w:val="zh-CN"/>
              </w:rPr>
              <w:t xml:space="preserve">数量</w:t>
            </w:r>
            <w:r/>
          </w:p>
        </w:tc>
        <w:tc>
          <w:tcPr>
            <w:tcW w:w="881" w:type="dxa"/>
            <w:vAlign w:val="center"/>
            <w:textDirection w:val="lrTb"/>
            <w:noWrap w:val="false"/>
          </w:tcPr>
          <w:p>
            <w:pPr>
              <w:rPr>
                <w:rFonts w:ascii="宋体" w:hAnsi="宋体"/>
                <w:szCs w:val="21"/>
                <w:lang w:val="zh-CN"/>
              </w:rPr>
            </w:pPr>
            <w:r>
              <w:rPr>
                <w:rFonts w:hint="eastAsia" w:ascii="宋体" w:hAnsi="宋体"/>
                <w:szCs w:val="21"/>
                <w:lang w:val="zh-CN"/>
              </w:rPr>
              <w:t xml:space="preserve">单价</w:t>
            </w:r>
            <w:r/>
          </w:p>
        </w:tc>
        <w:tc>
          <w:tcPr>
            <w:tcW w:w="1013" w:type="dxa"/>
            <w:vAlign w:val="center"/>
            <w:textDirection w:val="lrTb"/>
            <w:noWrap w:val="false"/>
          </w:tcPr>
          <w:p>
            <w:pPr>
              <w:rPr>
                <w:rFonts w:ascii="宋体" w:hAnsi="宋体"/>
                <w:szCs w:val="21"/>
                <w:lang w:val="zh-CN"/>
              </w:rPr>
            </w:pPr>
            <w:r>
              <w:rPr>
                <w:rFonts w:hint="eastAsia" w:ascii="宋体" w:hAnsi="宋体"/>
                <w:szCs w:val="21"/>
                <w:lang w:val="zh-CN"/>
              </w:rPr>
              <w:t xml:space="preserve">总价</w:t>
            </w:r>
            <w:r/>
          </w:p>
        </w:tc>
        <w:tc>
          <w:tcPr>
            <w:tcW w:w="1438" w:type="dxa"/>
            <w:vAlign w:val="center"/>
            <w:textDirection w:val="lrTb"/>
            <w:noWrap w:val="false"/>
          </w:tcPr>
          <w:p>
            <w:pPr>
              <w:rPr>
                <w:rFonts w:ascii="宋体" w:hAnsi="宋体"/>
              </w:rPr>
            </w:pPr>
            <w:r>
              <w:rPr>
                <w:rFonts w:hint="eastAsia" w:ascii="宋体" w:hAnsi="宋体"/>
              </w:rPr>
              <w:t xml:space="preserve">备注</w:t>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tcW w:w="63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16"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29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359" w:type="dxa"/>
            <w:vAlign w:val="center"/>
            <w:textDirection w:val="lrTb"/>
            <w:noWrap w:val="false"/>
          </w:tcPr>
          <w:p>
            <w:pPr>
              <w:ind w:firstLine="422"/>
              <w:jc w:val="center"/>
              <w:rPr>
                <w:rFonts w:ascii="宋体" w:hAnsi="宋体"/>
                <w:szCs w:val="21"/>
              </w:rPr>
            </w:pPr>
            <w:r>
              <w:rPr>
                <w:rFonts w:ascii="宋体" w:hAnsi="宋体"/>
                <w:szCs w:val="21"/>
              </w:rPr>
            </w:r>
            <w:r/>
          </w:p>
        </w:tc>
        <w:tc>
          <w:tcPr>
            <w:tcW w:w="74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778"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881"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013" w:type="dxa"/>
            <w:vAlign w:val="center"/>
            <w:textDirection w:val="lrTb"/>
            <w:noWrap w:val="false"/>
          </w:tcPr>
          <w:p>
            <w:pPr>
              <w:ind w:firstLine="422"/>
              <w:jc w:val="center"/>
              <w:rPr>
                <w:rFonts w:ascii="宋体" w:hAnsi="宋体"/>
                <w:szCs w:val="21"/>
                <w:lang w:val="zh-CN"/>
              </w:rPr>
            </w:pPr>
            <w:r>
              <w:rPr>
                <w:rFonts w:ascii="宋体" w:hAnsi="宋体"/>
                <w:szCs w:val="21"/>
                <w:lang w:val="zh-CN"/>
              </w:rPr>
            </w:r>
            <w:r/>
          </w:p>
        </w:tc>
        <w:tc>
          <w:tcPr>
            <w:tcW w:w="1438" w:type="dxa"/>
            <w:vAlign w:val="center"/>
            <w:textDirection w:val="lrTb"/>
            <w:noWrap w:val="false"/>
          </w:tcPr>
          <w:p>
            <w:pPr>
              <w:ind w:firstLine="422"/>
              <w:jc w:val="center"/>
              <w:rPr>
                <w:rFonts w:ascii="宋体" w:hAnsi="宋体"/>
              </w:rPr>
            </w:pPr>
            <w:r>
              <w:rPr>
                <w:rFonts w:ascii="宋体" w:hAnsi="宋体"/>
              </w:rPr>
            </w:r>
            <w:r/>
          </w:p>
        </w:tc>
      </w:tr>
      <w:tr>
        <w:trPr>
          <w:jc w:val="center"/>
          <w:trHeight w:val="20"/>
        </w:trPr>
        <w:tc>
          <w:tcPr>
            <w:gridSpan w:val="2"/>
            <w:tcW w:w="1954" w:type="dxa"/>
            <w:vAlign w:val="center"/>
            <w:textDirection w:val="lrTb"/>
            <w:noWrap w:val="false"/>
          </w:tcPr>
          <w:p>
            <w:pPr>
              <w:ind w:firstLine="422"/>
              <w:jc w:val="center"/>
              <w:rPr>
                <w:rFonts w:ascii="宋体" w:hAnsi="宋体"/>
                <w:szCs w:val="21"/>
                <w:lang w:val="zh-CN"/>
              </w:rPr>
            </w:pPr>
            <w:r>
              <w:rPr>
                <w:rFonts w:hint="eastAsia" w:ascii="宋体" w:hAnsi="宋体"/>
                <w:lang w:val="zh-CN"/>
              </w:rPr>
              <w:t xml:space="preserve">投标总报价：</w:t>
            </w:r>
            <w:r/>
          </w:p>
        </w:tc>
        <w:tc>
          <w:tcPr>
            <w:gridSpan w:val="7"/>
            <w:tcW w:w="7508" w:type="dxa"/>
            <w:vAlign w:val="center"/>
            <w:textDirection w:val="lrTb"/>
            <w:noWrap w:val="false"/>
          </w:tcPr>
          <w:p>
            <w:pPr>
              <w:ind w:firstLine="422"/>
              <w:jc w:val="center"/>
              <w:rPr>
                <w:rFonts w:ascii="宋体" w:hAnsi="宋体"/>
              </w:rPr>
            </w:pPr>
            <w:r>
              <w:rPr>
                <w:rFonts w:hint="eastAsia" w:ascii="宋体" w:hAnsi="宋体"/>
                <w:lang w:val="zh-CN"/>
              </w:rPr>
              <w:t xml:space="preserve">大写：元</w:t>
            </w:r>
            <w:r/>
          </w:p>
        </w:tc>
      </w:tr>
      <w:tr>
        <w:trPr>
          <w:jc w:val="center"/>
          <w:trHeight w:val="20"/>
        </w:trPr>
        <w:tc>
          <w:tcPr>
            <w:gridSpan w:val="9"/>
            <w:tcW w:w="9462" w:type="dxa"/>
            <w:vAlign w:val="center"/>
            <w:textDirection w:val="lrTb"/>
            <w:noWrap w:val="false"/>
          </w:tcPr>
          <w:p>
            <w:pPr>
              <w:ind w:firstLine="422"/>
              <w:jc w:val="left"/>
              <w:rPr>
                <w:rFonts w:ascii="宋体" w:hAnsi="宋体"/>
                <w:lang w:val="zh-CN"/>
              </w:rPr>
            </w:pPr>
            <w:r>
              <w:rPr>
                <w:rFonts w:hint="eastAsia" w:ascii="宋体" w:hAnsi="宋体" w:cs="宋体"/>
                <w:sz w:val="24"/>
              </w:rPr>
              <w:t xml:space="preserve">注：</w:t>
            </w: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rPr>
              <w:t xml:space="preserve">%</w:t>
            </w:r>
            <w:r>
              <w:rPr>
                <w:rFonts w:hint="eastAsia" w:ascii="宋体" w:hAnsi="宋体" w:cs="宋体"/>
                <w:sz w:val="24"/>
              </w:rPr>
              <w:t xml:space="preserve">。</w:t>
            </w:r>
            <w:r/>
          </w:p>
        </w:tc>
      </w:tr>
    </w:tbl>
    <w:p>
      <w:pPr>
        <w:pStyle w:val="1019"/>
        <w:ind w:firstLine="420"/>
        <w:spacing w:line="360" w:lineRule="auto"/>
        <w:rPr>
          <w:rFonts w:hAnsi="宋体" w:eastAsia="宋体"/>
          <w:sz w:val="21"/>
        </w:rPr>
      </w:pPr>
      <w:r>
        <w:rPr>
          <w:rFonts w:hAnsi="宋体" w:eastAsia="宋体"/>
          <w:sz w:val="21"/>
        </w:rPr>
      </w:r>
      <w:r/>
    </w:p>
    <w:p>
      <w:pPr>
        <w:pStyle w:val="1019"/>
        <w:ind w:firstLine="420"/>
        <w:spacing w:line="360" w:lineRule="auto"/>
        <w:rPr>
          <w:rFonts w:hAnsi="宋体" w:eastAsia="宋体"/>
          <w:sz w:val="21"/>
        </w:rPr>
      </w:pPr>
      <w:r>
        <w:rPr>
          <w:rFonts w:hint="eastAsia" w:hAnsi="宋体" w:eastAsia="宋体"/>
          <w:sz w:val="21"/>
        </w:rPr>
        <w:t xml:space="preserve">投标单位（签章）：</w:t>
      </w:r>
      <w:r/>
    </w:p>
    <w:p>
      <w:pPr>
        <w:pStyle w:val="1019"/>
        <w:ind w:firstLine="420"/>
        <w:spacing w:line="360" w:lineRule="auto"/>
        <w:rPr>
          <w:rFonts w:hAnsi="宋体" w:eastAsia="宋体"/>
          <w:sz w:val="21"/>
        </w:rPr>
      </w:pPr>
      <w:r>
        <w:rPr>
          <w:rFonts w:hint="eastAsia" w:hAnsi="宋体" w:eastAsia="宋体"/>
          <w:sz w:val="21"/>
        </w:rPr>
        <w:t xml:space="preserve">日期：年月日</w:t>
      </w:r>
      <w:r/>
    </w:p>
    <w:p>
      <w:pPr>
        <w:ind w:firstLine="420"/>
        <w:jc w:val="center"/>
        <w:spacing w:line="360" w:lineRule="auto"/>
        <w:rPr>
          <w:rFonts w:ascii="宋体" w:hAnsi="宋体"/>
          <w:b/>
          <w:bCs/>
          <w:szCs w:val="21"/>
          <w:lang w:val="zh-CN"/>
        </w:rPr>
      </w:pPr>
      <w:r>
        <w:rPr>
          <w:rFonts w:ascii="宋体" w:hAnsi="宋体"/>
          <w:b/>
          <w:bCs/>
          <w:szCs w:val="21"/>
          <w:lang w:val="zh-CN"/>
        </w:rPr>
      </w:r>
      <w:r/>
    </w:p>
    <w:p>
      <w:pPr>
        <w:ind w:firstLine="420"/>
        <w:rPr>
          <w:rFonts w:hAnsi="宋体"/>
          <w:b/>
          <w:bCs/>
          <w:szCs w:val="21"/>
          <w:lang w:val="zh-CN"/>
        </w:rPr>
      </w:pPr>
      <w:r>
        <w:rPr>
          <w:rFonts w:hAnsi="宋体"/>
          <w:b/>
          <w:bCs/>
          <w:szCs w:val="21"/>
          <w:lang w:val="zh-CN"/>
        </w:rPr>
      </w:r>
      <w:r/>
    </w:p>
    <w:p>
      <w:pPr>
        <w:pStyle w:val="977"/>
        <w:ind w:firstLine="402"/>
        <w:rPr>
          <w:rFonts w:hAnsi="宋体"/>
          <w:b/>
          <w:bCs/>
          <w:szCs w:val="21"/>
          <w:lang w:val="zh-CN"/>
        </w:rPr>
      </w:pPr>
      <w:r>
        <w:rPr>
          <w:rFonts w:hAnsi="宋体"/>
          <w:b/>
          <w:bCs/>
          <w:szCs w:val="21"/>
          <w:lang w:val="zh-CN"/>
        </w:rPr>
      </w:r>
      <w:r/>
    </w:p>
    <w:p>
      <w:pPr>
        <w:spacing w:line="360" w:lineRule="auto"/>
        <w:rPr>
          <w:rFonts w:ascii="宋体" w:hAnsi="宋体"/>
          <w:b/>
          <w:bCs/>
          <w:szCs w:val="21"/>
          <w:lang w:val="zh-CN"/>
        </w:rPr>
      </w:pPr>
      <w:r>
        <w:rPr>
          <w:rFonts w:hint="eastAsia" w:ascii="宋体" w:hAnsi="宋体"/>
          <w:b/>
          <w:bCs/>
          <w:szCs w:val="21"/>
        </w:rPr>
        <w:t xml:space="preserve">备注：</w:t>
      </w:r>
      <w:r>
        <w:rPr>
          <w:rFonts w:hint="eastAsia" w:ascii="宋体" w:hAnsi="宋体"/>
          <w:b/>
          <w:bCs/>
          <w:szCs w:val="21"/>
          <w:lang w:val="zh-CN"/>
        </w:rPr>
        <w:t xml:space="preserve">1</w:t>
      </w:r>
      <w:r>
        <w:rPr>
          <w:rFonts w:hint="eastAsia" w:ascii="宋体" w:hAnsi="宋体"/>
          <w:b/>
          <w:bCs/>
          <w:szCs w:val="21"/>
          <w:lang w:val="zh-CN"/>
        </w:rPr>
        <w:t xml:space="preserve">、请投标单位按照上述格式分析投标总报价，本项投标总报价需与开标一览表投标总报价一致。</w:t>
      </w:r>
      <w:r/>
    </w:p>
    <w:p>
      <w:pPr>
        <w:numPr>
          <w:ilvl w:val="0"/>
          <w:numId w:val="4"/>
        </w:numPr>
        <w:ind w:firstLine="422"/>
        <w:spacing w:line="360" w:lineRule="auto"/>
        <w:rPr>
          <w:rFonts w:ascii="宋体" w:hAnsi="宋体"/>
          <w:b/>
          <w:bCs/>
          <w:szCs w:val="21"/>
          <w:lang w:val="zh-CN"/>
        </w:rPr>
      </w:pPr>
      <w:r>
        <w:rPr>
          <w:rFonts w:hint="eastAsia" w:ascii="宋体" w:hAnsi="宋体"/>
          <w:b/>
          <w:bCs/>
          <w:szCs w:val="21"/>
          <w:lang w:val="zh-CN"/>
        </w:rPr>
        <w:t xml:space="preserve">投标总报价应包括产品供货、辅助材料、备品备件、运输、仓储、发货、送货、安装、调试、人工、机械、装卸、培训、保险、运费、各种税费、劳保、专利技术及质保等完成本次项目所需的一切费用。</w:t>
      </w:r>
      <w:r/>
    </w:p>
    <w:p>
      <w:pPr>
        <w:ind w:firstLine="422"/>
        <w:spacing w:line="360" w:lineRule="auto"/>
        <w:rPr>
          <w:rFonts w:ascii="宋体" w:hAnsi="宋体" w:eastAsia="方正魏碑_GBK"/>
          <w:b/>
          <w:bCs/>
          <w:szCs w:val="21"/>
        </w:rPr>
      </w:pPr>
      <w:r>
        <w:rPr>
          <w:rFonts w:hint="eastAsia" w:ascii="宋体" w:hAnsi="宋体"/>
          <w:b/>
          <w:bCs/>
          <w:szCs w:val="21"/>
        </w:rPr>
        <w:t xml:space="preserve">3</w:t>
      </w:r>
      <w:r>
        <w:rPr>
          <w:rFonts w:hint="eastAsia" w:ascii="宋体" w:hAnsi="宋体"/>
          <w:b/>
          <w:bCs/>
          <w:szCs w:val="21"/>
        </w:rPr>
        <w:t xml:space="preserve">、</w:t>
      </w:r>
      <w:r>
        <w:rPr>
          <w:rFonts w:hint="eastAsia" w:ascii="方正魏碑_GBK" w:hAnsi="方正魏碑_GBK" w:eastAsia="方正魏碑_GBK" w:cs="方正魏碑_GBK"/>
          <w:b/>
          <w:bCs/>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方正魏碑_GBK" w:hAnsi="方正魏碑_GBK" w:eastAsia="方正魏碑_GBK" w:cs="方正魏碑_GBK"/>
          <w:b/>
          <w:bCs/>
          <w:szCs w:val="21"/>
        </w:rPr>
        <w:t xml:space="preserve">80%</w:t>
      </w:r>
      <w:r>
        <w:rPr>
          <w:rFonts w:hint="eastAsia" w:ascii="方正魏碑_GBK" w:hAnsi="方正魏碑_GBK" w:eastAsia="方正魏碑_GBK" w:cs="方正魏碑_GBK"/>
          <w:b/>
          <w:bCs/>
          <w:szCs w:val="21"/>
        </w:rPr>
        <w:t xml:space="preserve">的，将不享受本国产品价格评审优惠</w:t>
      </w:r>
      <w:r>
        <w:rPr>
          <w:rFonts w:hint="eastAsia" w:ascii="方正魏碑_GBK" w:hAnsi="方正魏碑_GBK" w:eastAsia="方正魏碑_GBK" w:cs="方正魏碑_GBK"/>
          <w:b/>
          <w:bCs/>
          <w:szCs w:val="21"/>
        </w:rPr>
        <w:t xml:space="preserve">。</w:t>
      </w:r>
      <w:bookmarkEnd w:id="42"/>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5</w:t>
      </w:r>
      <w:r>
        <w:rPr>
          <w:rFonts w:hint="eastAsia" w:ascii="宋体" w:hAnsi="宋体" w:cs="宋体"/>
          <w:b/>
          <w:bCs/>
          <w:szCs w:val="21"/>
        </w:rPr>
        <w:t xml:space="preserve">、</w:t>
      </w:r>
      <w:bookmarkStart w:id="43" w:name="_Toc532452113"/>
      <w:r/>
      <w:bookmarkStart w:id="44" w:name="_Toc7888"/>
      <w:r/>
      <w:bookmarkStart w:id="45" w:name="_Toc532444344"/>
      <w:r/>
      <w:bookmarkStart w:id="46" w:name="_Toc518926909"/>
      <w:r/>
      <w:bookmarkStart w:id="47" w:name="_Toc532444506"/>
      <w:r/>
      <w:bookmarkStart w:id="48" w:name="_Toc2583142"/>
      <w:r>
        <w:rPr>
          <w:rFonts w:hint="eastAsia" w:ascii="宋体" w:hAnsi="宋体" w:cs="宋体"/>
          <w:b/>
          <w:bCs/>
          <w:szCs w:val="21"/>
        </w:rPr>
        <w:t xml:space="preserve">技术响应对照表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技术响应对照表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szCs w:val="21"/>
          <w:lang w:val="zh-CN"/>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56"/>
        <w:gridCol w:w="1861"/>
        <w:gridCol w:w="1676"/>
        <w:gridCol w:w="1490"/>
        <w:gridCol w:w="1758"/>
        <w:gridCol w:w="1817"/>
      </w:tblGrid>
      <w:tr>
        <w:trPr>
          <w:jc w:val="center"/>
        </w:trPr>
        <w:tc>
          <w:tcPr>
            <w:tcW w:w="841" w:type="dxa"/>
            <w:vAlign w:val="center"/>
            <w:textDirection w:val="lrTb"/>
            <w:noWrap w:val="false"/>
          </w:tcPr>
          <w:p>
            <w:pPr>
              <w:spacing w:before="240" w:after="240"/>
              <w:rPr>
                <w:rFonts w:ascii="宋体" w:hAnsi="宋体" w:cs="宋体"/>
                <w:szCs w:val="21"/>
              </w:rPr>
            </w:pPr>
            <w:r>
              <w:rPr>
                <w:rFonts w:hint="eastAsia" w:ascii="宋体" w:hAnsi="宋体"/>
                <w:szCs w:val="21"/>
              </w:rPr>
              <w:t xml:space="preserve">序号</w:t>
            </w:r>
            <w:r/>
          </w:p>
        </w:tc>
        <w:tc>
          <w:tcPr>
            <w:tcW w:w="1828" w:type="dxa"/>
            <w:vAlign w:val="center"/>
            <w:textDirection w:val="lrTb"/>
            <w:noWrap w:val="false"/>
          </w:tcPr>
          <w:p>
            <w:pPr>
              <w:ind w:firstLine="422"/>
              <w:rPr>
                <w:rFonts w:ascii="宋体" w:hAnsi="宋体" w:cs="宋体"/>
                <w:szCs w:val="21"/>
              </w:rPr>
            </w:pPr>
            <w:r>
              <w:rPr>
                <w:rFonts w:hint="eastAsia" w:ascii="宋体" w:hAnsi="宋体"/>
                <w:szCs w:val="21"/>
              </w:rPr>
              <w:t xml:space="preserve">货物名称</w:t>
            </w:r>
            <w:r/>
          </w:p>
        </w:tc>
        <w:tc>
          <w:tcPr>
            <w:tcW w:w="1646" w:type="dxa"/>
            <w:vAlign w:val="center"/>
            <w:textDirection w:val="lrTb"/>
            <w:noWrap w:val="false"/>
          </w:tcPr>
          <w:p>
            <w:pPr>
              <w:ind w:firstLine="422"/>
              <w:rPr>
                <w:rFonts w:ascii="宋体" w:hAnsi="宋体" w:cs="宋体"/>
                <w:szCs w:val="21"/>
              </w:rPr>
            </w:pPr>
            <w:r>
              <w:rPr>
                <w:rFonts w:hint="eastAsia" w:ascii="宋体" w:hAnsi="宋体"/>
                <w:szCs w:val="21"/>
              </w:rPr>
              <w:t xml:space="preserve">招标要求</w:t>
            </w:r>
            <w:r/>
          </w:p>
        </w:tc>
        <w:tc>
          <w:tcPr>
            <w:tcW w:w="1463" w:type="dxa"/>
            <w:vAlign w:val="center"/>
            <w:textDirection w:val="lrTb"/>
            <w:noWrap w:val="false"/>
          </w:tcPr>
          <w:p>
            <w:pPr>
              <w:ind w:firstLine="422"/>
              <w:rPr>
                <w:rFonts w:ascii="宋体" w:hAnsi="宋体" w:cs="宋体"/>
                <w:szCs w:val="21"/>
              </w:rPr>
            </w:pPr>
            <w:r>
              <w:rPr>
                <w:rFonts w:hint="eastAsia" w:ascii="宋体" w:hAnsi="宋体"/>
                <w:szCs w:val="21"/>
              </w:rPr>
              <w:t xml:space="preserve">投标要求</w:t>
            </w:r>
            <w:r/>
          </w:p>
        </w:tc>
        <w:tc>
          <w:tcPr>
            <w:tcW w:w="1726"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偏离</w:t>
            </w:r>
            <w:r>
              <w:rPr>
                <w:rFonts w:hint="eastAsia" w:ascii="宋体" w:hAnsi="宋体"/>
                <w:szCs w:val="21"/>
              </w:rPr>
              <w:t xml:space="preserve">/</w:t>
            </w:r>
            <w:r>
              <w:rPr>
                <w:rFonts w:hint="eastAsia" w:ascii="宋体" w:hAnsi="宋体"/>
                <w:szCs w:val="21"/>
              </w:rPr>
              <w:t xml:space="preserve">响应</w:t>
            </w:r>
            <w:r/>
          </w:p>
        </w:tc>
        <w:tc>
          <w:tcPr>
            <w:tcW w:w="1784" w:type="dxa"/>
            <w:vAlign w:val="center"/>
            <w:textDirection w:val="lrTb"/>
            <w:noWrap w:val="false"/>
          </w:tcPr>
          <w:p>
            <w:pPr>
              <w:ind w:firstLine="422"/>
              <w:jc w:val="center"/>
              <w:rPr>
                <w:rFonts w:ascii="宋体" w:hAnsi="宋体" w:cs="宋体"/>
                <w:szCs w:val="21"/>
              </w:rPr>
            </w:pPr>
            <w:r>
              <w:rPr>
                <w:rFonts w:hint="eastAsia" w:ascii="宋体" w:hAnsi="宋体"/>
                <w:szCs w:val="21"/>
              </w:rPr>
              <w:t xml:space="preserve">说明</w:t>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24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3"/>
      <w:r/>
      <w:bookmarkEnd w:id="44"/>
      <w:r/>
      <w:bookmarkEnd w:id="45"/>
      <w:r/>
      <w:bookmarkEnd w:id="46"/>
      <w:r/>
      <w:bookmarkEnd w:id="47"/>
      <w:r/>
      <w:bookmarkEnd w:id="48"/>
      <w:r/>
      <w:r/>
    </w:p>
    <w:p>
      <w:pPr>
        <w:spacing w:line="360" w:lineRule="auto"/>
        <w:rPr>
          <w:rFonts w:ascii="宋体" w:hAnsi="宋体"/>
          <w:b/>
          <w:szCs w:val="21"/>
          <w:lang w:val="zh-CN"/>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r>
        <w:rPr>
          <w:rFonts w:hint="eastAsia" w:ascii="宋体" w:hAnsi="宋体"/>
          <w:b/>
          <w:szCs w:val="21"/>
          <w:lang w:val="zh-CN"/>
        </w:rPr>
        <w:t xml:space="preserve">质保期满后</w:t>
      </w:r>
      <w:r>
        <w:rPr>
          <w:rFonts w:hint="eastAsia" w:ascii="宋体" w:hAnsi="宋体"/>
          <w:b/>
          <w:szCs w:val="21"/>
        </w:rPr>
        <w:t xml:space="preserve">三年内</w:t>
      </w:r>
      <w:r>
        <w:rPr>
          <w:rFonts w:hint="eastAsia" w:ascii="宋体" w:hAnsi="宋体"/>
          <w:b/>
          <w:szCs w:val="21"/>
          <w:lang w:val="zh-CN"/>
        </w:rPr>
        <w:t xml:space="preserve">备品备件、易损件报价表（不含在投标报价中）</w:t>
      </w:r>
      <w:r/>
    </w:p>
    <w:p>
      <w:pPr>
        <w:ind w:firstLine="480"/>
        <w:jc w:val="left"/>
        <w:rPr>
          <w:rFonts w:ascii="宋体" w:hAnsi="宋体"/>
          <w:b/>
          <w:sz w:val="24"/>
          <w:szCs w:val="20"/>
        </w:rPr>
      </w:pPr>
      <w:r>
        <w:rPr>
          <w:rFonts w:ascii="宋体" w:hAnsi="宋体"/>
          <w:b/>
          <w:sz w:val="24"/>
          <w:szCs w:val="20"/>
        </w:rPr>
      </w:r>
      <w:r/>
    </w:p>
    <w:p>
      <w:pPr>
        <w:jc w:val="center"/>
        <w:rPr>
          <w:rFonts w:ascii="宋体" w:hAnsi="宋体"/>
          <w:b/>
          <w:szCs w:val="21"/>
          <w:lang w:val="zh-CN"/>
        </w:rPr>
      </w:pPr>
      <w:r>
        <w:rPr>
          <w:rFonts w:hint="eastAsia" w:ascii="宋体" w:hAnsi="宋体"/>
          <w:b/>
          <w:szCs w:val="21"/>
          <w:lang w:val="zh-CN"/>
        </w:rPr>
        <w:t xml:space="preserve">质保期满后三年内备品备件、易损件报价表</w:t>
      </w:r>
      <w:r/>
    </w:p>
    <w:p>
      <w:pPr>
        <w:ind w:firstLine="502"/>
        <w:spacing w:line="360" w:lineRule="auto"/>
        <w:rPr>
          <w:rFonts w:ascii="宋体" w:hAnsi="宋体" w:cs="宋体"/>
          <w:spacing w:val="20"/>
          <w:szCs w:val="21"/>
        </w:rPr>
      </w:pPr>
      <w:r>
        <w:rPr>
          <w:rFonts w:hint="eastAsia" w:ascii="宋体" w:hAnsi="宋体" w:cs="宋体"/>
          <w:spacing w:val="20"/>
          <w:szCs w:val="21"/>
        </w:rPr>
        <w:t xml:space="preserve">招标编号：</w:t>
      </w:r>
      <w:r>
        <w:rPr>
          <w:rFonts w:hint="eastAsia" w:ascii="宋体" w:hAnsi="宋体" w:cs="宋体"/>
          <w:spacing w:val="20"/>
          <w:szCs w:val="21"/>
        </w:rPr>
        <w:t xml:space="preserve">        </w:t>
      </w:r>
      <w:r>
        <w:rPr>
          <w:rFonts w:hint="eastAsia" w:ascii="宋体" w:hAnsi="宋体" w:cs="宋体"/>
          <w:spacing w:val="20"/>
          <w:szCs w:val="21"/>
        </w:rPr>
        <w:t xml:space="preserve">号</w:t>
      </w:r>
      <w:r>
        <w:rPr>
          <w:rFonts w:hint="eastAsia" w:ascii="宋体" w:hAnsi="宋体" w:cs="宋体"/>
          <w:spacing w:val="20"/>
          <w:szCs w:val="21"/>
        </w:rPr>
        <w:t xml:space="preserve">                  </w:t>
      </w:r>
      <w:r>
        <w:rPr>
          <w:rFonts w:hint="eastAsia" w:ascii="宋体" w:hAnsi="宋体" w:cs="宋体"/>
          <w:szCs w:val="21"/>
        </w:rPr>
        <w:t xml:space="preserve">项目名称：</w:t>
      </w:r>
      <w:r/>
    </w:p>
    <w:tbl>
      <w:tblPr>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160"/>
        <w:gridCol w:w="2160"/>
        <w:gridCol w:w="2160"/>
        <w:gridCol w:w="2160"/>
      </w:tblGrid>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设备（配件）名称</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型号规格</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spacing w:line="360" w:lineRule="auto"/>
              <w:rPr>
                <w:rFonts w:ascii="宋体" w:hAnsi="宋体"/>
                <w:bCs/>
                <w:szCs w:val="21"/>
              </w:rPr>
            </w:pPr>
            <w:r>
              <w:rPr>
                <w:rFonts w:hint="eastAsia" w:ascii="宋体" w:hAnsi="宋体"/>
                <w:bCs/>
                <w:szCs w:val="21"/>
              </w:rPr>
              <w:t xml:space="preserve">单价</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2"/>
              <w:jc w:val="center"/>
              <w:spacing w:line="360" w:lineRule="auto"/>
              <w:rPr>
                <w:rFonts w:ascii="宋体" w:hAnsi="宋体"/>
                <w:bCs/>
                <w:szCs w:val="21"/>
              </w:rPr>
            </w:pPr>
            <w:r>
              <w:rPr>
                <w:rFonts w:hint="eastAsia" w:ascii="宋体" w:hAnsi="宋体"/>
                <w:bCs/>
                <w:szCs w:val="21"/>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2</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3</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360" w:lineRule="auto"/>
              <w:rPr>
                <w:rFonts w:ascii="宋体" w:hAnsi="宋体"/>
                <w:b/>
                <w:szCs w:val="21"/>
              </w:rPr>
            </w:pPr>
            <w:r>
              <w:rPr>
                <w:rFonts w:ascii="宋体" w:hAnsi="宋体"/>
                <w:b/>
                <w:szCs w:val="21"/>
              </w:rPr>
              <w:t xml:space="preserve">……</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420"/>
              <w:jc w:val="center"/>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ind w:firstLine="420"/>
              <w:jc w:val="left"/>
              <w:spacing w:line="360" w:lineRule="auto"/>
              <w:rPr>
                <w:rFonts w:ascii="宋体" w:hAnsi="宋体"/>
                <w:b/>
                <w:szCs w:val="21"/>
              </w:rPr>
            </w:pPr>
            <w:r>
              <w:rPr>
                <w:rFonts w:ascii="宋体" w:hAnsi="宋体"/>
                <w:b/>
                <w:szCs w:val="21"/>
              </w:rPr>
            </w:r>
            <w:r/>
          </w:p>
        </w:tc>
      </w:tr>
    </w:tbl>
    <w:p>
      <w:pPr>
        <w:ind w:firstLine="422"/>
        <w:jc w:val="left"/>
        <w:spacing w:line="360" w:lineRule="auto"/>
        <w:rPr>
          <w:rFonts w:ascii="宋体" w:hAnsi="宋体"/>
          <w:szCs w:val="20"/>
        </w:rPr>
      </w:pPr>
      <w:r>
        <w:rPr>
          <w:rFonts w:hint="eastAsia" w:ascii="宋体" w:hAnsi="宋体"/>
          <w:szCs w:val="20"/>
        </w:rPr>
        <w:t xml:space="preserve">注：</w:t>
      </w:r>
      <w:r/>
    </w:p>
    <w:p>
      <w:pPr>
        <w:ind w:firstLine="422"/>
        <w:jc w:val="left"/>
        <w:spacing w:line="360" w:lineRule="auto"/>
        <w:rPr>
          <w:rFonts w:ascii="宋体" w:hAnsi="宋体"/>
          <w:szCs w:val="20"/>
        </w:rPr>
      </w:pPr>
      <w:r>
        <w:rPr>
          <w:rFonts w:ascii="宋体" w:hAnsi="宋体"/>
          <w:szCs w:val="20"/>
        </w:rPr>
        <w:t xml:space="preserve">1</w:t>
      </w:r>
      <w:r>
        <w:rPr>
          <w:rFonts w:hint="eastAsia" w:ascii="宋体" w:hAnsi="宋体"/>
          <w:szCs w:val="20"/>
        </w:rPr>
        <w:t xml:space="preserve">、此报价作为最高限价，实际价格在中标后以双方协商为准。</w:t>
      </w:r>
      <w:r/>
    </w:p>
    <w:p>
      <w:pPr>
        <w:ind w:firstLine="422"/>
        <w:jc w:val="left"/>
        <w:spacing w:line="360" w:lineRule="auto"/>
        <w:widowControl/>
        <w:rPr>
          <w:rFonts w:ascii="宋体" w:hAnsi="宋体" w:cs="宋体"/>
          <w:szCs w:val="21"/>
        </w:rPr>
      </w:pPr>
      <w:r>
        <w:rPr>
          <w:rFonts w:ascii="宋体" w:hAnsi="宋体" w:cs="宋体"/>
          <w:szCs w:val="21"/>
        </w:rPr>
      </w:r>
      <w:r/>
    </w:p>
    <w:p>
      <w:pPr>
        <w:ind w:firstLine="422"/>
        <w:jc w:val="left"/>
        <w:spacing w:line="360" w:lineRule="auto"/>
        <w:widowControl/>
        <w:rPr>
          <w:rFonts w:ascii="宋体" w:hAnsi="宋体" w:cs="宋体"/>
          <w:szCs w:val="21"/>
        </w:rPr>
      </w:pPr>
      <w:r>
        <w:rPr>
          <w:rFonts w:hint="eastAsia" w:ascii="宋体" w:hAnsi="宋体" w:cs="宋体"/>
          <w:szCs w:val="21"/>
        </w:rPr>
        <w:t xml:space="preserve">投标人：（签章）</w:t>
      </w:r>
      <w:r/>
    </w:p>
    <w:p>
      <w:pPr>
        <w:ind w:firstLine="422"/>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2"/>
        <w:spacing w:line="360" w:lineRule="auto"/>
        <w:rPr>
          <w:rFonts w:ascii="宋体" w:hAnsi="宋体" w:cs="宋体"/>
          <w:b/>
          <w:bCs/>
          <w:szCs w:val="21"/>
        </w:rPr>
      </w:pPr>
      <w:r>
        <w:rPr>
          <w:rFonts w:ascii="宋体" w:hAnsi="宋体" w:cs="宋体"/>
          <w:b/>
          <w:szCs w:val="21"/>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：售后服务承诺书</w:t>
      </w:r>
      <w:r/>
    </w:p>
    <w:p>
      <w:pPr>
        <w:pStyle w:val="950"/>
        <w:jc w:val="center"/>
        <w:rPr>
          <w:rFonts w:ascii="宋体" w:hAnsi="宋体" w:cs="宋体"/>
          <w:b/>
          <w:bCs/>
          <w:szCs w:val="21"/>
        </w:rPr>
      </w:pPr>
      <w:r>
        <w:rPr>
          <w:rFonts w:hint="eastAsia" w:ascii="宋体" w:hAnsi="宋体" w:cs="宋体"/>
          <w:b/>
          <w:bCs/>
          <w:szCs w:val="21"/>
        </w:rPr>
        <w:t xml:space="preserve">售后服务承诺书</w:t>
      </w:r>
      <w:r/>
    </w:p>
    <w:p>
      <w:pPr>
        <w:ind w:firstLine="630"/>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9"/>
        <w:gridCol w:w="2799"/>
        <w:gridCol w:w="2452"/>
        <w:gridCol w:w="2375"/>
      </w:tblGrid>
      <w:tr>
        <w:trPr>
          <w:trHeight w:val="853"/>
        </w:trPr>
        <w:tc>
          <w:tcPr>
            <w:tcW w:w="86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序号</w:t>
            </w:r>
            <w:r/>
          </w:p>
        </w:tc>
        <w:tc>
          <w:tcPr>
            <w:tcW w:w="2799"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售后服务内容</w:t>
            </w:r>
            <w:r/>
          </w:p>
        </w:tc>
        <w:tc>
          <w:tcPr>
            <w:tcW w:w="2452"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期限（时间）</w:t>
            </w:r>
            <w:r/>
          </w:p>
        </w:tc>
        <w:tc>
          <w:tcPr>
            <w:tcW w:w="2375" w:type="dxa"/>
            <w:vAlign w:val="center"/>
            <w:textDirection w:val="lrTb"/>
            <w:noWrap/>
          </w:tcPr>
          <w:p>
            <w:pPr>
              <w:jc w:val="center"/>
              <w:spacing w:line="400" w:lineRule="exact"/>
              <w:rPr>
                <w:rFonts w:ascii="宋体" w:hAnsi="宋体" w:cs="宋体"/>
                <w:szCs w:val="21"/>
                <w:lang w:val="zh-CN"/>
              </w:rPr>
            </w:pPr>
            <w:r>
              <w:rPr>
                <w:rFonts w:hint="eastAsia" w:ascii="宋体" w:hAnsi="宋体" w:cs="宋体"/>
                <w:szCs w:val="21"/>
                <w:lang w:val="zh-CN"/>
              </w:rPr>
              <w:t xml:space="preserve">备注</w:t>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1</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rPr>
              <w:t xml:space="preserve">质保期</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2</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服务响应</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3</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到达现场</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4"/>
        </w:trPr>
        <w:tc>
          <w:tcPr>
            <w:tcW w:w="869" w:type="dxa"/>
            <w:vAlign w:val="center"/>
            <w:textDirection w:val="lrTb"/>
            <w:noWrap/>
          </w:tcPr>
          <w:p>
            <w:pPr>
              <w:jc w:val="center"/>
              <w:spacing w:before="25" w:after="25" w:line="400" w:lineRule="exact"/>
              <w:rPr>
                <w:rFonts w:ascii="宋体" w:hAnsi="宋体" w:cs="宋体"/>
                <w:szCs w:val="21"/>
              </w:rPr>
            </w:pPr>
            <w:r>
              <w:rPr>
                <w:rFonts w:hint="eastAsia" w:ascii="宋体" w:hAnsi="宋体" w:cs="宋体"/>
                <w:szCs w:val="21"/>
              </w:rPr>
              <w:t xml:space="preserve">4</w:t>
            </w:r>
            <w:r/>
          </w:p>
        </w:tc>
        <w:tc>
          <w:tcPr>
            <w:tcW w:w="2799" w:type="dxa"/>
            <w:vAlign w:val="center"/>
            <w:textDirection w:val="lrTb"/>
            <w:noWrap/>
          </w:tcPr>
          <w:p>
            <w:pPr>
              <w:jc w:val="center"/>
              <w:spacing w:before="25" w:after="25" w:line="400" w:lineRule="exact"/>
              <w:rPr>
                <w:rFonts w:ascii="宋体" w:hAnsi="宋体" w:cs="宋体"/>
                <w:szCs w:val="21"/>
                <w:lang w:val="zh-CN"/>
              </w:rPr>
            </w:pPr>
            <w:r>
              <w:rPr>
                <w:rFonts w:hint="eastAsia" w:ascii="宋体" w:hAnsi="宋体" w:cs="宋体"/>
                <w:szCs w:val="21"/>
                <w:lang w:val="zh-CN"/>
              </w:rPr>
              <w:t xml:space="preserve">解决问题</w:t>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r>
        <w:trPr>
          <w:trHeight w:val="853"/>
        </w:trPr>
        <w:tc>
          <w:tcPr>
            <w:tcW w:w="86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799"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452"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c>
          <w:tcPr>
            <w:tcW w:w="2375" w:type="dxa"/>
            <w:vAlign w:val="center"/>
            <w:textDirection w:val="lrTb"/>
            <w:noWrap/>
          </w:tcPr>
          <w:p>
            <w:pPr>
              <w:jc w:val="center"/>
              <w:spacing w:before="25" w:after="25" w:line="400" w:lineRule="exact"/>
              <w:rPr>
                <w:rFonts w:ascii="宋体" w:hAnsi="宋体" w:cs="宋体"/>
                <w:szCs w:val="21"/>
              </w:rPr>
            </w:pPr>
            <w:r>
              <w:rPr>
                <w:rFonts w:ascii="宋体" w:hAnsi="宋体" w:cs="宋体"/>
                <w:szCs w:val="21"/>
              </w:rPr>
            </w:r>
            <w:r/>
          </w:p>
        </w:tc>
      </w:tr>
    </w:tbl>
    <w:p>
      <w:pPr>
        <w:ind w:firstLine="240"/>
        <w:spacing w:line="360" w:lineRule="auto"/>
        <w:rPr>
          <w:rFonts w:ascii="宋体" w:hAnsi="宋体" w:cs="宋体"/>
          <w:szCs w:val="21"/>
        </w:rPr>
      </w:pPr>
      <w:r>
        <w:rPr>
          <w:rFonts w:ascii="宋体" w:hAnsi="宋体" w:cs="宋体"/>
          <w:szCs w:val="21"/>
        </w:rPr>
      </w:r>
      <w:r/>
    </w:p>
    <w:p>
      <w:pPr>
        <w:ind w:firstLine="240"/>
        <w:spacing w:line="360" w:lineRule="auto"/>
        <w:rPr>
          <w:rFonts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                                    </w:t>
      </w:r>
      <w:r/>
    </w:p>
    <w:p>
      <w:pPr>
        <w:ind w:firstLine="210"/>
        <w:rPr>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：商务条款偏离表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项目名称：</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ind w:firstLine="422"/>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991"/>
        <w:gridCol w:w="825"/>
        <w:gridCol w:w="1434"/>
        <w:gridCol w:w="975"/>
        <w:gridCol w:w="950"/>
        <w:gridCol w:w="858"/>
        <w:gridCol w:w="1380"/>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职称</w:t>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4"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val="false"/>
          </w:tcPr>
          <w:p>
            <w:pPr>
              <w:ind w:firstLine="422"/>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lang w:val="zh-CN"/>
        </w:rPr>
      </w:pPr>
      <w:r>
        <w:rPr>
          <w:rFonts w:hint="eastAsia" w:ascii="宋体" w:hAnsi="宋体" w:cs="宋体"/>
          <w:szCs w:val="21"/>
          <w:lang w:val="zh-CN"/>
        </w:rPr>
        <w:t xml:space="preserve">注：</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投标人自行根据项目需要配备相应的人员。</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类似业绩一览表</w:t>
      </w:r>
      <w:r/>
    </w:p>
    <w:p>
      <w:pPr>
        <w:ind w:firstLine="420"/>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b/>
          <w:szCs w:val="21"/>
        </w:rPr>
      </w:pPr>
      <w:r>
        <w:rPr>
          <w:rFonts w:hint="eastAsia" w:ascii="宋体" w:hAnsi="宋体" w:cs="宋体"/>
          <w:szCs w:val="21"/>
          <w:lang w:val="zh-CN"/>
        </w:rPr>
        <w:t xml:space="preserve">项目编号：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47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260"/>
        <w:gridCol w:w="2218"/>
        <w:gridCol w:w="1722"/>
        <w:gridCol w:w="1533"/>
        <w:gridCol w:w="1239"/>
      </w:tblGrid>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业主单位（采购单位）</w:t>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spacing w:line="360" w:lineRule="auto"/>
              <w:rPr>
                <w:rFonts w:ascii="宋体" w:hAnsi="宋体" w:cs="宋体"/>
                <w:szCs w:val="21"/>
              </w:rPr>
            </w:pPr>
            <w:r>
              <w:rPr>
                <w:rFonts w:hint="eastAsia" w:ascii="宋体" w:hAnsi="宋体"/>
                <w:szCs w:val="21"/>
              </w:rPr>
              <w:t xml:space="preserve">合同签订时间</w:t>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合同金额</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ind w:firstLine="422"/>
              <w:spacing w:line="360" w:lineRule="auto"/>
              <w:rPr>
                <w:rFonts w:ascii="宋体" w:hAnsi="宋体" w:cs="宋体"/>
                <w:szCs w:val="21"/>
              </w:rPr>
            </w:pPr>
            <w:r>
              <w:rPr>
                <w:rFonts w:hint="eastAsia" w:ascii="宋体" w:hAnsi="宋体"/>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71"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pStyle w:val="945"/>
              <w:ind w:firstLine="422"/>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、关于资格文件的声明函</w:t>
      </w:r>
      <w:r/>
    </w:p>
    <w:p>
      <w:pPr>
        <w:pStyle w:val="94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45"/>
        <w:ind w:firstLine="422"/>
        <w:jc w:val="center"/>
        <w:spacing w:line="360" w:lineRule="auto"/>
        <w:rPr>
          <w:rFonts w:ascii="宋体" w:hAnsi="宋体" w:eastAsia="宋体" w:cs="宋体"/>
          <w:sz w:val="21"/>
        </w:rPr>
      </w:pPr>
      <w:r>
        <w:rPr>
          <w:rFonts w:ascii="宋体" w:hAnsi="宋体" w:eastAsia="宋体" w:cs="宋体"/>
          <w:sz w:val="21"/>
        </w:rPr>
      </w:r>
      <w:r/>
    </w:p>
    <w:p>
      <w:pPr>
        <w:pStyle w:val="945"/>
        <w:ind w:firstLine="1470"/>
        <w:spacing w:line="360" w:lineRule="auto"/>
        <w:rPr>
          <w:rFonts w:ascii="宋体" w:hAnsi="宋体" w:eastAsia="宋体" w:cs="宋体"/>
          <w:sz w:val="21"/>
        </w:rPr>
      </w:pPr>
      <w:r>
        <w:rPr>
          <w:rFonts w:hint="eastAsia" w:ascii="宋体" w:hAnsi="宋体" w:eastAsia="宋体" w:cs="宋体"/>
          <w:sz w:val="21"/>
        </w:rPr>
        <w:t xml:space="preserve">：</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45"/>
        <w:ind w:firstLine="422"/>
        <w:spacing w:line="360" w:lineRule="auto"/>
        <w:rPr>
          <w:rFonts w:ascii="宋体" w:hAnsi="宋体" w:eastAsia="宋体" w:cs="宋体"/>
          <w:sz w:val="21"/>
        </w:rPr>
      </w:pPr>
      <w:r>
        <w:rPr>
          <w:rFonts w:ascii="宋体" w:hAnsi="宋体" w:eastAsia="宋体" w:cs="宋体"/>
          <w:sz w:val="21"/>
        </w:rPr>
      </w:r>
      <w:r/>
    </w:p>
    <w:p>
      <w:pPr>
        <w:pStyle w:val="945"/>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w:t>
      </w:r>
      <w:r/>
    </w:p>
    <w:p>
      <w:pPr>
        <w:pStyle w:val="945"/>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945"/>
              <w:ind w:firstLine="422"/>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19"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94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945"/>
              <w:ind w:firstLine="422"/>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w:t>
      </w:r>
      <w:r>
        <w:rPr>
          <w:rFonts w:hint="eastAsia" w:ascii="宋体" w:hAnsi="宋体" w:cs="宋体"/>
          <w:szCs w:val="21"/>
        </w:rPr>
        <w:t xml:space="preserve">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lang w:val="zh-CN"/>
        </w:rPr>
        <w:t xml:space="preserve">合格投标人资格证明材料</w:t>
      </w:r>
      <w:r/>
    </w:p>
    <w:p>
      <w:pPr>
        <w:jc w:val="center"/>
        <w:spacing w:line="360" w:lineRule="auto"/>
        <w:rPr>
          <w:rFonts w:ascii="宋体" w:hAnsi="宋体" w:cs="宋体"/>
          <w:b/>
          <w:bCs/>
          <w:szCs w:val="21"/>
        </w:rPr>
      </w:pPr>
      <w:r>
        <w:rPr>
          <w:rFonts w:hint="eastAsia" w:ascii="宋体" w:hAnsi="宋体" w:cs="宋体"/>
          <w:b/>
          <w:bCs/>
          <w:szCs w:val="21"/>
          <w:lang w:val="zh-CN"/>
        </w:rPr>
        <w:t xml:space="preserve">合格投标人资格证明材料</w:t>
      </w:r>
      <w:r/>
    </w:p>
    <w:p>
      <w:pPr>
        <w:ind w:firstLine="315"/>
        <w:spacing w:line="360" w:lineRule="auto"/>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3425"/>
        <w:gridCol w:w="1600"/>
        <w:gridCol w:w="3543"/>
      </w:tblGrid>
      <w:tr>
        <w:trPr>
          <w:jc w:val="center"/>
          <w:trHeight w:val="696"/>
        </w:trPr>
        <w:tc>
          <w:tcPr>
            <w:tcW w:w="72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W w:w="3425"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投标单位资格要求</w:t>
            </w:r>
            <w:r/>
          </w:p>
        </w:tc>
        <w:tc>
          <w:tcPr>
            <w:tcW w:w="1600"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是否完全响应</w:t>
            </w:r>
            <w:r/>
          </w:p>
        </w:tc>
        <w:tc>
          <w:tcPr>
            <w:tcW w:w="3543" w:type="dxa"/>
            <w:vAlign w:val="center"/>
            <w:textDirection w:val="lrTb"/>
            <w:noWrap w:val="false"/>
          </w:tcPr>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1</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2</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提供包括但不限于最近一期（</w:t>
            </w:r>
            <w:r>
              <w:rPr>
                <w:rFonts w:hint="eastAsia" w:ascii="宋体" w:hAnsi="宋体" w:cs="宋体"/>
                <w:szCs w:val="21"/>
              </w:rPr>
              <w:t xml:space="preserve">202</w:t>
            </w:r>
            <w:r>
              <w:rPr>
                <w:rFonts w:hint="eastAsia" w:ascii="宋体" w:hAnsi="宋体" w:cs="宋体"/>
                <w:szCs w:val="21"/>
              </w:rPr>
              <w:t xml:space="preserve">4</w:t>
            </w:r>
            <w:r>
              <w:rPr>
                <w:rFonts w:hint="eastAsia" w:ascii="宋体" w:hAnsi="宋体" w:cs="宋体"/>
                <w:szCs w:val="21"/>
              </w:rPr>
              <w:t xml:space="preserve">年度或</w:t>
            </w: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年度）财务审计报告或最近一期（</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月至今任一期）财务报表，其他组织、自然人及成立未满一年的法人应提供银行出具的资信证明）</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3</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提供证明材料或承诺</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4</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5</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6</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720" w:type="dxa"/>
            <w:vAlign w:val="center"/>
            <w:textDirection w:val="lrTb"/>
            <w:noWrap w:val="false"/>
          </w:tcPr>
          <w:p>
            <w:pPr>
              <w:ind w:firstLine="422"/>
              <w:jc w:val="center"/>
              <w:spacing w:line="360" w:lineRule="auto"/>
              <w:rPr>
                <w:rFonts w:ascii="宋体" w:hAnsi="宋体" w:cs="宋体"/>
                <w:szCs w:val="21"/>
              </w:rPr>
            </w:pPr>
            <w:r>
              <w:rPr>
                <w:rFonts w:hint="eastAsia" w:ascii="宋体" w:hAnsi="宋体" w:cs="宋体"/>
                <w:szCs w:val="21"/>
              </w:rPr>
              <w:t xml:space="preserve">7</w:t>
            </w:r>
            <w:r/>
          </w:p>
        </w:tc>
        <w:tc>
          <w:tcPr>
            <w:tcW w:w="342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合格投标单位其他特定资格要求（如有）</w:t>
            </w:r>
            <w:r/>
          </w:p>
        </w:tc>
        <w:tc>
          <w:tcPr>
            <w:tcW w:w="1600" w:type="dxa"/>
            <w:vAlign w:val="center"/>
            <w:textDirection w:val="lrTb"/>
            <w:noWrap w:val="false"/>
          </w:tcPr>
          <w:p>
            <w:pPr>
              <w:ind w:firstLine="422"/>
              <w:jc w:val="center"/>
              <w:spacing w:line="360" w:lineRule="auto"/>
              <w:rPr>
                <w:rFonts w:ascii="宋体" w:hAnsi="宋体" w:cs="宋体"/>
                <w:szCs w:val="21"/>
              </w:rPr>
            </w:pPr>
            <w:r>
              <w:rPr>
                <w:rFonts w:ascii="宋体" w:hAnsi="宋体" w:cs="宋体"/>
                <w:szCs w:val="21"/>
              </w:rPr>
            </w:r>
            <w:r/>
          </w:p>
        </w:tc>
        <w:tc>
          <w:tcPr>
            <w:tcW w:w="35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按招标公告要求提供相关证明材料</w:t>
            </w:r>
            <w:r/>
          </w:p>
        </w:tc>
      </w:tr>
    </w:tbl>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投标单位：（签章）</w:t>
      </w:r>
      <w:r/>
    </w:p>
    <w:p>
      <w:pPr>
        <w:pStyle w:val="964"/>
        <w:ind w:firstLine="630"/>
        <w:spacing w:beforeAutospacing="0" w:afterAutospacing="0" w:line="360" w:lineRule="auto"/>
        <w:rPr>
          <w:rFonts w:ascii="宋体" w:hAnsi="宋体" w:cs="宋体"/>
          <w:sz w:val="21"/>
          <w:szCs w:val="21"/>
          <w:lang w:val="zh-CN"/>
        </w:rPr>
      </w:pPr>
      <w:r>
        <w:rPr>
          <w:rFonts w:hint="eastAsia" w:ascii="宋体" w:hAnsi="宋体" w:cs="宋体"/>
          <w:sz w:val="21"/>
          <w:szCs w:val="21"/>
          <w:lang w:val="zh-CN"/>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5</w:t>
      </w:r>
      <w:r>
        <w:rPr>
          <w:rFonts w:hint="eastAsia" w:ascii="宋体" w:hAnsi="宋体" w:cs="宋体"/>
          <w:b/>
          <w:bCs/>
          <w:szCs w:val="21"/>
        </w:rPr>
        <w:t xml:space="preserve">、声明函</w:t>
      </w:r>
      <w:r/>
    </w:p>
    <w:p>
      <w:pPr>
        <w:ind w:firstLine="2741"/>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w:t>
      </w:r>
      <w:bookmarkStart w:id="49" w:name="_Toc1077"/>
      <w:r/>
      <w:bookmarkStart w:id="50" w:name="_Toc4028"/>
      <w:r>
        <w:rPr>
          <w:rFonts w:hint="eastAsia" w:ascii="宋体" w:hAnsi="宋体" w:cs="宋体"/>
          <w:szCs w:val="21"/>
        </w:rPr>
        <w:t xml:space="preserve">中小企业声明函（货物）</w:t>
      </w:r>
      <w:bookmarkEnd w:id="49"/>
      <w:r/>
      <w:bookmarkEnd w:id="50"/>
      <w:r/>
      <w:r/>
    </w:p>
    <w:p>
      <w:pPr>
        <w:pStyle w:val="950"/>
        <w:ind w:firstLine="414"/>
        <w:spacing w:after="0" w:line="360" w:lineRule="auto"/>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5"/>
          <w:sz w:val="21"/>
          <w:szCs w:val="21"/>
        </w:rPr>
        <w:t xml:space="preserve">）</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pacing w:val="-38"/>
          <w:sz w:val="21"/>
          <w:szCs w:val="21"/>
        </w:rPr>
        <w:t xml:space="preserve"> </w:t>
      </w:r>
      <w:r>
        <w:rPr>
          <w:rFonts w:hint="eastAsia" w:ascii="宋体" w:hAnsi="宋体" w:cs="宋体"/>
          <w:spacing w:val="-38"/>
          <w:sz w:val="21"/>
          <w:szCs w:val="21"/>
        </w:rPr>
        <w:t xml:space="preserve">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w:t>
      </w:r>
      <w:r>
        <w:rPr>
          <w:rFonts w:hint="eastAsia" w:ascii="宋体" w:hAnsi="宋体" w:cs="宋体"/>
          <w:spacing w:val="-2"/>
          <w:sz w:val="21"/>
          <w:szCs w:val="21"/>
        </w:rPr>
        <w:t xml:space="preserve">加（</w:t>
      </w:r>
      <w:r>
        <w:rPr>
          <w:rFonts w:hint="eastAsia" w:ascii="宋体" w:hAnsi="宋体" w:cs="宋体"/>
          <w:b/>
          <w:bCs/>
          <w:spacing w:val="-2"/>
          <w:sz w:val="21"/>
          <w:szCs w:val="21"/>
        </w:rPr>
        <w:t xml:space="preserve">单位名称</w:t>
      </w:r>
      <w:r>
        <w:rPr>
          <w:rFonts w:hint="eastAsia" w:ascii="宋体" w:hAnsi="宋体" w:cs="宋体"/>
          <w:spacing w:val="-2"/>
          <w:sz w:val="21"/>
          <w:szCs w:val="21"/>
        </w:rPr>
        <w:t xml:space="preserve">）的（</w:t>
      </w:r>
      <w:r>
        <w:rPr>
          <w:rFonts w:hint="eastAsia" w:ascii="宋体" w:hAnsi="宋体" w:cs="宋体"/>
          <w:b/>
          <w:bCs/>
          <w:spacing w:val="-2"/>
          <w:sz w:val="21"/>
          <w:szCs w:val="21"/>
        </w:rPr>
        <w:t xml:space="preserve">项目名称</w:t>
      </w:r>
      <w:r>
        <w:rPr>
          <w:rFonts w:hint="eastAsia" w:ascii="宋体" w:hAnsi="宋体" w:cs="宋体"/>
          <w:spacing w:val="-2"/>
          <w:sz w:val="21"/>
          <w:szCs w:val="21"/>
        </w:rPr>
        <w:t xml:space="preserve">）采购活</w:t>
      </w:r>
      <w:r>
        <w:rPr>
          <w:rFonts w:hint="eastAsia" w:ascii="宋体" w:hAnsi="宋体" w:cs="宋体"/>
          <w:spacing w:val="-1"/>
          <w:sz w:val="21"/>
          <w:szCs w:val="21"/>
        </w:rPr>
        <w:t xml:space="preserve">动，</w:t>
      </w:r>
      <w:r>
        <w:rPr>
          <w:rFonts w:hint="eastAsia" w:ascii="宋体" w:hAnsi="宋体" w:cs="宋体"/>
          <w:spacing w:val="-2"/>
          <w:sz w:val="21"/>
          <w:szCs w:val="21"/>
        </w:rPr>
        <w:t xml:space="preserve">提供的货物全部由符合政策要求的中小企业制造。相关企业（含联合体中的中小企业、签订分包</w:t>
      </w:r>
      <w:r>
        <w:rPr>
          <w:rFonts w:hint="eastAsia" w:ascii="宋体" w:hAnsi="宋体" w:cs="宋体"/>
          <w:sz w:val="21"/>
          <w:szCs w:val="21"/>
        </w:rPr>
        <w:t xml:space="preserve">意向协议的中小企业）</w:t>
      </w:r>
      <w:r>
        <w:rPr>
          <w:rFonts w:hint="eastAsia" w:ascii="宋体" w:hAnsi="宋体" w:cs="宋体"/>
          <w:sz w:val="21"/>
          <w:szCs w:val="21"/>
        </w:rPr>
        <w:t xml:space="preserve"> </w:t>
      </w:r>
      <w:r>
        <w:rPr>
          <w:rFonts w:hint="eastAsia" w:ascii="宋体" w:hAnsi="宋体" w:cs="宋体"/>
          <w:sz w:val="21"/>
          <w:szCs w:val="21"/>
        </w:rPr>
        <w:t xml:space="preserve">的具体情况如下：</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1018"/>
        <w:ind w:firstLine="412"/>
        <w:jc w:val="left"/>
        <w:spacing w:line="360" w:lineRule="auto"/>
        <w:tabs>
          <w:tab w:val="left" w:pos="1183" w:leader="none"/>
          <w:tab w:val="left" w:pos="1484" w:leader="none"/>
          <w:tab w:val="left" w:pos="4662" w:leader="none"/>
          <w:tab w:val="left" w:pos="6903" w:leader="none"/>
        </w:tabs>
        <w:rPr>
          <w:rFonts w:ascii="宋体" w:hAnsi="宋体" w:cs="宋体"/>
          <w:spacing w:val="-2"/>
          <w:szCs w:val="21"/>
        </w:rPr>
      </w:pP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u w:val="single"/>
        </w:rPr>
        <w:t xml:space="preserve">（标的名称）</w:t>
      </w:r>
      <w:r>
        <w:rPr>
          <w:rFonts w:hint="eastAsia" w:ascii="宋体" w:hAnsi="宋体" w:cs="宋体"/>
          <w:spacing w:val="-2"/>
          <w:szCs w:val="21"/>
        </w:rPr>
        <w:t xml:space="preserve">，属于（工业）行业；制造商为（企业名称），从业人员</w:t>
      </w:r>
      <w:r>
        <w:rPr>
          <w:rFonts w:hint="eastAsia" w:ascii="宋体" w:hAnsi="宋体" w:cs="宋体"/>
          <w:spacing w:val="-2"/>
          <w:szCs w:val="21"/>
        </w:rPr>
        <w:t xml:space="preserve">【】</w:t>
      </w:r>
      <w:r>
        <w:rPr>
          <w:rFonts w:hint="eastAsia" w:ascii="宋体" w:hAnsi="宋体" w:cs="宋体"/>
          <w:spacing w:val="-2"/>
          <w:szCs w:val="21"/>
        </w:rPr>
        <w:t xml:space="preserve">人，营业收入为</w:t>
      </w:r>
      <w:r>
        <w:rPr>
          <w:rFonts w:hint="eastAsia" w:ascii="宋体" w:hAnsi="宋体" w:cs="宋体"/>
          <w:spacing w:val="-2"/>
          <w:szCs w:val="21"/>
        </w:rPr>
        <w:t xml:space="preserve">【】</w:t>
      </w:r>
      <w:r>
        <w:rPr>
          <w:rFonts w:hint="eastAsia" w:ascii="宋体" w:hAnsi="宋体" w:cs="宋体"/>
          <w:spacing w:val="-2"/>
          <w:szCs w:val="21"/>
        </w:rPr>
        <w:t xml:space="preserve">万元，资产总额为</w:t>
      </w:r>
      <w:r>
        <w:rPr>
          <w:rFonts w:hint="eastAsia" w:ascii="宋体" w:hAnsi="宋体" w:cs="宋体"/>
          <w:spacing w:val="-2"/>
          <w:szCs w:val="21"/>
        </w:rPr>
        <w:t xml:space="preserve">【】</w:t>
      </w:r>
      <w:r>
        <w:rPr>
          <w:rFonts w:hint="eastAsia" w:ascii="宋体" w:hAnsi="宋体" w:cs="宋体"/>
          <w:spacing w:val="-2"/>
          <w:szCs w:val="21"/>
        </w:rPr>
        <w:t xml:space="preserve">万元，属于</w:t>
      </w:r>
      <w:r>
        <w:rPr>
          <w:rFonts w:hint="eastAsia" w:ascii="宋体" w:hAnsi="宋体" w:cs="宋体"/>
          <w:spacing w:val="-2"/>
          <w:szCs w:val="21"/>
          <w:u w:val="single"/>
        </w:rPr>
        <w:t xml:space="preserve">（中型企业、小型企业、微型企业）</w:t>
      </w:r>
      <w:r>
        <w:rPr>
          <w:rFonts w:hint="eastAsia" w:ascii="宋体" w:hAnsi="宋体" w:cs="宋体"/>
          <w:spacing w:val="-2"/>
          <w:szCs w:val="21"/>
        </w:rPr>
        <w:t xml:space="preserve">；</w:t>
      </w:r>
      <w:r/>
    </w:p>
    <w:p>
      <w:pPr>
        <w:pStyle w:val="950"/>
        <w:ind w:firstLine="414"/>
        <w:spacing w:after="0" w:line="360" w:lineRule="auto"/>
        <w:rPr>
          <w:rFonts w:ascii="宋体" w:hAnsi="宋体" w:cs="宋体"/>
          <w:spacing w:val="-2"/>
          <w:sz w:val="21"/>
          <w:szCs w:val="21"/>
        </w:rPr>
      </w:pPr>
      <w:r>
        <w:rPr>
          <w:rFonts w:hint="eastAsia" w:ascii="宋体" w:hAnsi="宋体" w:cs="宋体"/>
          <w:spacing w:val="-2"/>
          <w:sz w:val="21"/>
          <w:szCs w:val="21"/>
        </w:rPr>
        <w:t xml:space="preserve">……</w:t>
      </w:r>
      <w:r/>
    </w:p>
    <w:p>
      <w:pPr>
        <w:pStyle w:val="950"/>
        <w:ind w:firstLine="410"/>
        <w:spacing w:after="0" w:line="360" w:lineRule="auto"/>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950"/>
        <w:ind w:firstLine="422"/>
        <w:spacing w:after="0" w:line="360" w:lineRule="auto"/>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企业名称（盖章）：</w:t>
      </w:r>
      <w:r/>
    </w:p>
    <w:p>
      <w:pPr>
        <w:ind w:firstLine="422"/>
        <w:spacing w:line="360" w:lineRule="auto"/>
        <w:rPr>
          <w:rFonts w:ascii="宋体" w:hAnsi="宋体" w:cs="宋体"/>
          <w:szCs w:val="21"/>
        </w:rPr>
      </w:pPr>
      <w:r>
        <w:rPr>
          <w:rFonts w:hint="eastAsia" w:ascii="宋体" w:hAnsi="宋体" w:cs="宋体"/>
          <w:szCs w:val="21"/>
        </w:rPr>
        <w:t xml:space="preserve">法定代表人或代理人：（签字或盖章）</w:t>
      </w:r>
      <w:r/>
    </w:p>
    <w:p>
      <w:pPr>
        <w:ind w:firstLine="630"/>
        <w:spacing w:line="360" w:lineRule="auto"/>
        <w:rPr>
          <w:rFonts w:ascii="宋体" w:hAnsi="宋体" w:cs="宋体"/>
          <w:szCs w:val="21"/>
          <w:lang w:val="zh-CN"/>
        </w:rPr>
      </w:pPr>
      <w:r>
        <w:rPr>
          <w:rFonts w:hint="eastAsia" w:ascii="宋体" w:hAnsi="宋体" w:cs="宋体"/>
          <w:szCs w:val="21"/>
        </w:rPr>
        <w:t xml:space="preserve">日期</w:t>
      </w:r>
      <w:r>
        <w:rPr>
          <w:rFonts w:hint="eastAsia" w:ascii="宋体" w:hAnsi="宋体" w:cs="宋体"/>
          <w:szCs w:val="21"/>
          <w:lang w:val="zh-CN"/>
        </w:rPr>
        <w:t xml:space="preserve">：</w:t>
      </w:r>
      <w:r/>
    </w:p>
    <w:p>
      <w:pPr>
        <w:pStyle w:val="962"/>
        <w:ind w:firstLine="420"/>
        <w:spacing w:line="240" w:lineRule="auto"/>
        <w:rPr>
          <w:rFonts w:ascii="宋体" w:hAnsi="宋体" w:cs="宋体"/>
          <w:b w:val="0"/>
          <w:bCs w:val="0"/>
          <w:sz w:val="21"/>
          <w:szCs w:val="24"/>
        </w:rPr>
      </w:pPr>
      <w:r/>
      <w:bookmarkStart w:id="51" w:name="_Toc532444352"/>
      <w:r/>
      <w:bookmarkStart w:id="52" w:name="_Toc532452121"/>
      <w:r/>
      <w:bookmarkStart w:id="53" w:name="_Toc2583149"/>
      <w:r/>
      <w:bookmarkStart w:id="54" w:name="_Toc532444514"/>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ascii="宋体" w:hAnsi="宋体" w:cs="宋体"/>
          <w:b w:val="0"/>
          <w:bCs w:val="0"/>
          <w:sz w:val="21"/>
          <w:szCs w:val="24"/>
        </w:rPr>
      </w:r>
      <w:r/>
    </w:p>
    <w:p>
      <w:pPr>
        <w:pStyle w:val="962"/>
        <w:ind w:firstLine="420"/>
        <w:spacing w:line="240" w:lineRule="auto"/>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在货物采购项目中，货物由中小企业制造，即货物由中小企业生产且使用该中小企业商号或者注册商标。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962"/>
        <w:ind w:firstLine="630"/>
        <w:spacing w:line="240" w:lineRule="auto"/>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62"/>
        <w:ind w:firstLine="632"/>
        <w:spacing w:line="240" w:lineRule="auto"/>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9"/>
        <w:ind w:left="840" w:hanging="210"/>
        <w:spacing w:line="360" w:lineRule="auto"/>
        <w:rPr>
          <w:rFonts w:hAnsi="宋体" w:eastAsia="宋体" w:cs="宋体"/>
          <w:sz w:val="21"/>
          <w:szCs w:val="24"/>
          <w:lang w:val="zh-CN"/>
        </w:r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中标单位为中小企业的，《中小企业声明函》将随中标结果同时公告</w:t>
      </w:r>
      <w:r>
        <w:rPr>
          <w:rFonts w:hint="eastAsia" w:hAnsi="宋体" w:eastAsia="宋体" w:cs="宋体"/>
          <w:sz w:val="21"/>
          <w:szCs w:val="24"/>
          <w:lang w:val="zh-CN"/>
        </w:rPr>
        <w:t xml:space="preserve">。</w:t>
      </w:r>
      <w:r/>
    </w:p>
    <w:p>
      <w:pPr>
        <w:pStyle w:val="1019"/>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b/>
        </w:rPr>
      </w:pPr>
      <w:r>
        <w:rPr>
          <w:rFonts w:hint="eastAsia" w:ascii="宋体" w:hAnsi="宋体"/>
          <w:b/>
        </w:rPr>
        <w:t xml:space="preserve">附：中小企业划型标准规定</w:t>
      </w:r>
      <w:r/>
    </w:p>
    <w:p>
      <w:pPr>
        <w:ind w:firstLine="422"/>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w:t>
      </w:r>
      <w:r>
        <w:rPr>
          <w:rFonts w:hint="eastAsia" w:ascii="宋体" w:hAnsi="宋体"/>
        </w:rPr>
        <w:t xml:space="preserve">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pStyle w:val="1019"/>
        <w:ind w:firstLine="422"/>
        <w:rPr>
          <w:rFonts w:hAnsi="宋体" w:eastAsia="宋体" w:cs="宋体"/>
          <w:sz w:val="21"/>
          <w:szCs w:val="21"/>
          <w:lang w:val="zh-CN"/>
        </w:rPr>
      </w:pPr>
      <w:r>
        <w:rPr>
          <w:rFonts w:hint="eastAsia" w:hAnsi="宋体" w:eastAsia="宋体"/>
          <w:b/>
          <w:sz w:val="21"/>
          <w:szCs w:val="24"/>
        </w:rPr>
        <w:t xml:space="preserve">（十六）其他未列明行业。</w:t>
      </w:r>
      <w:r>
        <w:rPr>
          <w:rFonts w:hint="eastAsia" w:hAnsi="宋体" w:eastAsia="宋体"/>
          <w:sz w:val="21"/>
          <w:szCs w:val="24"/>
        </w:rPr>
        <w:t xml:space="preserve">从业人员</w:t>
      </w:r>
      <w:r>
        <w:rPr>
          <w:rFonts w:hint="eastAsia" w:hAnsi="宋体" w:eastAsia="宋体"/>
          <w:sz w:val="21"/>
          <w:szCs w:val="24"/>
        </w:rPr>
        <w:t xml:space="preserve">300</w:t>
      </w:r>
      <w:r>
        <w:rPr>
          <w:rFonts w:hint="eastAsia" w:hAnsi="宋体" w:eastAsia="宋体"/>
          <w:sz w:val="21"/>
          <w:szCs w:val="24"/>
        </w:rPr>
        <w:t xml:space="preserve">人以下的为中小微型企业。其中，从业人员</w:t>
      </w:r>
      <w:r>
        <w:rPr>
          <w:rFonts w:hint="eastAsia" w:hAnsi="宋体" w:eastAsia="宋体"/>
          <w:sz w:val="21"/>
          <w:szCs w:val="24"/>
        </w:rPr>
        <w:t xml:space="preserve">100</w:t>
      </w:r>
      <w:r>
        <w:rPr>
          <w:rFonts w:hint="eastAsia" w:hAnsi="宋体" w:eastAsia="宋体"/>
          <w:sz w:val="21"/>
          <w:szCs w:val="24"/>
        </w:rPr>
        <w:t xml:space="preserve">人及以上的为中型企业；从业人员</w:t>
      </w:r>
      <w:r>
        <w:rPr>
          <w:rFonts w:hint="eastAsia" w:hAnsi="宋体" w:eastAsia="宋体"/>
          <w:sz w:val="21"/>
          <w:szCs w:val="24"/>
        </w:rPr>
        <w:t xml:space="preserve">10</w:t>
      </w:r>
      <w:r>
        <w:rPr>
          <w:rFonts w:hint="eastAsia" w:hAnsi="宋体" w:eastAsia="宋体"/>
          <w:sz w:val="21"/>
          <w:szCs w:val="24"/>
        </w:rPr>
        <w:t xml:space="preserve">人及以上的为小型企业；从业人员</w:t>
      </w:r>
      <w:r>
        <w:rPr>
          <w:rFonts w:hint="eastAsia" w:hAnsi="宋体" w:eastAsia="宋体"/>
          <w:sz w:val="21"/>
          <w:szCs w:val="24"/>
        </w:rPr>
        <w:t xml:space="preserve">10</w:t>
      </w:r>
      <w:r>
        <w:rPr>
          <w:rFonts w:hint="eastAsia" w:hAnsi="宋体" w:eastAsia="宋体"/>
          <w:sz w:val="21"/>
          <w:szCs w:val="24"/>
        </w:rPr>
        <w:t xml:space="preserve">人以下的为微型企业。</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rPr>
          <w:rFonts w:ascii="宋体" w:hAnsi="宋体" w:cs="宋体"/>
          <w:spacing w:val="6"/>
          <w:szCs w:val="21"/>
        </w:rPr>
      </w:pPr>
      <w:r>
        <w:rPr>
          <w:rFonts w:ascii="宋体" w:hAnsi="宋体" w:cs="宋体"/>
          <w:spacing w:val="6"/>
          <w:szCs w:val="21"/>
        </w:rPr>
      </w:r>
      <w:r/>
    </w:p>
    <w:p>
      <w:pPr>
        <w:pStyle w:val="950"/>
        <w:rPr>
          <w:rFonts w:ascii="宋体" w:hAnsi="宋体" w:cs="宋体"/>
          <w:spacing w:val="6"/>
          <w:szCs w:val="21"/>
        </w:rPr>
      </w:pPr>
      <w:r>
        <w:rPr>
          <w:rFonts w:ascii="宋体" w:hAnsi="宋体" w:cs="宋体"/>
          <w:spacing w:val="6"/>
          <w:szCs w:val="21"/>
        </w:rPr>
      </w:r>
      <w:r/>
    </w:p>
    <w:p>
      <w:pPr>
        <w:jc w:val="left"/>
        <w:rPr>
          <w:rFonts w:ascii="宋体" w:hAnsi="宋体" w:cs="宋体"/>
          <w:b/>
          <w:bCs/>
          <w:spacing w:val="6"/>
          <w:szCs w:val="21"/>
        </w:rPr>
      </w:pPr>
      <w:r>
        <w:rPr>
          <w:rFonts w:ascii="宋体" w:hAnsi="宋体" w:cs="宋体"/>
          <w:b/>
          <w:bCs/>
          <w:spacing w:val="6"/>
          <w:szCs w:val="21"/>
        </w:rPr>
      </w:r>
      <w:r/>
    </w:p>
    <w:p>
      <w:pPr>
        <w:jc w:val="left"/>
        <w:rPr>
          <w:rFonts w:ascii="宋体" w:hAnsi="宋体" w:cs="宋体"/>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7</w:t>
      </w:r>
      <w:r>
        <w:rPr>
          <w:rFonts w:hint="eastAsia" w:ascii="宋体" w:hAnsi="宋体" w:cs="宋体"/>
          <w:b/>
          <w:bCs/>
          <w:spacing w:val="6"/>
          <w:szCs w:val="21"/>
        </w:rPr>
        <w:t xml:space="preserve">：</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JSZC-320509-ZHHD-G2026-0005</w:t>
      </w:r>
      <w:r>
        <w:rPr>
          <w:rFonts w:hint="eastAsia" w:ascii="宋体" w:hAnsi="宋体" w:cs="宋体"/>
          <w:b/>
          <w:szCs w:val="21"/>
        </w:rPr>
        <w:t xml:space="preserve">）</w:t>
      </w:r>
      <w:r/>
    </w:p>
    <w:p>
      <w:pPr>
        <w:pStyle w:val="964"/>
        <w:ind w:firstLine="420"/>
        <w:spacing w:beforeAutospacing="0" w:afterAutospacing="0" w:line="0" w:lineRule="atLeast"/>
        <w:rPr>
          <w:rFonts w:ascii="宋体" w:hAnsi="宋体" w:cs="宋体"/>
          <w:sz w:val="21"/>
          <w:szCs w:val="21"/>
        </w:rPr>
      </w:pPr>
      <w:r>
        <w:rPr>
          <w:rFonts w:ascii="宋体" w:hAnsi="宋体" w:cs="宋体"/>
          <w:sz w:val="21"/>
          <w:szCs w:val="21"/>
        </w:rPr>
      </w:r>
      <w:r/>
    </w:p>
    <w:p>
      <w:pPr>
        <w:pStyle w:val="964"/>
        <w:ind w:firstLine="420"/>
        <w:jc w:val="center"/>
        <w:spacing w:beforeAutospacing="0" w:afterAutospacing="0" w:line="0" w:lineRule="atLeast"/>
        <w:rPr>
          <w:rFonts w:ascii="宋体" w:hAnsi="宋体" w:cs="宋体"/>
          <w:b/>
          <w:sz w:val="21"/>
          <w:szCs w:val="21"/>
        </w:rPr>
      </w:pPr>
      <w:r>
        <w:rPr>
          <w:rFonts w:hint="eastAsia" w:ascii="宋体" w:hAnsi="宋体" w:cs="宋体"/>
          <w:b/>
          <w:sz w:val="21"/>
          <w:szCs w:val="21"/>
        </w:rPr>
        <w:t xml:space="preserve">关于符合本国产品标准的声明函</w:t>
      </w:r>
      <w:r/>
    </w:p>
    <w:p>
      <w:pPr>
        <w:pStyle w:val="964"/>
        <w:ind w:firstLine="420"/>
        <w:jc w:val="center"/>
        <w:spacing w:beforeAutospacing="0" w:afterAutospacing="0" w:line="0" w:lineRule="atLeast"/>
        <w:rPr>
          <w:rFonts w:ascii="宋体" w:hAnsi="宋体" w:cs="宋体"/>
          <w:b/>
          <w:sz w:val="21"/>
          <w:szCs w:val="21"/>
        </w:rPr>
      </w:pPr>
      <w:r>
        <w:rPr>
          <w:rFonts w:ascii="宋体" w:hAnsi="宋体" w:cs="宋体"/>
          <w:b/>
          <w:sz w:val="21"/>
          <w:szCs w:val="21"/>
        </w:rPr>
      </w:r>
      <w:r/>
    </w:p>
    <w:p>
      <w:pPr>
        <w:pStyle w:val="964"/>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w:t>
      </w:r>
      <w:r>
        <w:rPr>
          <w:rFonts w:hint="eastAsia" w:ascii="宋体" w:hAnsi="宋体" w:cs="宋体"/>
          <w:sz w:val="21"/>
          <w:szCs w:val="21"/>
        </w:rPr>
        <w:t xml:space="preserve">2025</w:t>
      </w:r>
      <w:r>
        <w:rPr>
          <w:rFonts w:hint="eastAsia" w:ascii="宋体" w:hAnsi="宋体" w:cs="宋体"/>
          <w:sz w:val="21"/>
          <w:szCs w:val="21"/>
        </w:rPr>
        <w:t xml:space="preserve">〕</w:t>
      </w:r>
      <w:r>
        <w:rPr>
          <w:rFonts w:hint="eastAsia" w:ascii="宋体" w:hAnsi="宋体" w:cs="宋体"/>
          <w:sz w:val="21"/>
          <w:szCs w:val="21"/>
        </w:rPr>
        <w:t xml:space="preserve">34</w:t>
      </w:r>
      <w:r>
        <w:rPr>
          <w:rFonts w:hint="eastAsia" w:ascii="宋体" w:hAnsi="宋体" w:cs="宋体"/>
          <w:sz w:val="21"/>
          <w:szCs w:val="21"/>
        </w:rPr>
        <w:t xml:space="preserve">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5358130</wp:posOffset>
                </wp:positionH>
                <wp:positionV relativeFrom="paragraph">
                  <wp:posOffset>417195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421.9pt;mso-position-horizontal:absolute;mso-position-vertical-relative:text;margin-top:32.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762000</wp:posOffset>
                </wp:positionH>
                <wp:positionV relativeFrom="paragraph">
                  <wp:posOffset>738505</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5408;o:allowoverlap:true;o:allowincell:true;mso-position-horizontal-relative:text;margin-left:60.0pt;mso-position-horizontal:absolute;mso-position-vertical-relative:text;margin-top:58.1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3266440</wp:posOffset>
                </wp:positionH>
                <wp:positionV relativeFrom="paragraph">
                  <wp:posOffset>471170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7.2pt;mso-position-horizontal:absolute;mso-position-vertical-relative:text;margin-top:37.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1282700</wp:posOffset>
                </wp:positionH>
                <wp:positionV relativeFrom="paragraph">
                  <wp:posOffset>452120</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101.0pt;mso-position-horizontal:absolute;mso-position-vertical-relative:text;margin-top:35.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2259965</wp:posOffset>
                </wp:positionH>
                <wp:positionV relativeFrom="paragraph">
                  <wp:posOffset>438785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77.9pt;mso-position-horizontal:absolute;mso-position-vertical-relative:text;margin-top:34.5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Style w:val="970"/>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Style w:val="970"/>
          <w:rFonts w:hint="eastAsia" w:ascii="宋体" w:hAnsi="宋体" w:cs="宋体"/>
          <w:i w:val="0"/>
          <w:sz w:val="21"/>
          <w:szCs w:val="21"/>
          <w:u w:val="single"/>
          <w:shd w:val="clear" w:color="auto" w:fill="ffffff"/>
        </w:rPr>
        <w:t xml:space="preserve"> </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Style w:val="970"/>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Style w:val="970"/>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Style w:val="970"/>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4108450</wp:posOffset>
                </wp:positionH>
                <wp:positionV relativeFrom="paragraph">
                  <wp:posOffset>71120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323.5pt;mso-position-horizontal:absolute;mso-position-vertical-relative:text;margin-top:5.6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34925</wp:posOffset>
                </wp:positionH>
                <wp:positionV relativeFrom="paragraph">
                  <wp:posOffset>738505</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8480;o:allowoverlap:true;o:allowincell:true;mso-position-horizontal-relative:text;margin-left:2.8pt;mso-position-horizontal:absolute;mso-position-vertical-relative:text;margin-top:58.1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5132070</wp:posOffset>
                </wp:positionH>
                <wp:positionV relativeFrom="paragraph">
                  <wp:posOffset>379095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404.1pt;mso-position-horizontal:absolute;mso-position-vertical-relative:text;margin-top:29.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3109595</wp:posOffset>
                </wp:positionH>
                <wp:positionV relativeFrom="paragraph">
                  <wp:posOffset>372745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3360;o:allowoverlap:true;o:allowincell:true;mso-position-horizontal-relative:text;margin-left:244.8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2125980</wp:posOffset>
                </wp:positionH>
                <wp:positionV relativeFrom="paragraph">
                  <wp:posOffset>415290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167.4pt;mso-position-horizontal:absolute;mso-position-vertical-relative:text;margin-top:32.7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1016000</wp:posOffset>
                </wp:positionH>
                <wp:positionV relativeFrom="paragraph">
                  <wp:posOffset>423545</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1312;o:allowoverlap:true;o:allowincell:true;mso-position-horizontal-relative:text;margin-left:80.0pt;mso-position-horizontal:absolute;mso-position-vertical-relative:text;margin-top:33.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，生产厂为</w:t>
      </w:r>
      <w:r>
        <w:rPr>
          <w:rStyle w:val="970"/>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70"/>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的中国境内生产的组件成本占比≥</w:t>
      </w:r>
      <w:r>
        <w:rPr>
          <w:rStyle w:val="970"/>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2</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70"/>
          <w:rFonts w:hint="eastAsia" w:ascii="宋体" w:hAnsi="宋体" w:cs="宋体"/>
          <w:i w:val="0"/>
          <w:sz w:val="21"/>
          <w:szCs w:val="21"/>
          <w:u w:val="single"/>
          <w:shd w:val="clear" w:color="auto" w:fill="ffffff"/>
        </w:rPr>
        <w:t xml:space="preserve">（产品名称</w:t>
      </w:r>
      <w:r>
        <w:rPr>
          <w:rStyle w:val="970"/>
          <w:rFonts w:hint="eastAsia" w:ascii="宋体" w:hAnsi="宋体" w:cs="宋体"/>
          <w:i w:val="0"/>
          <w:sz w:val="21"/>
          <w:szCs w:val="21"/>
          <w:u w:val="single"/>
          <w:shd w:val="clear" w:color="auto" w:fill="ffffff"/>
        </w:rPr>
        <w:t xml:space="preserve">1</w:t>
      </w:r>
      <w:r>
        <w:rPr>
          <w:rStyle w:val="970"/>
          <w:rFonts w:hint="eastAsia" w:ascii="宋体" w:hAnsi="宋体" w:cs="宋体"/>
          <w:i w:val="0"/>
          <w:sz w:val="21"/>
          <w:szCs w:val="21"/>
          <w:u w:val="single"/>
          <w:shd w:val="clear" w:color="auto" w:fill="ffffff"/>
        </w:rPr>
        <w:t xml:space="preserve">）</w:t>
      </w:r>
      <w:r>
        <w:rPr>
          <w:rFonts w:hint="eastAsia" w:ascii="宋体" w:hAnsi="宋体" w:cs="宋体"/>
          <w:sz w:val="21"/>
          <w:szCs w:val="21"/>
          <w:shd w:val="clear" w:color="auto" w:fill="ffffff"/>
        </w:rPr>
        <w:t xml:space="preserve">的</w:t>
      </w:r>
      <w:r>
        <w:rPr>
          <w:rStyle w:val="970"/>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64"/>
        <w:ind w:firstLine="420"/>
        <w:spacing w:before="30" w:beforeAutospacing="0" w:after="3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64"/>
        <w:spacing w:before="30" w:beforeAutospacing="0" w:after="30" w:afterAutospacing="0" w:line="0" w:lineRule="atLeast"/>
        <w:rPr>
          <w:rFonts w:ascii="宋体" w:hAnsi="宋体" w:cs="宋体"/>
          <w:sz w:val="21"/>
          <w:szCs w:val="21"/>
        </w:rPr>
      </w:pPr>
      <w:r>
        <w:rPr>
          <w:rFonts w:ascii="宋体" w:hAnsi="宋体" w:cs="宋体"/>
          <w:sz w:val="21"/>
          <w:szCs w:val="21"/>
        </w:rPr>
      </w:r>
      <w:r/>
    </w:p>
    <w:p>
      <w:pPr>
        <w:pStyle w:val="964"/>
        <w:ind w:right="480" w:firstLine="4515"/>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64"/>
        <w:jc w:val="center"/>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                                </w:t>
      </w:r>
      <w:r>
        <w:rPr>
          <w:rFonts w:hint="eastAsia" w:ascii="宋体" w:hAnsi="宋体" w:cs="宋体"/>
          <w:sz w:val="21"/>
          <w:szCs w:val="21"/>
          <w:shd w:val="clear" w:color="auto" w:fill="ffffff"/>
        </w:rPr>
        <w:t xml:space="preserve">日期：　   年　  月　  日         </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1.</w:t>
      </w:r>
      <w:r>
        <w:rPr>
          <w:rFonts w:hint="eastAsia" w:ascii="宋体" w:hAnsi="宋体" w:cs="宋体"/>
          <w:sz w:val="21"/>
          <w:szCs w:val="21"/>
          <w:shd w:val="clear" w:color="auto" w:fill="ffffff"/>
        </w:rPr>
        <w:t xml:space="preserve">产品如有型号，请在“产品名称”栏一并填写。</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2.</w:t>
      </w:r>
      <w:r>
        <w:rPr>
          <w:rFonts w:hint="eastAsia" w:ascii="宋体" w:hAnsi="宋体" w:cs="宋体"/>
          <w:sz w:val="21"/>
          <w:szCs w:val="21"/>
          <w:shd w:val="clear" w:color="auto" w:fill="ffffff"/>
        </w:rPr>
        <w:t xml:space="preserve">生产厂名与厂址应与生产厂营业执照载明的相关信息保持一致。</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该产品的中国境内生产的组件成本占比相关要求实施前，“规定比例”栏可不填，下同。</w:t>
      </w:r>
      <w:r/>
    </w:p>
    <w:p>
      <w:pPr>
        <w:pStyle w:val="964"/>
        <w:spacing w:before="30" w:beforeAutospacing="0" w:after="30" w:afterAutospacing="0" w:line="0" w:lineRule="atLeast"/>
        <w:rPr>
          <w:rFonts w:ascii="宋体" w:hAnsi="宋体" w:cs="宋体"/>
          <w:sz w:val="21"/>
          <w:szCs w:val="21"/>
        </w:rPr>
      </w:pPr>
      <w:r>
        <w:rPr>
          <w:rFonts w:hint="eastAsia" w:ascii="宋体" w:hAnsi="宋体" w:cs="宋体"/>
          <w:sz w:val="21"/>
          <w:szCs w:val="21"/>
          <w:shd w:val="clear" w:color="auto" w:fill="ffffff"/>
        </w:rPr>
        <w:t xml:space="preserve">4.</w:t>
      </w:r>
      <w:r>
        <w:rPr>
          <w:rFonts w:hint="eastAsia" w:ascii="宋体" w:hAnsi="宋体" w:cs="宋体"/>
          <w:sz w:val="21"/>
          <w:szCs w:val="21"/>
          <w:shd w:val="clear" w:color="auto" w:fill="ffffff"/>
        </w:rPr>
        <w:t xml:space="preserve">该产品的关键组件要求实施前，“关键组件”栏可不填，下同。</w:t>
      </w:r>
      <w:r/>
    </w:p>
    <w:p>
      <w:pPr>
        <w:pStyle w:val="964"/>
        <w:spacing w:before="30" w:beforeAutospacing="0" w:after="30" w:afterAutospacing="0" w:line="0" w:lineRule="atLeast"/>
        <w:rPr>
          <w:rFonts w:ascii="宋体" w:hAnsi="宋体" w:cs="宋体"/>
          <w:sz w:val="21"/>
          <w:szCs w:val="21"/>
          <w:shd w:val="clear" w:color="auto" w:fill="ffffff"/>
        </w:rPr>
      </w:pPr>
      <w:r>
        <w:rPr>
          <w:rFonts w:hint="eastAsia" w:ascii="宋体" w:hAnsi="宋体" w:cs="宋体"/>
          <w:sz w:val="21"/>
          <w:szCs w:val="21"/>
          <w:shd w:val="clear" w:color="auto" w:fill="ffffff"/>
        </w:rPr>
        <w:t xml:space="preserve">5.</w:t>
      </w:r>
      <w:r>
        <w:rPr>
          <w:rFonts w:hint="eastAsia" w:ascii="宋体" w:hAnsi="宋体" w:cs="宋体"/>
          <w:sz w:val="21"/>
          <w:szCs w:val="21"/>
          <w:shd w:val="clear" w:color="auto" w:fill="ffffff"/>
        </w:rPr>
        <w:t xml:space="preserve">该产品的关键工序要求实施前，“关键工序”栏可不填，下同。</w:t>
      </w:r>
      <w:r/>
    </w:p>
    <w:p>
      <w:pPr>
        <w:jc w:val="left"/>
        <w:spacing w:line="360" w:lineRule="auto"/>
        <w:rPr>
          <w:rFonts w:ascii="宋体" w:hAnsi="宋体" w:cs="宋体"/>
          <w:spacing w:val="6"/>
          <w:szCs w:val="21"/>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rPr>
      </w:pPr>
      <w:r>
        <w:rPr>
          <w:rFonts w:hint="eastAsia" w:ascii="宋体" w:hAnsi="宋体" w:cs="宋体"/>
          <w:b/>
          <w:bCs/>
          <w:spacing w:val="6"/>
          <w:szCs w:val="21"/>
        </w:rPr>
        <w:t xml:space="preserve">附件</w:t>
      </w:r>
      <w:r>
        <w:rPr>
          <w:rFonts w:hint="eastAsia" w:ascii="宋体" w:hAnsi="宋体" w:cs="宋体"/>
          <w:b/>
          <w:bCs/>
          <w:spacing w:val="6"/>
          <w:szCs w:val="21"/>
        </w:rPr>
        <w:t xml:space="preserve">1</w:t>
      </w:r>
      <w:r>
        <w:rPr>
          <w:rFonts w:hint="eastAsia" w:ascii="宋体" w:hAnsi="宋体" w:cs="宋体"/>
          <w:b/>
          <w:bCs/>
          <w:spacing w:val="6"/>
          <w:szCs w:val="21"/>
        </w:rPr>
        <w:t xml:space="preserve">8</w:t>
      </w:r>
      <w:r>
        <w:rPr>
          <w:rFonts w:hint="eastAsia" w:ascii="宋体" w:hAnsi="宋体" w:cs="宋体"/>
          <w:b/>
          <w:bCs/>
          <w:spacing w:val="6"/>
          <w:szCs w:val="21"/>
        </w:rPr>
        <w:t xml:space="preserve">：政府采购合同信用融资政策告知函（本附件无需签章放置投标文件中）</w:t>
      </w:r>
      <w:r/>
    </w:p>
    <w:p>
      <w:pP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50"/>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 w:val="21"/>
          <w:szCs w:val="21"/>
        </w:rPr>
        <w:t xml:space="preserve">(</w:t>
      </w:r>
      <w:r>
        <w:rPr>
          <w:rFonts w:hint="eastAsia" w:ascii="宋体" w:hAnsi="宋体" w:cs="宋体"/>
          <w:sz w:val="21"/>
          <w:szCs w:val="21"/>
        </w:rPr>
        <w:t xml:space="preserve">成交</w:t>
      </w:r>
      <w:r>
        <w:rPr>
          <w:rFonts w:hint="eastAsia" w:ascii="宋体" w:hAnsi="宋体" w:cs="宋体"/>
          <w:sz w:val="21"/>
          <w:szCs w:val="21"/>
        </w:rPr>
        <w:t xml:space="preserve">)</w:t>
      </w:r>
      <w:r>
        <w:rPr>
          <w:rFonts w:hint="eastAsia" w:ascii="宋体" w:hAnsi="宋体" w:cs="宋体"/>
          <w:sz w:val="21"/>
          <w:szCs w:val="21"/>
        </w:rPr>
        <w:t xml:space="preserve">供应商，可向金融机构申请贷款，无需抵押、担保，金融机构将根据江苏省财政厅</w:t>
      </w:r>
      <w:r>
        <w:rPr>
          <w:rFonts w:hint="eastAsia" w:ascii="宋体" w:hAnsi="宋体" w:cs="宋体"/>
          <w:sz w:val="21"/>
          <w:szCs w:val="21"/>
        </w:rPr>
        <w:t xml:space="preserve"> </w:t>
      </w:r>
      <w:r>
        <w:rPr>
          <w:rFonts w:hint="eastAsia" w:ascii="宋体" w:hAnsi="宋体" w:cs="宋体"/>
          <w:sz w:val="21"/>
          <w:szCs w:val="21"/>
        </w:rPr>
        <w:t xml:space="preserve">中国人民银行南京分行《关于深入推进政府采购线上合同信用融资工作的通知》</w:t>
      </w:r>
      <w:r>
        <w:rPr>
          <w:rFonts w:hint="eastAsia" w:ascii="宋体" w:hAnsi="宋体" w:cs="宋体"/>
          <w:sz w:val="21"/>
          <w:szCs w:val="21"/>
        </w:rPr>
        <w:t xml:space="preserve">(</w:t>
      </w:r>
      <w:r>
        <w:rPr>
          <w:rFonts w:hint="eastAsia" w:ascii="宋体" w:hAnsi="宋体" w:cs="宋体"/>
          <w:sz w:val="21"/>
          <w:szCs w:val="21"/>
        </w:rPr>
        <w:t xml:space="preserve">苏财购〔</w:t>
      </w:r>
      <w:r>
        <w:rPr>
          <w:rFonts w:hint="eastAsia" w:ascii="宋体" w:hAnsi="宋体" w:cs="宋体"/>
          <w:sz w:val="21"/>
          <w:szCs w:val="21"/>
        </w:rPr>
        <w:t xml:space="preserve">2021</w:t>
      </w:r>
      <w:r>
        <w:rPr>
          <w:rFonts w:hint="eastAsia" w:ascii="宋体" w:hAnsi="宋体" w:cs="宋体"/>
          <w:sz w:val="21"/>
          <w:szCs w:val="21"/>
        </w:rPr>
        <w:t xml:space="preserve">〕</w:t>
      </w:r>
      <w:r>
        <w:rPr>
          <w:rFonts w:hint="eastAsia" w:ascii="宋体" w:hAnsi="宋体" w:cs="宋体"/>
          <w:sz w:val="21"/>
          <w:szCs w:val="21"/>
        </w:rPr>
        <w:t xml:space="preserve">82</w:t>
      </w:r>
      <w:r>
        <w:rPr>
          <w:rFonts w:hint="eastAsia" w:ascii="宋体" w:hAnsi="宋体" w:cs="宋体"/>
          <w:sz w:val="21"/>
          <w:szCs w:val="21"/>
        </w:rPr>
        <w:t xml:space="preserve">号</w:t>
      </w:r>
      <w:r>
        <w:rPr>
          <w:rFonts w:hint="eastAsia" w:ascii="宋体" w:hAnsi="宋体" w:cs="宋体"/>
          <w:sz w:val="21"/>
          <w:szCs w:val="21"/>
        </w:rPr>
        <w:t xml:space="preserve">)</w:t>
      </w:r>
      <w:r>
        <w:rPr>
          <w:rFonts w:hint="eastAsia" w:ascii="宋体" w:hAnsi="宋体" w:cs="宋体"/>
          <w:sz w:val="21"/>
          <w:szCs w:val="21"/>
        </w:rPr>
        <w:t xml:space="preserve">及苏州市财政局、人民银行苏州市分行相关文件要求，按照双方自愿的原则提供便捷、优惠的贷款服务。</w:t>
      </w:r>
      <w:bookmarkEnd w:id="51"/>
      <w:r/>
      <w:bookmarkEnd w:id="52"/>
      <w:r/>
      <w:bookmarkEnd w:id="53"/>
      <w:r/>
      <w:bookmarkEnd w:id="54"/>
      <w:r/>
      <w:r/>
    </w:p>
    <w:p>
      <w:pPr>
        <w:pStyle w:val="959"/>
        <w:ind w:firstLine="640"/>
        <w:jc w:val="center"/>
        <w:pageBreakBefore/>
        <w:spacing w:line="360" w:lineRule="auto"/>
        <w:tabs>
          <w:tab w:val="right" w:pos="8302" w:leader="dot"/>
        </w:tabs>
        <w:rPr>
          <w:rStyle w:val="968"/>
          <w:rFonts w:ascii="宋体" w:hAnsi="宋体" w:cs="宋体"/>
          <w:sz w:val="32"/>
          <w:szCs w:val="32"/>
        </w:rPr>
      </w:pPr>
      <w:r>
        <w:rPr>
          <w:rStyle w:val="968"/>
          <w:rFonts w:hint="eastAsia" w:ascii="宋体" w:hAnsi="宋体" w:cs="宋体"/>
          <w:sz w:val="32"/>
          <w:szCs w:val="32"/>
        </w:rPr>
        <w:t xml:space="preserve">第四章</w:t>
      </w:r>
      <w:r>
        <w:rPr>
          <w:rStyle w:val="968"/>
          <w:rFonts w:hint="eastAsia" w:ascii="宋体" w:hAnsi="宋体" w:cs="宋体"/>
          <w:sz w:val="32"/>
          <w:szCs w:val="32"/>
        </w:rPr>
        <w:t xml:space="preserve"> </w:t>
      </w:r>
      <w:r>
        <w:rPr>
          <w:rStyle w:val="968"/>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江苏省汾湖高新技术产业开发区管理委员会</w:t>
      </w:r>
      <w:r>
        <w:rPr>
          <w:rFonts w:hint="eastAsia" w:ascii="宋体" w:hAnsi="宋体" w:cs="宋体"/>
          <w:szCs w:val="21"/>
          <w:lang w:val="zh-CN"/>
        </w:rPr>
        <w:t xml:space="preserve">的委托，苏州中合惠德项目管理有限公</w:t>
      </w:r>
      <w:r>
        <w:rPr>
          <w:rFonts w:hint="eastAsia" w:ascii="宋体" w:hAnsi="宋体" w:cs="宋体"/>
          <w:szCs w:val="21"/>
          <w:lang w:val="zh-CN"/>
        </w:rPr>
        <w:t xml:space="preserve">司作为招标代理机构，就其委托的</w:t>
      </w:r>
      <w:r>
        <w:rPr>
          <w:rFonts w:hint="eastAsia" w:ascii="宋体" w:hAnsi="宋体" w:cs="宋体"/>
        </w:rPr>
        <w:t xml:space="preserve">消防器材采购</w:t>
      </w:r>
      <w:r>
        <w:rPr>
          <w:rFonts w:hint="eastAsia" w:ascii="宋体" w:hAnsi="宋体" w:cs="宋体"/>
          <w:szCs w:val="21"/>
          <w:lang w:val="zh-CN"/>
        </w:rPr>
        <w:t xml:space="preserve">的政府采购进行国内公开招标。</w:t>
      </w:r>
      <w:r/>
    </w:p>
    <w:p>
      <w:pPr>
        <w:pStyle w:val="937"/>
        <w:numPr>
          <w:ilvl w:val="1"/>
          <w:numId w:val="0"/>
        </w:numPr>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JSZC-320509-ZHHD-G2026-0005</w:t>
      </w:r>
      <w:r>
        <w:rPr>
          <w:rFonts w:hint="eastAsia" w:ascii="宋体" w:hAnsi="宋体" w:cs="宋体"/>
          <w:b w:val="0"/>
          <w:bCs w:val="0"/>
          <w:sz w:val="21"/>
          <w:szCs w:val="21"/>
        </w:rPr>
        <w:t xml:space="preserve">号</w:t>
      </w:r>
      <w:r/>
    </w:p>
    <w:p>
      <w:pPr>
        <w:spacing w:line="360" w:lineRule="auto"/>
        <w:rPr>
          <w:rFonts w:ascii="宋体" w:hAnsi="宋体" w:cs="宋体"/>
          <w:lang w:val="zh-CN"/>
        </w:rPr>
      </w:pPr>
      <w:r>
        <w:rPr>
          <w:rFonts w:hint="eastAsia" w:ascii="宋体" w:hAnsi="宋体" w:cs="宋体"/>
          <w:b/>
        </w:rPr>
        <w:t xml:space="preserve">二、</w:t>
      </w:r>
      <w:r>
        <w:rPr>
          <w:rFonts w:hint="eastAsia" w:ascii="宋体" w:hAnsi="宋体" w:cs="宋体"/>
          <w:b/>
        </w:rPr>
        <w:t xml:space="preserve">项目名称</w:t>
      </w:r>
      <w:r>
        <w:rPr>
          <w:rFonts w:hint="eastAsia" w:ascii="宋体" w:hAnsi="宋体" w:cs="宋体"/>
          <w:lang w:val="zh-CN"/>
        </w:rPr>
        <w:t xml:space="preserve">：消防器材采购</w:t>
      </w:r>
      <w:r/>
    </w:p>
    <w:p>
      <w:pPr>
        <w:spacing w:line="360" w:lineRule="auto"/>
        <w:rPr>
          <w:rFonts w:ascii="宋体" w:hAnsi="宋体" w:cs="宋体"/>
          <w:lang w:val="zh-CN"/>
        </w:rPr>
      </w:pPr>
      <w:r>
        <w:rPr>
          <w:rFonts w:hint="eastAsia" w:ascii="宋体" w:hAnsi="宋体" w:cs="宋体"/>
          <w:b/>
          <w:bCs/>
        </w:rPr>
        <w:t xml:space="preserve">三、</w:t>
      </w:r>
      <w:r>
        <w:rPr>
          <w:rFonts w:hint="eastAsia" w:ascii="宋体" w:hAnsi="宋体" w:cs="宋体"/>
          <w:b/>
          <w:bCs/>
          <w:lang w:val="zh-CN"/>
        </w:rPr>
        <w:t xml:space="preserve">预算金额：</w:t>
      </w:r>
      <w:r>
        <w:rPr>
          <w:rFonts w:hint="eastAsia" w:ascii="宋体" w:hAnsi="宋体" w:cs="宋体"/>
          <w:lang w:val="zh-CN"/>
        </w:rPr>
        <w:t xml:space="preserve">人民币壹佰壹拾壹万肆仟叁佰整（</w:t>
      </w:r>
      <w:r>
        <w:rPr>
          <w:rFonts w:hint="eastAsia" w:ascii="宋体" w:hAnsi="宋体" w:cs="宋体"/>
          <w:lang w:val="zh-CN"/>
        </w:rPr>
        <w:t xml:space="preserve">¥</w:t>
      </w:r>
      <w:r>
        <w:rPr>
          <w:rFonts w:hint="eastAsia" w:ascii="宋体" w:hAnsi="宋体" w:cs="宋体"/>
          <w:lang w:val="zh-CN"/>
        </w:rPr>
        <w:t xml:space="preserve">：</w:t>
      </w:r>
      <w:r>
        <w:rPr>
          <w:rFonts w:hint="eastAsia" w:ascii="宋体" w:hAnsi="宋体" w:cs="宋体"/>
          <w:lang w:val="zh-CN"/>
        </w:rPr>
        <w:t xml:space="preserve">1114300.00</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最高限价：</w:t>
      </w:r>
      <w:r>
        <w:rPr>
          <w:rFonts w:hint="eastAsia" w:ascii="宋体" w:hAnsi="宋体" w:cs="宋体"/>
          <w:szCs w:val="21"/>
        </w:rPr>
        <w:t xml:space="preserve">人民币</w:t>
      </w:r>
      <w:r>
        <w:rPr>
          <w:rFonts w:hint="eastAsia" w:ascii="宋体" w:hAnsi="宋体" w:cs="宋体"/>
          <w:szCs w:val="21"/>
        </w:rPr>
        <w:t xml:space="preserve">壹佰壹拾壹万肆仟叁佰</w:t>
      </w:r>
      <w:r>
        <w:rPr>
          <w:rFonts w:hint="eastAsia" w:ascii="宋体" w:hAnsi="宋体" w:cs="宋体"/>
          <w:szCs w:val="21"/>
        </w:rPr>
        <w:t xml:space="preserve">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1114300</w:t>
      </w:r>
      <w:r>
        <w:rPr>
          <w:rFonts w:hint="eastAsia" w:ascii="宋体" w:hAnsi="宋体" w:cs="宋体"/>
          <w:szCs w:val="21"/>
        </w:rPr>
        <w:t xml:space="preserve">.00</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b/>
          <w:bCs/>
          <w:szCs w:val="21"/>
        </w:rPr>
        <w:t xml:space="preserve">四、采购清单及产品具体技术要求</w:t>
      </w:r>
      <w:r/>
    </w:p>
    <w:tbl>
      <w:tblPr>
        <w:tblStyle w:val="967"/>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3"/>
        <w:gridCol w:w="1769"/>
        <w:gridCol w:w="869"/>
        <w:gridCol w:w="625"/>
        <w:gridCol w:w="4646"/>
      </w:tblGrid>
      <w:tr>
        <w:trPr/>
        <w:tc>
          <w:tcPr>
            <w:tcW w:w="613"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序号</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b/>
                <w:bCs/>
                <w:szCs w:val="21"/>
              </w:rPr>
              <w:t xml:space="preserve">标的物名称</w:t>
            </w:r>
            <w:r/>
          </w:p>
        </w:tc>
        <w:tc>
          <w:tcPr>
            <w:tcW w:w="869"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单位</w:t>
            </w:r>
            <w:r/>
          </w:p>
        </w:tc>
        <w:tc>
          <w:tcPr>
            <w:tcW w:w="6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tcW w:w="4646"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技术要求</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顶</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整体要求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产品应符合国家</w:t>
            </w:r>
            <w:r>
              <w:rPr>
                <w:rFonts w:hint="eastAsia" w:ascii="宋体" w:hAnsi="宋体" w:cs="宋体"/>
                <w:szCs w:val="21"/>
              </w:rPr>
              <w:t xml:space="preserve">XF44-2015</w:t>
            </w:r>
            <w:r>
              <w:rPr>
                <w:rFonts w:hint="eastAsia" w:ascii="宋体" w:hAnsi="宋体" w:cs="宋体"/>
                <w:szCs w:val="21"/>
              </w:rPr>
              <w:t xml:space="preserve">《消防头盔》标准要求，提供国家级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检验机构出具的检测报告。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外观及材质：</w:t>
            </w:r>
            <w:r/>
          </w:p>
          <w:p>
            <w:pPr>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盔型组成：半盔式，由帽壳、缓冲层、佩戴装置、面罩、披肩等构成；颜色：根据采购人要求。</w:t>
            </w:r>
            <w:r/>
          </w:p>
          <w:p>
            <w:pPr>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材质：帽壳应采用碳纤维复合材料制成。面罩应采用透明、耐冲击、耐热、防雾和耐刮擦的材料制成，开合过程应能随意保持定位；</w:t>
            </w:r>
            <w:r/>
          </w:p>
          <w:p>
            <w:pPr>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披肩：为装卸式，应采用铝箔复合防水层、芳纶阻燃面料、抗热辐射性能面料的三层结构制成，可完全覆盖消防员肩部与颈部，脱卸方便；</w:t>
            </w:r>
            <w:r/>
          </w:p>
          <w:p>
            <w:pPr>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滑轨：盔体两侧设黑色多功能模块化滑轨，应采用耐高温阻燃材质。</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技术性能</w:t>
            </w:r>
            <w:r/>
          </w:p>
          <w:p>
            <w:pPr>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冲击吸收性能：经高温、低温、浸水、辐射热预处理后头模所受到的最大冲击力应≤</w:t>
            </w:r>
            <w:r>
              <w:rPr>
                <w:rFonts w:hint="eastAsia" w:ascii="宋体" w:hAnsi="宋体" w:cs="宋体"/>
                <w:szCs w:val="21"/>
              </w:rPr>
              <w:t xml:space="preserve">3000N</w:t>
            </w:r>
            <w:r>
              <w:rPr>
                <w:rFonts w:hint="eastAsia" w:ascii="宋体" w:hAnsi="宋体" w:cs="宋体"/>
                <w:szCs w:val="21"/>
              </w:rPr>
              <w:t xml:space="preserve">；帽壳不应有碎片脱落，帽托不应有损坏或断裂，帽箍与帽壳的连接机构不应有损坏或断裂。</w:t>
            </w:r>
            <w:r/>
          </w:p>
          <w:p>
            <w:pPr>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抗冲击加速度性能：</w:t>
            </w:r>
            <w:r/>
          </w:p>
          <w:p>
            <w:pPr>
              <w:rPr>
                <w:rFonts w:ascii="宋体" w:hAnsi="宋体" w:cs="宋体"/>
                <w:szCs w:val="21"/>
              </w:rPr>
            </w:pPr>
            <w:r>
              <w:rPr>
                <w:rFonts w:hint="eastAsia" w:ascii="宋体" w:hAnsi="宋体" w:cs="宋体"/>
                <w:szCs w:val="21"/>
              </w:rPr>
              <w:t xml:space="preserve">帽壳顶部最大冲击加速度：≤</w:t>
            </w:r>
            <w:r>
              <w:rPr>
                <w:rFonts w:hint="eastAsia" w:ascii="宋体" w:hAnsi="宋体" w:cs="宋体"/>
                <w:szCs w:val="21"/>
              </w:rPr>
              <w:t xml:space="preserve">140gn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帽壳前部最大冲击加速度：≤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帽壳侧部最大冲击加速度：≤</w:t>
            </w:r>
            <w:r>
              <w:rPr>
                <w:rFonts w:hint="eastAsia" w:ascii="宋体" w:hAnsi="宋体" w:cs="宋体"/>
                <w:szCs w:val="21"/>
              </w:rPr>
              <w:t xml:space="preserve">340gn</w:t>
            </w:r>
            <w:r>
              <w:rPr>
                <w:rFonts w:hint="eastAsia" w:ascii="宋体" w:hAnsi="宋体" w:cs="宋体"/>
                <w:szCs w:val="21"/>
              </w:rPr>
              <w:t xml:space="preserve">；加速度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帽壳后部最大冲击加速度：≤</w:t>
            </w:r>
            <w:r>
              <w:rPr>
                <w:rFonts w:hint="eastAsia" w:ascii="宋体" w:hAnsi="宋体" w:cs="宋体"/>
                <w:szCs w:val="21"/>
              </w:rPr>
              <w:t xml:space="preserve">340gn</w:t>
            </w:r>
            <w:r>
              <w:rPr>
                <w:rFonts w:hint="eastAsia" w:ascii="宋体" w:hAnsi="宋体" w:cs="宋体"/>
                <w:szCs w:val="21"/>
              </w:rPr>
              <w:t xml:space="preserve">；加速</w:t>
            </w:r>
            <w:r>
              <w:rPr>
                <w:rFonts w:hint="eastAsia" w:ascii="宋体" w:hAnsi="宋体" w:cs="宋体"/>
                <w:szCs w:val="21"/>
              </w:rPr>
              <w:t xml:space="preserve">度</w:t>
            </w:r>
            <w:r>
              <w:rPr>
                <w:rFonts w:hint="eastAsia" w:ascii="宋体" w:hAnsi="宋体" w:cs="宋体"/>
                <w:szCs w:val="21"/>
              </w:rPr>
              <w:t xml:space="preserve">&gt;150gn</w:t>
            </w:r>
            <w:r>
              <w:rPr>
                <w:rFonts w:hint="eastAsia" w:ascii="宋体" w:hAnsi="宋体" w:cs="宋体"/>
                <w:szCs w:val="21"/>
              </w:rPr>
              <w:t xml:space="preserve">，其持续时间：≤</w:t>
            </w:r>
            <w:r>
              <w:rPr>
                <w:rFonts w:hint="eastAsia" w:ascii="宋体" w:hAnsi="宋体" w:cs="宋体"/>
                <w:szCs w:val="21"/>
              </w:rPr>
              <w:t xml:space="preserve">5.5ms</w:t>
            </w:r>
            <w:r>
              <w:rPr>
                <w:rFonts w:hint="eastAsia" w:ascii="宋体" w:hAnsi="宋体" w:cs="宋体"/>
                <w:szCs w:val="21"/>
              </w:rPr>
              <w:t xml:space="preserve">，加速度</w:t>
            </w:r>
            <w:r>
              <w:rPr>
                <w:rFonts w:hint="eastAsia" w:ascii="宋体" w:hAnsi="宋体" w:cs="宋体"/>
                <w:szCs w:val="21"/>
              </w:rPr>
              <w:t xml:space="preserve">&gt;200g</w:t>
            </w:r>
            <w:r>
              <w:rPr>
                <w:rFonts w:hint="eastAsia" w:ascii="宋体" w:hAnsi="宋体" w:cs="宋体"/>
                <w:szCs w:val="21"/>
              </w:rPr>
              <w:t xml:space="preserve">，其持续时间：</w:t>
            </w:r>
            <w:r>
              <w:rPr>
                <w:rFonts w:hint="eastAsia" w:ascii="宋体" w:hAnsi="宋体" w:cs="宋体"/>
                <w:szCs w:val="21"/>
              </w:rPr>
              <w:t xml:space="preserve">2.5ms</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耐穿透性能：钢锥不应穿透头盔与头模产生接触。</w:t>
            </w:r>
            <w:r>
              <w:rPr>
                <w:rFonts w:hint="eastAsia" w:ascii="宋体" w:hAnsi="宋体" w:cs="宋体"/>
                <w:szCs w:val="21"/>
              </w:rPr>
              <w:t xml:space="preserve">                                                                                                                                       3.4</w:t>
            </w:r>
            <w:r>
              <w:rPr>
                <w:rFonts w:hint="eastAsia" w:ascii="宋体" w:hAnsi="宋体" w:cs="宋体"/>
                <w:szCs w:val="21"/>
              </w:rPr>
              <w:t xml:space="preserve">耐燃烧性能：火源离开帽壳后，帽壳火焰应在</w:t>
            </w:r>
            <w:r>
              <w:rPr>
                <w:rFonts w:hint="eastAsia" w:ascii="宋体" w:hAnsi="宋体" w:cs="宋体"/>
                <w:szCs w:val="21"/>
              </w:rPr>
              <w:t xml:space="preserve">5s</w:t>
            </w:r>
            <w:r>
              <w:rPr>
                <w:rFonts w:hint="eastAsia" w:ascii="宋体" w:hAnsi="宋体" w:cs="宋体"/>
                <w:szCs w:val="21"/>
              </w:rPr>
              <w:t xml:space="preserve">内自熄。不应有</w:t>
            </w:r>
            <w:r>
              <w:rPr>
                <w:rFonts w:hint="eastAsia" w:ascii="宋体" w:hAnsi="宋体" w:cs="宋体"/>
                <w:szCs w:val="21"/>
              </w:rPr>
              <w:t xml:space="preserve">火焰烧透到帽壳内部的迹象。</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3.5</w:t>
            </w:r>
            <w:r>
              <w:rPr>
                <w:rFonts w:hint="eastAsia" w:ascii="宋体" w:hAnsi="宋体" w:cs="宋体"/>
                <w:szCs w:val="21"/>
              </w:rPr>
              <w:t xml:space="preserve">阻燃性能：</w:t>
            </w:r>
            <w:r/>
          </w:p>
          <w:p>
            <w:pPr>
              <w:rPr>
                <w:rFonts w:ascii="宋体" w:hAnsi="宋体" w:cs="宋体"/>
                <w:szCs w:val="21"/>
              </w:rPr>
            </w:pPr>
            <w:r>
              <w:rPr>
                <w:rFonts w:hint="eastAsia" w:ascii="宋体" w:hAnsi="宋体" w:cs="宋体"/>
                <w:szCs w:val="21"/>
              </w:rPr>
              <w:t xml:space="preserve">下颏带损毁长度：≤</w:t>
            </w:r>
            <w:r>
              <w:rPr>
                <w:rFonts w:hint="eastAsia" w:ascii="宋体" w:hAnsi="宋体" w:cs="宋体"/>
                <w:szCs w:val="21"/>
              </w:rPr>
              <w:t xml:space="preserve">25mm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披肩损毁长度：≤</w:t>
            </w:r>
            <w:r>
              <w:rPr>
                <w:rFonts w:hint="eastAsia" w:ascii="宋体" w:hAnsi="宋体" w:cs="宋体"/>
                <w:szCs w:val="21"/>
              </w:rPr>
              <w:t xml:space="preserve">26mm</w:t>
            </w:r>
            <w:r>
              <w:rPr>
                <w:rFonts w:hint="eastAsia" w:ascii="宋体" w:hAnsi="宋体" w:cs="宋体"/>
                <w:szCs w:val="21"/>
              </w:rPr>
              <w:t xml:space="preserve">，续燃时间：≤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面罩续燃时间：≤</w:t>
            </w:r>
            <w:r>
              <w:rPr>
                <w:rFonts w:hint="eastAsia" w:ascii="宋体" w:hAnsi="宋体" w:cs="宋体"/>
                <w:szCs w:val="21"/>
              </w:rPr>
              <w:t xml:space="preserve">1s</w:t>
            </w:r>
            <w:r>
              <w:rPr>
                <w:rFonts w:hint="eastAsia" w:ascii="宋体" w:hAnsi="宋体" w:cs="宋体"/>
                <w:szCs w:val="21"/>
              </w:rPr>
              <w:t xml:space="preserve">；不应有熔融、滴落现象。</w:t>
            </w:r>
            <w:r/>
          </w:p>
          <w:p>
            <w:pPr>
              <w:rPr>
                <w:rFonts w:ascii="宋体" w:hAnsi="宋体" w:cs="宋体"/>
                <w:szCs w:val="21"/>
              </w:rPr>
            </w:pPr>
            <w:r>
              <w:rPr>
                <w:rFonts w:hint="eastAsia" w:ascii="宋体" w:hAnsi="宋体" w:cs="宋体"/>
                <w:szCs w:val="21"/>
              </w:rPr>
              <w:t xml:space="preserve">3.6</w:t>
            </w:r>
            <w:r>
              <w:rPr>
                <w:rFonts w:hint="eastAsia" w:ascii="宋体" w:hAnsi="宋体" w:cs="宋体"/>
                <w:szCs w:val="21"/>
              </w:rPr>
              <w:t xml:space="preserve">耐热性能：</w:t>
            </w:r>
            <w:r/>
          </w:p>
          <w:p>
            <w:pPr>
              <w:rPr>
                <w:rFonts w:ascii="宋体" w:hAnsi="宋体" w:cs="宋体"/>
                <w:szCs w:val="21"/>
              </w:rPr>
            </w:pPr>
            <w:r>
              <w:rPr>
                <w:rFonts w:hint="eastAsia" w:ascii="宋体" w:hAnsi="宋体" w:cs="宋体"/>
                <w:szCs w:val="21"/>
              </w:rPr>
              <w:t xml:space="preserve">帽壳不得触及头模，且应无明显变形。</w:t>
            </w:r>
            <w:r/>
          </w:p>
          <w:p>
            <w:pPr>
              <w:rPr>
                <w:rFonts w:ascii="宋体" w:hAnsi="宋体" w:cs="宋体"/>
                <w:szCs w:val="21"/>
              </w:rPr>
            </w:pPr>
            <w:r>
              <w:rPr>
                <w:rFonts w:hint="eastAsia" w:ascii="宋体" w:hAnsi="宋体" w:cs="宋体"/>
                <w:szCs w:val="21"/>
              </w:rPr>
              <w:t xml:space="preserve">帽箍、帽托、缓冲层、下颏带和披肩均应无明显变形和损坏。</w:t>
            </w:r>
            <w:r/>
          </w:p>
          <w:p>
            <w:pPr>
              <w:rPr>
                <w:rFonts w:ascii="宋体" w:hAnsi="宋体" w:cs="宋体"/>
                <w:szCs w:val="21"/>
              </w:rPr>
            </w:pPr>
            <w:r>
              <w:rPr>
                <w:rFonts w:hint="eastAsia" w:ascii="宋体" w:hAnsi="宋体" w:cs="宋体"/>
                <w:szCs w:val="21"/>
              </w:rPr>
              <w:t xml:space="preserve">帽箍调节装置、下颏带锁紧装置、附件和五金件应保持其原有功能。</w:t>
            </w:r>
            <w:r/>
          </w:p>
          <w:p>
            <w:pPr>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电绝缘性能：帽壳泄露电流</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2.5mA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3.8</w:t>
            </w:r>
            <w:r>
              <w:rPr>
                <w:rFonts w:hint="eastAsia" w:ascii="宋体" w:hAnsi="宋体" w:cs="宋体"/>
                <w:szCs w:val="21"/>
              </w:rPr>
              <w:t xml:space="preserve">侧向刚性：帽壳最大变形：≤</w:t>
            </w:r>
            <w:r>
              <w:rPr>
                <w:rFonts w:hint="eastAsia" w:ascii="宋体" w:hAnsi="宋体" w:cs="宋体"/>
                <w:szCs w:val="21"/>
              </w:rPr>
              <w:t xml:space="preserve">18mm</w:t>
            </w:r>
            <w:r>
              <w:rPr>
                <w:rFonts w:hint="eastAsia" w:ascii="宋体" w:hAnsi="宋体" w:cs="宋体"/>
                <w:szCs w:val="21"/>
              </w:rPr>
              <w:t xml:space="preserve">，卸载后残余变形：≤</w:t>
            </w:r>
            <w:r>
              <w:rPr>
                <w:rFonts w:hint="eastAsia" w:ascii="宋体" w:hAnsi="宋体" w:cs="宋体"/>
                <w:szCs w:val="21"/>
              </w:rPr>
              <w:t xml:space="preserve">3mm</w:t>
            </w:r>
            <w:r>
              <w:rPr>
                <w:rFonts w:hint="eastAsia" w:ascii="宋体" w:hAnsi="宋体" w:cs="宋体"/>
                <w:szCs w:val="21"/>
              </w:rPr>
              <w:t xml:space="preserve">，帽壳不应有片脱落；</w:t>
            </w:r>
            <w:r/>
          </w:p>
          <w:p>
            <w:pPr>
              <w:rPr>
                <w:rFonts w:ascii="宋体" w:hAnsi="宋体" w:cs="宋体"/>
                <w:szCs w:val="21"/>
              </w:rPr>
            </w:pPr>
            <w:r>
              <w:rPr>
                <w:rFonts w:hint="eastAsia" w:ascii="宋体" w:hAnsi="宋体" w:cs="宋体"/>
                <w:szCs w:val="21"/>
              </w:rPr>
              <w:t xml:space="preserve">3.9</w:t>
            </w:r>
            <w:r>
              <w:rPr>
                <w:rFonts w:hint="eastAsia" w:ascii="宋体" w:hAnsi="宋体" w:cs="宋体"/>
                <w:szCs w:val="21"/>
              </w:rPr>
              <w:t xml:space="preserve">下颏带抗拉强度：延伸长度≤</w:t>
            </w:r>
            <w:r>
              <w:rPr>
                <w:rFonts w:hint="eastAsia" w:ascii="宋体" w:hAnsi="宋体" w:cs="宋体"/>
                <w:szCs w:val="21"/>
              </w:rPr>
              <w:t xml:space="preserve">20mm</w:t>
            </w:r>
            <w:r>
              <w:rPr>
                <w:rFonts w:hint="eastAsia" w:ascii="宋体" w:hAnsi="宋体" w:cs="宋体"/>
                <w:szCs w:val="21"/>
              </w:rPr>
              <w:t xml:space="preserve">；下颏带不应出现断裂、连接件脱落及搭扣松脱现象。</w:t>
            </w:r>
            <w:r/>
          </w:p>
          <w:p>
            <w:pPr>
              <w:rPr>
                <w:rFonts w:ascii="宋体" w:hAnsi="宋体" w:cs="宋体"/>
                <w:szCs w:val="21"/>
              </w:rPr>
            </w:pPr>
            <w:r>
              <w:rPr>
                <w:rFonts w:hint="eastAsia" w:ascii="宋体" w:hAnsi="宋体" w:cs="宋体"/>
                <w:szCs w:val="21"/>
              </w:rPr>
              <w:t xml:space="preserve">3.10</w:t>
            </w:r>
            <w:r>
              <w:rPr>
                <w:rFonts w:hint="eastAsia" w:ascii="宋体" w:hAnsi="宋体" w:cs="宋体"/>
                <w:szCs w:val="21"/>
              </w:rPr>
              <w:t xml:space="preserve">头盔佩戴装置稳定性：头盔不应从头模上脱落。</w:t>
            </w:r>
            <w:r/>
          </w:p>
          <w:p>
            <w:pPr>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面罩抗冲击性能：不应出现破碎现象。</w:t>
            </w:r>
            <w:r/>
          </w:p>
          <w:p>
            <w:pPr>
              <w:rPr>
                <w:rFonts w:ascii="宋体" w:hAnsi="宋体" w:cs="宋体"/>
                <w:szCs w:val="21"/>
              </w:rPr>
            </w:pPr>
            <w:r>
              <w:rPr>
                <w:rFonts w:hint="eastAsia" w:ascii="宋体" w:hAnsi="宋体" w:cs="宋体"/>
                <w:szCs w:val="21"/>
              </w:rPr>
              <w:t xml:space="preserve">3.12</w:t>
            </w:r>
            <w:r>
              <w:rPr>
                <w:rFonts w:hint="eastAsia" w:ascii="宋体" w:hAnsi="宋体" w:cs="宋体"/>
                <w:szCs w:val="21"/>
              </w:rPr>
              <w:t xml:space="preserve">面罩抗高速粒子冲击性能：不应出现破碎现象。</w:t>
            </w:r>
            <w:r/>
          </w:p>
          <w:p>
            <w:pPr>
              <w:rPr>
                <w:rFonts w:ascii="宋体" w:hAnsi="宋体" w:cs="宋体"/>
                <w:szCs w:val="21"/>
              </w:rPr>
            </w:pPr>
            <w:r>
              <w:rPr>
                <w:rFonts w:hint="eastAsia" w:ascii="宋体" w:hAnsi="宋体" w:cs="宋体"/>
                <w:szCs w:val="21"/>
              </w:rPr>
              <w:t xml:space="preserve">3.13</w:t>
            </w:r>
            <w:r>
              <w:rPr>
                <w:rFonts w:hint="eastAsia" w:ascii="宋体" w:hAnsi="宋体" w:cs="宋体"/>
                <w:szCs w:val="21"/>
              </w:rPr>
              <w:t xml:space="preserve">面罩透光率：面罩透光率≥</w:t>
            </w:r>
            <w:r>
              <w:rPr>
                <w:rFonts w:hint="eastAsia" w:ascii="宋体" w:hAnsi="宋体" w:cs="宋体"/>
                <w:szCs w:val="21"/>
              </w:rPr>
              <w:t xml:space="preserve">80%</w:t>
            </w:r>
            <w:r>
              <w:rPr>
                <w:rFonts w:hint="eastAsia" w:ascii="宋体" w:hAnsi="宋体" w:cs="宋体"/>
                <w:szCs w:val="21"/>
              </w:rPr>
              <w:t xml:space="preserve">（浅色）；</w:t>
            </w:r>
            <w:r/>
          </w:p>
          <w:p>
            <w:pPr>
              <w:rPr>
                <w:rFonts w:ascii="宋体" w:hAnsi="宋体" w:cs="宋体"/>
                <w:szCs w:val="21"/>
              </w:rPr>
            </w:pPr>
            <w:r>
              <w:rPr>
                <w:rFonts w:hint="eastAsia" w:ascii="宋体" w:hAnsi="宋体" w:cs="宋体"/>
                <w:szCs w:val="21"/>
              </w:rPr>
              <w:t xml:space="preserve">3.14</w:t>
            </w:r>
            <w:r>
              <w:rPr>
                <w:rFonts w:hint="eastAsia" w:ascii="宋体" w:hAnsi="宋体" w:cs="宋体"/>
                <w:szCs w:val="21"/>
              </w:rPr>
              <w:t xml:space="preserve">披肩防水性能：耐静水压＞</w:t>
            </w:r>
            <w:r>
              <w:rPr>
                <w:rFonts w:hint="eastAsia" w:ascii="宋体" w:hAnsi="宋体" w:cs="宋体"/>
                <w:szCs w:val="21"/>
              </w:rPr>
              <w:t xml:space="preserve">17kPa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3.15</w:t>
            </w:r>
            <w:r>
              <w:rPr>
                <w:rFonts w:hint="eastAsia" w:ascii="宋体" w:hAnsi="宋体" w:cs="宋体"/>
                <w:szCs w:val="21"/>
              </w:rPr>
              <w:t xml:space="preserve">质量：半盔式（不包括披肩及附件）：≤</w:t>
            </w:r>
            <w:r>
              <w:rPr>
                <w:rFonts w:hint="eastAsia" w:ascii="宋体" w:hAnsi="宋体" w:cs="宋体"/>
                <w:szCs w:val="21"/>
              </w:rPr>
              <w:t xml:space="preserve">1100g</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消防员灭火防护头套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、结构组成：采用芳纶等本质阻燃材料制成，原材料采用原浆染色，洗涤不脱色。</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、主要应用场景：主要用于消防灭火作业时头部、侧面及颈部保护，免受火焰或高温烫伤。</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、符合国家</w:t>
            </w:r>
            <w:r>
              <w:rPr>
                <w:rFonts w:hint="eastAsia" w:ascii="宋体" w:hAnsi="宋体" w:cs="宋体"/>
                <w:szCs w:val="21"/>
              </w:rPr>
              <w:t xml:space="preserve"> XF869-2010</w:t>
            </w:r>
            <w:r>
              <w:rPr>
                <w:rFonts w:hint="eastAsia" w:ascii="宋体" w:hAnsi="宋体" w:cs="宋体"/>
                <w:szCs w:val="21"/>
              </w:rPr>
              <w:t xml:space="preserve">《消防员灭火防护头套》标准要求。</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检验机构出具的检验报告（报告内体现参照该标准检验）。</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、保护区域：头套前部与防护服领口内重叠的长度＞</w:t>
            </w:r>
            <w:r>
              <w:rPr>
                <w:rFonts w:hint="eastAsia" w:ascii="宋体" w:hAnsi="宋体" w:cs="宋体"/>
                <w:szCs w:val="21"/>
              </w:rPr>
              <w:t xml:space="preserve">200mm,</w:t>
            </w:r>
            <w:r>
              <w:rPr>
                <w:rFonts w:hint="eastAsia" w:ascii="宋体" w:hAnsi="宋体" w:cs="宋体"/>
                <w:szCs w:val="21"/>
              </w:rPr>
              <w:t xml:space="preserve">头套后部与防护服领口内重叠的长度＞</w:t>
            </w:r>
            <w:r>
              <w:rPr>
                <w:rFonts w:hint="eastAsia" w:ascii="宋体" w:hAnsi="宋体" w:cs="宋体"/>
                <w:szCs w:val="21"/>
              </w:rPr>
              <w:t xml:space="preserve">200mm</w:t>
            </w:r>
            <w:r>
              <w:rPr>
                <w:rFonts w:hint="eastAsia" w:ascii="宋体" w:hAnsi="宋体" w:cs="宋体"/>
                <w:szCs w:val="21"/>
              </w:rPr>
              <w:t xml:space="preserve">，头套侧部与防护服领口内重叠的长度＞</w:t>
            </w:r>
            <w:r>
              <w:rPr>
                <w:rFonts w:hint="eastAsia" w:ascii="宋体" w:hAnsi="宋体" w:cs="宋体"/>
                <w:szCs w:val="21"/>
              </w:rPr>
              <w:t xml:space="preserve">130mm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、面部开口边缘与呼吸防护装具面罩重叠长</w:t>
            </w:r>
            <w:r>
              <w:rPr>
                <w:rFonts w:hint="eastAsia" w:ascii="宋体" w:hAnsi="宋体" w:cs="宋体"/>
                <w:szCs w:val="21"/>
              </w:rPr>
              <w:t xml:space="preserve">度＞</w:t>
            </w:r>
            <w:r>
              <w:rPr>
                <w:rFonts w:hint="eastAsia" w:ascii="宋体" w:hAnsi="宋体" w:cs="宋体"/>
                <w:szCs w:val="21"/>
              </w:rPr>
              <w:t xml:space="preserve">10mm</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、面料性能：</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）阻燃性能：经向续燃时间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8mm</w:t>
            </w:r>
            <w:r>
              <w:rPr>
                <w:rFonts w:hint="eastAsia" w:ascii="宋体" w:hAnsi="宋体" w:cs="宋体"/>
                <w:szCs w:val="21"/>
              </w:rPr>
              <w:t xml:space="preserve">，无熔融、滴落现象；纬向续燃时间</w:t>
            </w:r>
            <w:r>
              <w:rPr>
                <w:rFonts w:hint="eastAsia" w:ascii="宋体" w:hAnsi="宋体" w:cs="宋体"/>
                <w:szCs w:val="21"/>
              </w:rPr>
              <w:t xml:space="preserve">0s</w:t>
            </w:r>
            <w:r>
              <w:rPr>
                <w:rFonts w:hint="eastAsia" w:ascii="宋体" w:hAnsi="宋体" w:cs="宋体"/>
                <w:szCs w:val="21"/>
              </w:rPr>
              <w:t xml:space="preserve">，纬向损毁长度</w:t>
            </w:r>
            <w:r>
              <w:rPr>
                <w:rFonts w:hint="eastAsia" w:ascii="宋体" w:hAnsi="宋体" w:cs="宋体"/>
                <w:szCs w:val="21"/>
              </w:rPr>
              <w:t xml:space="preserve">7mm</w:t>
            </w:r>
            <w:r>
              <w:rPr>
                <w:rFonts w:hint="eastAsia" w:ascii="宋体" w:hAnsi="宋体" w:cs="宋体"/>
                <w:szCs w:val="21"/>
              </w:rPr>
              <w:t xml:space="preserve">，无熔融、滴落现象。</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）经</w:t>
            </w:r>
            <w:r>
              <w:rPr>
                <w:rFonts w:hint="eastAsia" w:ascii="宋体" w:hAnsi="宋体" w:cs="宋体"/>
                <w:szCs w:val="21"/>
              </w:rPr>
              <w:t xml:space="preserve"> 260</w:t>
            </w:r>
            <w:r>
              <w:rPr>
                <w:rFonts w:hint="eastAsia" w:ascii="宋体" w:hAnsi="宋体" w:cs="宋体"/>
                <w:szCs w:val="21"/>
              </w:rPr>
              <w:t xml:space="preserve">℃热稳定性能试验后沿经、纬方向尺寸变化率为</w:t>
            </w:r>
            <w:r>
              <w:rPr>
                <w:rFonts w:hint="eastAsia" w:ascii="宋体" w:hAnsi="宋体" w:cs="宋体"/>
                <w:szCs w:val="21"/>
              </w:rPr>
              <w:t xml:space="preserve">4.4%</w:t>
            </w:r>
            <w:r>
              <w:rPr>
                <w:rFonts w:hint="eastAsia" w:ascii="宋体" w:hAnsi="宋体" w:cs="宋体"/>
                <w:szCs w:val="21"/>
              </w:rPr>
              <w:t xml:space="preserve">，试样表面无变色、熔融和滴落等明显变化。</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）水洗尺寸变化率直向</w:t>
            </w:r>
            <w:r>
              <w:rPr>
                <w:rFonts w:hint="eastAsia" w:ascii="宋体" w:hAnsi="宋体" w:cs="宋体"/>
                <w:szCs w:val="21"/>
              </w:rPr>
              <w:t xml:space="preserve">2.9%</w:t>
            </w:r>
            <w:r>
              <w:rPr>
                <w:rFonts w:hint="eastAsia" w:ascii="宋体" w:hAnsi="宋体" w:cs="宋体"/>
                <w:szCs w:val="21"/>
              </w:rPr>
              <w:t xml:space="preserve">，横向</w:t>
            </w:r>
            <w:r>
              <w:rPr>
                <w:rFonts w:hint="eastAsia" w:ascii="宋体" w:hAnsi="宋体" w:cs="宋体"/>
                <w:szCs w:val="21"/>
              </w:rPr>
              <w:t xml:space="preserve"> 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）单位面积质量：两层或两层以上</w:t>
            </w:r>
            <w:r>
              <w:rPr>
                <w:rFonts w:hint="eastAsia" w:ascii="宋体" w:hAnsi="宋体" w:cs="宋体"/>
                <w:szCs w:val="21"/>
              </w:rPr>
              <w:t xml:space="preserve">256g/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）面料抗起球等级</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）甲醛含量：未检出。</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PH </w:t>
            </w:r>
            <w:r>
              <w:rPr>
                <w:rFonts w:hint="eastAsia" w:ascii="宋体" w:hAnsi="宋体" w:cs="宋体"/>
                <w:szCs w:val="21"/>
              </w:rPr>
              <w:t xml:space="preserve">值</w:t>
            </w:r>
            <w:r>
              <w:rPr>
                <w:rFonts w:hint="eastAsia" w:ascii="宋体" w:hAnsi="宋体" w:cs="宋体"/>
                <w:szCs w:val="21"/>
              </w:rPr>
              <w:t xml:space="preserve">6.</w:t>
            </w:r>
            <w:r>
              <w:rPr>
                <w:rFonts w:hint="eastAsia" w:ascii="宋体" w:hAnsi="宋体" w:cs="宋体"/>
                <w:szCs w:val="21"/>
              </w:rPr>
              <w:t xml:space="preserve">5-7.5</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、缝纫线耐高温性能：无熔融、炭化的现象。</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、整体性能：</w:t>
            </w:r>
            <w:r>
              <w:rPr>
                <w:rFonts w:hint="eastAsia" w:ascii="宋体" w:hAnsi="宋体" w:cs="宋体"/>
                <w:szCs w:val="21"/>
              </w:rPr>
              <w:t xml:space="preserve">1</w:t>
            </w:r>
            <w:r>
              <w:rPr>
                <w:rFonts w:hint="eastAsia" w:ascii="宋体" w:hAnsi="宋体" w:cs="宋体"/>
                <w:szCs w:val="21"/>
              </w:rPr>
              <w:t xml:space="preserve">）接缝强力</w:t>
            </w:r>
            <w:r>
              <w:rPr>
                <w:rFonts w:hint="eastAsia" w:ascii="宋体" w:hAnsi="宋体" w:cs="宋体"/>
                <w:szCs w:val="21"/>
              </w:rPr>
              <w:t xml:space="preserve">916.7N</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）面部开口尺寸稳定性</w:t>
            </w:r>
            <w:r>
              <w:rPr>
                <w:rFonts w:hint="eastAsia" w:ascii="宋体" w:hAnsi="宋体" w:cs="宋体"/>
                <w:szCs w:val="21"/>
              </w:rPr>
              <w:t xml:space="preserve">2.0%</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）针距密度：缝制明暗线每</w:t>
            </w:r>
            <w:r>
              <w:rPr>
                <w:rFonts w:hint="eastAsia" w:ascii="宋体" w:hAnsi="宋体" w:cs="宋体"/>
                <w:szCs w:val="21"/>
              </w:rPr>
              <w:t xml:space="preserve">3cm12 </w:t>
            </w:r>
            <w:r>
              <w:rPr>
                <w:rFonts w:hint="eastAsia" w:ascii="宋体" w:hAnsi="宋体" w:cs="宋体"/>
                <w:szCs w:val="21"/>
              </w:rPr>
              <w:t xml:space="preserve">针。</w:t>
            </w:r>
            <w:r>
              <w:rPr>
                <w:rFonts w:hint="eastAsia" w:ascii="宋体" w:hAnsi="宋体" w:cs="宋体"/>
                <w:szCs w:val="21"/>
              </w:rPr>
              <w:t xml:space="preserve">4</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34</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w:t>
            </w:r>
            <w:r>
              <w:rPr>
                <w:rFonts w:hint="eastAsia" w:ascii="宋体" w:hAnsi="宋体" w:cs="宋体"/>
                <w:szCs w:val="21"/>
              </w:rPr>
              <w:t xml:space="preserve">XF 7</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《消防手套》标准，提供国家级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消防用灭火防护手套，形状手指部分自然弯曲，符合人体工程学。外层手掌材料采用牛皮，手背材料采用芳纶双面格子布，防水材料采用防水透气膜，隔热层材料采用芳纶抗静电针织布。</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阻燃性能外层：手套掌心面、背面：经、纬向续燃时间≤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10mm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阻燃性能隔热层：手套掌心面、背面：经、纬向续燃时间≤</w:t>
            </w:r>
            <w:r>
              <w:rPr>
                <w:rFonts w:hint="eastAsia" w:ascii="宋体" w:hAnsi="宋体" w:cs="宋体"/>
                <w:szCs w:val="21"/>
              </w:rPr>
              <w:t xml:space="preserve">0s</w:t>
            </w:r>
            <w:r>
              <w:rPr>
                <w:rFonts w:hint="eastAsia" w:ascii="宋体" w:hAnsi="宋体" w:cs="宋体"/>
                <w:szCs w:val="21"/>
              </w:rPr>
              <w:t xml:space="preserve">、阴燃时间≤</w:t>
            </w:r>
            <w:r>
              <w:rPr>
                <w:rFonts w:hint="eastAsia" w:ascii="宋体" w:hAnsi="宋体" w:cs="宋体"/>
                <w:szCs w:val="21"/>
              </w:rPr>
              <w:t xml:space="preserve">0s</w:t>
            </w:r>
            <w:r>
              <w:rPr>
                <w:rFonts w:hint="eastAsia" w:ascii="宋体" w:hAnsi="宋体" w:cs="宋体"/>
                <w:szCs w:val="21"/>
              </w:rPr>
              <w:t xml:space="preserve">，损毁长度≤</w:t>
            </w:r>
            <w:r>
              <w:rPr>
                <w:rFonts w:hint="eastAsia" w:ascii="宋体" w:hAnsi="宋体" w:cs="宋体"/>
                <w:szCs w:val="21"/>
              </w:rPr>
              <w:t xml:space="preserve">30mm</w:t>
            </w:r>
            <w:r>
              <w:rPr>
                <w:rFonts w:hint="eastAsia" w:ascii="宋体" w:hAnsi="宋体" w:cs="宋体"/>
                <w:szCs w:val="21"/>
              </w:rPr>
              <w:t xml:space="preserve">，无熔融，滴落。</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整体热防护性能：掌心面≥</w:t>
            </w:r>
            <w:r>
              <w:rPr>
                <w:rFonts w:hint="eastAsia" w:ascii="宋体" w:hAnsi="宋体" w:cs="宋体"/>
                <w:szCs w:val="21"/>
              </w:rPr>
              <w:t xml:space="preserve">120cal/c</w:t>
            </w:r>
            <w:r>
              <w:rPr>
                <w:rFonts w:hint="eastAsia" w:ascii="宋体" w:hAnsi="宋体" w:cs="宋体"/>
                <w:szCs w:val="21"/>
              </w:rPr>
              <w:t xml:space="preserve">㎡，背面：≥</w:t>
            </w:r>
            <w:r>
              <w:rPr>
                <w:rFonts w:hint="eastAsia" w:ascii="宋体" w:hAnsi="宋体" w:cs="宋体"/>
                <w:szCs w:val="21"/>
              </w:rPr>
              <w:t xml:space="preserve">60al/c</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6.</w:t>
            </w:r>
            <w:r>
              <w:rPr>
                <w:rFonts w:hint="eastAsia" w:ascii="宋体" w:hAnsi="宋体" w:cs="宋体"/>
                <w:szCs w:val="21"/>
              </w:rPr>
              <w:t xml:space="preserve">耐热性能：手套收缩率</w:t>
            </w:r>
            <w:r>
              <w:rPr>
                <w:rFonts w:hint="eastAsia" w:ascii="宋体" w:hAnsi="宋体" w:cs="宋体"/>
                <w:szCs w:val="21"/>
              </w:rPr>
              <w:t xml:space="preserve"> </w:t>
            </w:r>
            <w:r>
              <w:rPr>
                <w:rFonts w:hint="eastAsia" w:ascii="宋体" w:hAnsi="宋体" w:cs="宋体"/>
                <w:szCs w:val="21"/>
              </w:rPr>
              <w:t xml:space="preserve">长度方向上≤</w:t>
            </w:r>
            <w:r>
              <w:rPr>
                <w:rFonts w:hint="eastAsia" w:ascii="宋体" w:hAnsi="宋体" w:cs="宋体"/>
                <w:szCs w:val="21"/>
              </w:rPr>
              <w:t xml:space="preserve">1.0%  </w:t>
            </w:r>
            <w:r>
              <w:rPr>
                <w:rFonts w:hint="eastAsia" w:ascii="宋体" w:hAnsi="宋体" w:cs="宋体"/>
                <w:szCs w:val="21"/>
              </w:rPr>
              <w:t xml:space="preserve">宽度方向上≤</w:t>
            </w:r>
            <w:r>
              <w:rPr>
                <w:rFonts w:hint="eastAsia" w:ascii="宋体" w:hAnsi="宋体" w:cs="宋体"/>
                <w:szCs w:val="21"/>
              </w:rPr>
              <w:t xml:space="preserve">1.0% </w:t>
            </w:r>
            <w:r>
              <w:rPr>
                <w:rFonts w:hint="eastAsia" w:ascii="宋体" w:hAnsi="宋体" w:cs="宋体"/>
                <w:szCs w:val="21"/>
              </w:rPr>
              <w:t xml:space="preserve">无熔融，无滴落。衬里收缩率经向≤</w:t>
            </w:r>
            <w:r>
              <w:rPr>
                <w:rFonts w:hint="eastAsia" w:ascii="宋体" w:hAnsi="宋体" w:cs="宋体"/>
                <w:szCs w:val="21"/>
              </w:rPr>
              <w:t xml:space="preserve">1.0%</w:t>
            </w:r>
            <w:r>
              <w:rPr>
                <w:rFonts w:hint="eastAsia" w:ascii="宋体" w:hAnsi="宋体" w:cs="宋体"/>
                <w:szCs w:val="21"/>
              </w:rPr>
              <w:t xml:space="preserve">；纬向≤</w:t>
            </w:r>
            <w:r>
              <w:rPr>
                <w:rFonts w:hint="eastAsia" w:ascii="宋体" w:hAnsi="宋体" w:cs="宋体"/>
                <w:szCs w:val="21"/>
              </w:rPr>
              <w:t xml:space="preserve">1.0% </w:t>
            </w:r>
            <w:r>
              <w:rPr>
                <w:rFonts w:hint="eastAsia" w:ascii="宋体" w:hAnsi="宋体" w:cs="宋体"/>
                <w:szCs w:val="21"/>
              </w:rPr>
              <w:t xml:space="preserve">无熔融，无滴落。</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耐磨性能</w:t>
            </w:r>
            <w:r>
              <w:rPr>
                <w:rFonts w:hint="eastAsia" w:ascii="宋体" w:hAnsi="宋体" w:cs="宋体"/>
                <w:szCs w:val="21"/>
              </w:rPr>
              <w:t xml:space="preserve"> (</w:t>
            </w:r>
            <w:r>
              <w:rPr>
                <w:rFonts w:hint="eastAsia" w:ascii="宋体" w:hAnsi="宋体" w:cs="宋体"/>
                <w:szCs w:val="21"/>
              </w:rPr>
              <w:t xml:space="preserve">循环次数</w:t>
            </w:r>
            <w:r>
              <w:rPr>
                <w:rFonts w:hint="eastAsia" w:ascii="宋体" w:hAnsi="宋体" w:cs="宋体"/>
                <w:szCs w:val="21"/>
              </w:rPr>
              <w:t xml:space="preserve">)</w:t>
            </w:r>
            <w:r>
              <w:rPr>
                <w:rFonts w:hint="eastAsia" w:ascii="宋体" w:hAnsi="宋体" w:cs="宋体"/>
                <w:szCs w:val="21"/>
              </w:rPr>
              <w:t xml:space="preserve">：掌心面、背面均≥</w:t>
            </w:r>
            <w:r>
              <w:rPr>
                <w:rFonts w:hint="eastAsia" w:ascii="宋体" w:hAnsi="宋体" w:cs="宋体"/>
                <w:szCs w:val="21"/>
              </w:rPr>
              <w:t xml:space="preserve">2000</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割破力：掌心面、背面均≥</w:t>
            </w:r>
            <w:r>
              <w:rPr>
                <w:rFonts w:hint="eastAsia" w:ascii="宋体" w:hAnsi="宋体" w:cs="宋体"/>
                <w:szCs w:val="21"/>
              </w:rPr>
              <w:t xml:space="preserve">15N</w:t>
            </w:r>
            <w:r>
              <w:rPr>
                <w:rFonts w:hint="eastAsia" w:ascii="宋体" w:hAnsi="宋体" w:cs="宋体"/>
                <w:szCs w:val="21"/>
              </w:rPr>
              <w:t xml:space="preserve">。</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撕破强力：</w:t>
            </w:r>
            <w:r>
              <w:rPr>
                <w:rFonts w:hint="eastAsia" w:ascii="宋体" w:hAnsi="宋体" w:cs="宋体"/>
                <w:szCs w:val="21"/>
              </w:rPr>
              <w:t xml:space="preserve"> </w:t>
            </w:r>
            <w:r>
              <w:rPr>
                <w:rFonts w:hint="eastAsia" w:ascii="宋体" w:hAnsi="宋体" w:cs="宋体"/>
                <w:szCs w:val="21"/>
              </w:rPr>
              <w:t xml:space="preserve">掌心面≥</w:t>
            </w:r>
            <w:r>
              <w:rPr>
                <w:rFonts w:hint="eastAsia" w:ascii="宋体" w:hAnsi="宋体" w:cs="宋体"/>
                <w:szCs w:val="21"/>
              </w:rPr>
              <w:t xml:space="preserve">290N </w:t>
            </w:r>
            <w:r>
              <w:rPr>
                <w:rFonts w:hint="eastAsia" w:ascii="宋体" w:hAnsi="宋体" w:cs="宋体"/>
                <w:szCs w:val="21"/>
              </w:rPr>
              <w:t xml:space="preserve">；背面≥</w:t>
            </w:r>
            <w:r>
              <w:rPr>
                <w:rFonts w:hint="eastAsia" w:ascii="宋体" w:hAnsi="宋体" w:cs="宋体"/>
                <w:szCs w:val="21"/>
              </w:rPr>
              <w:t xml:space="preserve">400N</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刺穿力：掌心面≥</w:t>
            </w:r>
            <w:r>
              <w:rPr>
                <w:rFonts w:hint="eastAsia" w:ascii="宋体" w:hAnsi="宋体" w:cs="宋体"/>
                <w:szCs w:val="21"/>
              </w:rPr>
              <w:t xml:space="preserve">150N </w:t>
            </w:r>
            <w:r>
              <w:rPr>
                <w:rFonts w:hint="eastAsia" w:ascii="宋体" w:hAnsi="宋体" w:cs="宋体"/>
                <w:szCs w:val="21"/>
              </w:rPr>
              <w:t xml:space="preserve">背面≥</w:t>
            </w:r>
            <w:r>
              <w:rPr>
                <w:rFonts w:hint="eastAsia" w:ascii="宋体" w:hAnsi="宋体" w:cs="宋体"/>
                <w:szCs w:val="21"/>
              </w:rPr>
              <w:t xml:space="preserve">120N</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耐静水压性能</w:t>
            </w:r>
            <w:r>
              <w:rPr>
                <w:rFonts w:hint="eastAsia" w:ascii="宋体" w:hAnsi="宋体" w:cs="宋体"/>
                <w:szCs w:val="21"/>
              </w:rPr>
              <w:t xml:space="preserve">:</w:t>
            </w:r>
            <w:r>
              <w:rPr>
                <w:rFonts w:hint="eastAsia" w:ascii="宋体" w:hAnsi="宋体" w:cs="宋体"/>
                <w:szCs w:val="21"/>
              </w:rPr>
              <w:t xml:space="preserve">手套防水层和其线缝在静水压</w:t>
            </w:r>
            <w:r>
              <w:rPr>
                <w:rFonts w:hint="eastAsia" w:ascii="宋体" w:hAnsi="宋体" w:cs="宋体"/>
                <w:szCs w:val="21"/>
              </w:rPr>
              <w:t xml:space="preserve">7kPa</w:t>
            </w:r>
            <w:r>
              <w:rPr>
                <w:rFonts w:hint="eastAsia" w:ascii="宋体" w:hAnsi="宋体" w:cs="宋体"/>
                <w:szCs w:val="21"/>
              </w:rPr>
              <w:t xml:space="preserve">下</w:t>
            </w:r>
            <w:r>
              <w:rPr>
                <w:rFonts w:hint="eastAsia" w:ascii="宋体" w:hAnsi="宋体" w:cs="宋体"/>
                <w:szCs w:val="21"/>
              </w:rPr>
              <w:t xml:space="preserve"> ,</w:t>
            </w:r>
            <w:r>
              <w:rPr>
                <w:rFonts w:hint="eastAsia" w:ascii="宋体" w:hAnsi="宋体" w:cs="宋体"/>
                <w:szCs w:val="21"/>
              </w:rPr>
              <w:t xml:space="preserve">试验</w:t>
            </w:r>
            <w:r>
              <w:rPr>
                <w:rFonts w:hint="eastAsia" w:ascii="宋体" w:hAnsi="宋体" w:cs="宋体"/>
                <w:szCs w:val="21"/>
              </w:rPr>
              <w:t xml:space="preserve">5min</w:t>
            </w:r>
            <w:r>
              <w:rPr>
                <w:rFonts w:hint="eastAsia" w:ascii="宋体" w:hAnsi="宋体" w:cs="宋体"/>
                <w:szCs w:val="21"/>
              </w:rPr>
              <w:t xml:space="preserve">后，无水滴。整体防水性能：</w:t>
            </w:r>
            <w:r>
              <w:rPr>
                <w:rFonts w:hint="eastAsia" w:ascii="宋体" w:hAnsi="宋体" w:cs="宋体"/>
                <w:szCs w:val="21"/>
              </w:rPr>
              <w:t xml:space="preserve">应无渗透。</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灵巧性能：≥</w:t>
            </w:r>
            <w:r>
              <w:rPr>
                <w:rFonts w:hint="eastAsia" w:ascii="宋体" w:hAnsi="宋体" w:cs="宋体"/>
                <w:szCs w:val="21"/>
              </w:rPr>
              <w:t xml:space="preserve">4</w:t>
            </w:r>
            <w:r>
              <w:rPr>
                <w:rFonts w:hint="eastAsia" w:ascii="宋体" w:hAnsi="宋体" w:cs="宋体"/>
                <w:szCs w:val="21"/>
              </w:rPr>
              <w:t xml:space="preserve">级。</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握紧性能：拉重力比≥</w:t>
            </w:r>
            <w:r>
              <w:rPr>
                <w:rFonts w:hint="eastAsia" w:ascii="宋体" w:hAnsi="宋体" w:cs="宋体"/>
                <w:szCs w:val="21"/>
              </w:rPr>
              <w:t xml:space="preserve">80%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穿戴性能：穿戴时间≤</w:t>
            </w:r>
            <w:r>
              <w:rPr>
                <w:rFonts w:hint="eastAsia" w:ascii="宋体" w:hAnsi="宋体" w:cs="宋体"/>
                <w:szCs w:val="21"/>
              </w:rPr>
              <w:t xml:space="preserve">2s</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、满足消防员灭火防护胶靴</w:t>
            </w:r>
            <w:r>
              <w:rPr>
                <w:rFonts w:hint="eastAsia" w:ascii="宋体" w:hAnsi="宋体" w:cs="宋体"/>
                <w:szCs w:val="21"/>
              </w:rPr>
              <w:t xml:space="preserve">XF 6</w:t>
            </w:r>
            <w:r>
              <w:rPr>
                <w:rFonts w:hint="eastAsia" w:ascii="宋体" w:hAnsi="宋体" w:cs="宋体"/>
                <w:szCs w:val="21"/>
              </w:rPr>
              <w:t xml:space="preserve">－</w:t>
            </w:r>
            <w:r>
              <w:rPr>
                <w:rFonts w:hint="eastAsia" w:ascii="宋体" w:hAnsi="宋体" w:cs="宋体"/>
                <w:szCs w:val="21"/>
              </w:rPr>
              <w:t xml:space="preserve">2004</w:t>
            </w:r>
            <w:r>
              <w:rPr>
                <w:rFonts w:hint="eastAsia" w:ascii="宋体" w:hAnsi="宋体" w:cs="宋体"/>
                <w:szCs w:val="21"/>
              </w:rPr>
              <w:t xml:space="preserve">标准</w:t>
            </w:r>
            <w:r>
              <w:rPr>
                <w:rFonts w:hint="eastAsia" w:ascii="宋体" w:hAnsi="宋体" w:cs="宋体"/>
                <w:szCs w:val="21"/>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、靴头采用铝包头材质防砸性能更强、更结实，靴面和外底采用天然橡胶材质，靴底采用凯夫拉中底加天然阻燃橡胶、硅胶鞋垫</w:t>
            </w:r>
            <w:r>
              <w:rPr>
                <w:rFonts w:hint="eastAsia" w:ascii="宋体" w:hAnsi="宋体" w:cs="宋体"/>
                <w:szCs w:val="21"/>
              </w:rPr>
              <w:t xml:space="preserve">3mm</w:t>
            </w:r>
            <w:r>
              <w:rPr>
                <w:rFonts w:hint="eastAsia" w:ascii="宋体" w:hAnsi="宋体" w:cs="宋体"/>
                <w:szCs w:val="21"/>
              </w:rPr>
              <w:t xml:space="preserve">，靴口设有阻燃绑带可以自行调节收紧，靴帮由外到里分为天然阻燃橡胶、防切割层采用防切割布和舒适层采用牛勃朗内里共三层结构。</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、质量≤</w:t>
            </w:r>
            <w:r>
              <w:rPr>
                <w:rFonts w:hint="eastAsia" w:ascii="宋体" w:hAnsi="宋体" w:cs="宋体"/>
                <w:szCs w:val="21"/>
              </w:rPr>
              <w:t xml:space="preserve">1.8kg</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、靴底耐油性能体积变化（</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-2%~10%</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、防砸性能：静压力试验后的靴头间隙高度≥</w:t>
            </w:r>
            <w:r>
              <w:rPr>
                <w:rFonts w:hint="eastAsia" w:ascii="宋体" w:hAnsi="宋体" w:cs="宋体"/>
                <w:szCs w:val="21"/>
              </w:rPr>
              <w:t xml:space="preserve">25mm</w:t>
            </w:r>
            <w:r>
              <w:rPr>
                <w:rFonts w:hint="eastAsia" w:ascii="宋体" w:hAnsi="宋体" w:cs="宋体"/>
                <w:szCs w:val="21"/>
              </w:rPr>
              <w:t xml:space="preserve">；冲击试验后的靴头间隙高度</w:t>
            </w:r>
            <w:r>
              <w:rPr>
                <w:rFonts w:hint="eastAsia" w:ascii="宋体" w:hAnsi="宋体" w:cs="宋体"/>
                <w:szCs w:val="21"/>
              </w:rPr>
              <w:t xml:space="preserve">(mm)</w:t>
            </w:r>
            <w:r>
              <w:rPr>
                <w:rFonts w:hint="eastAsia" w:ascii="宋体" w:hAnsi="宋体" w:cs="宋体"/>
                <w:szCs w:val="21"/>
              </w:rPr>
              <w:t xml:space="preserve">≥</w:t>
            </w:r>
            <w:r>
              <w:rPr>
                <w:rFonts w:hint="eastAsia" w:ascii="宋体" w:hAnsi="宋体" w:cs="宋体"/>
                <w:szCs w:val="21"/>
              </w:rPr>
              <w:t xml:space="preserve">22mm</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、抗刺穿性能：靴底抗刺穿力≥</w:t>
            </w:r>
            <w:r>
              <w:rPr>
                <w:rFonts w:hint="eastAsia" w:ascii="宋体" w:hAnsi="宋体" w:cs="宋体"/>
                <w:szCs w:val="21"/>
              </w:rPr>
              <w:t xml:space="preserve">1800N</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、电绝缘性能</w:t>
            </w:r>
            <w:r>
              <w:rPr>
                <w:rFonts w:hint="eastAsia" w:ascii="宋体" w:hAnsi="宋体" w:cs="宋体"/>
                <w:szCs w:val="21"/>
              </w:rPr>
              <w:t xml:space="preserve">:</w:t>
            </w:r>
            <w:r>
              <w:rPr>
                <w:rFonts w:hint="eastAsia" w:ascii="宋体" w:hAnsi="宋体" w:cs="宋体"/>
                <w:szCs w:val="21"/>
              </w:rPr>
              <w:t xml:space="preserve">击穿电压≥</w:t>
            </w:r>
            <w:r>
              <w:rPr>
                <w:rFonts w:hint="eastAsia" w:ascii="宋体" w:hAnsi="宋体" w:cs="宋体"/>
                <w:szCs w:val="21"/>
              </w:rPr>
              <w:t xml:space="preserve">5000V</w:t>
            </w:r>
            <w:r>
              <w:rPr>
                <w:rFonts w:hint="eastAsia" w:ascii="宋体" w:hAnsi="宋体" w:cs="宋体"/>
                <w:szCs w:val="21"/>
              </w:rPr>
              <w:t xml:space="preserve">、泄漏电流＜</w:t>
            </w:r>
            <w:r>
              <w:rPr>
                <w:rFonts w:hint="eastAsia" w:ascii="宋体" w:hAnsi="宋体" w:cs="宋体"/>
                <w:szCs w:val="21"/>
              </w:rPr>
              <w:t xml:space="preserve">0.1mA</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、隔热性能：靴底内表面温升≤</w:t>
            </w:r>
            <w:r>
              <w:rPr>
                <w:rFonts w:hint="eastAsia" w:ascii="宋体" w:hAnsi="宋体" w:cs="宋体"/>
                <w:szCs w:val="21"/>
              </w:rPr>
              <w:t xml:space="preserve">10</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、抗辐射热渗透性能≤</w:t>
            </w:r>
            <w:r>
              <w:rPr>
                <w:rFonts w:hint="eastAsia" w:ascii="宋体" w:hAnsi="宋体" w:cs="宋体"/>
                <w:szCs w:val="21"/>
              </w:rPr>
              <w:t xml:space="preserve">7</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、在防水性能试验时没有出现渗水现象</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、防滑性能始滑角≥</w:t>
            </w:r>
            <w:r>
              <w:rPr>
                <w:rFonts w:hint="eastAsia" w:ascii="宋体" w:hAnsi="宋体" w:cs="宋体"/>
                <w:szCs w:val="21"/>
              </w:rPr>
              <w:t xml:space="preserve">15</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消防安全腰带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、结构组成：安全腰带由织带、带扣、</w:t>
            </w:r>
            <w:r>
              <w:rPr>
                <w:rFonts w:hint="eastAsia" w:ascii="宋体" w:hAnsi="宋体" w:cs="宋体"/>
                <w:szCs w:val="21"/>
              </w:rPr>
              <w:t xml:space="preserve">D </w:t>
            </w:r>
            <w:r>
              <w:rPr>
                <w:rFonts w:hint="eastAsia" w:ascii="宋体" w:hAnsi="宋体" w:cs="宋体"/>
                <w:szCs w:val="21"/>
              </w:rPr>
              <w:t xml:space="preserve">型环和移动板组成。</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、主要应用场景：供消防员在灭火救援、抢险救灾或日常训练中防止坠落用，也可用于紧急情况下的逃生自救。</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、符合《</w:t>
            </w:r>
            <w:r>
              <w:rPr>
                <w:rFonts w:hint="eastAsia" w:ascii="宋体" w:hAnsi="宋体" w:cs="宋体"/>
                <w:szCs w:val="21"/>
              </w:rPr>
              <w:t xml:space="preserve">XF494-2004 </w:t>
            </w:r>
            <w:r>
              <w:rPr>
                <w:rFonts w:hint="eastAsia" w:ascii="宋体" w:hAnsi="宋体" w:cs="宋体"/>
                <w:szCs w:val="21"/>
              </w:rPr>
              <w:t xml:space="preserve">消防用防坠落装备》标准。</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、采用尼龙和热锻铝合金材质，采取固定与移动相结合的</w:t>
            </w:r>
            <w:r>
              <w:rPr>
                <w:rFonts w:hint="eastAsia" w:ascii="宋体" w:hAnsi="宋体" w:cs="宋体"/>
                <w:szCs w:val="21"/>
              </w:rPr>
              <w:t xml:space="preserve">D</w:t>
            </w:r>
            <w:r>
              <w:rPr>
                <w:rFonts w:hint="eastAsia" w:ascii="宋体" w:hAnsi="宋体" w:cs="宋体"/>
                <w:szCs w:val="21"/>
              </w:rPr>
              <w:t xml:space="preserve">型环设计，主体颜色为藏蓝色。</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、款式：插扦改良式。</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、织带。尼龙</w:t>
            </w:r>
            <w:r>
              <w:rPr>
                <w:rFonts w:hint="eastAsia" w:ascii="宋体" w:hAnsi="宋体" w:cs="宋体"/>
                <w:szCs w:val="21"/>
              </w:rPr>
              <w:t xml:space="preserve">66</w:t>
            </w:r>
            <w:r>
              <w:rPr>
                <w:rFonts w:hint="eastAsia" w:ascii="宋体" w:hAnsi="宋体" w:cs="宋体"/>
                <w:szCs w:val="21"/>
              </w:rPr>
              <w:t xml:space="preserve">材质，织带为整根，没有接缝，具有一定硬度，末端收尾为整烫圆弧型。</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、带扣。热锻铝</w:t>
            </w:r>
            <w:r>
              <w:rPr>
                <w:rFonts w:hint="eastAsia" w:ascii="宋体" w:hAnsi="宋体" w:cs="宋体"/>
                <w:szCs w:val="21"/>
              </w:rPr>
              <w:t xml:space="preserve">7075</w:t>
            </w:r>
            <w:r>
              <w:rPr>
                <w:rFonts w:hint="eastAsia" w:ascii="宋体" w:hAnsi="宋体" w:cs="宋体"/>
                <w:szCs w:val="21"/>
              </w:rPr>
              <w:t xml:space="preserve">合金材质。</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、扦针：</w:t>
            </w:r>
            <w:r/>
          </w:p>
          <w:p>
            <w:pPr>
              <w:rPr>
                <w:rFonts w:ascii="宋体" w:hAnsi="宋体" w:cs="宋体"/>
                <w:szCs w:val="21"/>
              </w:rPr>
            </w:pPr>
            <w:r>
              <w:rPr>
                <w:rFonts w:hint="eastAsia" w:ascii="宋体" w:hAnsi="宋体" w:cs="宋体"/>
                <w:szCs w:val="21"/>
              </w:rPr>
              <w:t xml:space="preserve">9.1</w:t>
            </w:r>
            <w:r>
              <w:rPr>
                <w:rFonts w:hint="eastAsia" w:ascii="宋体" w:hAnsi="宋体" w:cs="宋体"/>
                <w:szCs w:val="21"/>
              </w:rPr>
              <w:t xml:space="preserve">不锈钢</w:t>
            </w:r>
            <w:r>
              <w:rPr>
                <w:rFonts w:hint="eastAsia" w:ascii="宋体" w:hAnsi="宋体" w:cs="宋体"/>
                <w:szCs w:val="21"/>
              </w:rPr>
              <w:t xml:space="preserve">420</w:t>
            </w:r>
            <w:r>
              <w:rPr>
                <w:rFonts w:hint="eastAsia" w:ascii="宋体" w:hAnsi="宋体" w:cs="宋体"/>
                <w:szCs w:val="21"/>
              </w:rPr>
              <w:t xml:space="preserve">材质，双扦针。</w:t>
            </w:r>
            <w:r/>
          </w:p>
          <w:p>
            <w:pPr>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直径应与带扣、扦针孔适配。</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10.1</w:t>
            </w:r>
            <w:r>
              <w:rPr>
                <w:rFonts w:hint="eastAsia" w:ascii="宋体" w:hAnsi="宋体" w:cs="宋体"/>
                <w:szCs w:val="21"/>
              </w:rPr>
              <w:t xml:space="preserve">热锻铝</w:t>
            </w:r>
            <w:r>
              <w:rPr>
                <w:rFonts w:hint="eastAsia" w:ascii="宋体" w:hAnsi="宋体" w:cs="宋体"/>
                <w:szCs w:val="21"/>
              </w:rPr>
              <w:t xml:space="preserve">7075</w:t>
            </w:r>
            <w:r>
              <w:rPr>
                <w:rFonts w:hint="eastAsia" w:ascii="宋体" w:hAnsi="宋体" w:cs="宋体"/>
                <w:szCs w:val="21"/>
              </w:rPr>
              <w:t xml:space="preserve">合金材质，配置两个</w:t>
            </w:r>
            <w:r>
              <w:rPr>
                <w:rFonts w:hint="eastAsia" w:ascii="宋体" w:hAnsi="宋体" w:cs="宋体"/>
                <w:szCs w:val="21"/>
              </w:rPr>
              <w:t xml:space="preserve">D</w:t>
            </w:r>
            <w:r>
              <w:rPr>
                <w:rFonts w:hint="eastAsia" w:ascii="宋体" w:hAnsi="宋体" w:cs="宋体"/>
                <w:szCs w:val="21"/>
              </w:rPr>
              <w:t xml:space="preserve">型环。</w:t>
            </w:r>
            <w:r/>
          </w:p>
          <w:p>
            <w:pPr>
              <w:rPr>
                <w:rFonts w:ascii="宋体" w:hAnsi="宋体" w:cs="宋体"/>
                <w:szCs w:val="21"/>
              </w:rPr>
            </w:pPr>
            <w:r>
              <w:rPr>
                <w:rFonts w:hint="eastAsia" w:ascii="宋体" w:hAnsi="宋体" w:cs="宋体"/>
                <w:szCs w:val="21"/>
              </w:rPr>
              <w:t xml:space="preserve">10.2</w:t>
            </w:r>
            <w:r>
              <w:rPr>
                <w:rFonts w:hint="eastAsia" w:ascii="宋体" w:hAnsi="宋体" w:cs="宋体"/>
                <w:szCs w:val="21"/>
              </w:rPr>
              <w:t xml:space="preserve">其中一个</w:t>
            </w:r>
            <w:r>
              <w:rPr>
                <w:rFonts w:hint="eastAsia" w:ascii="宋体" w:hAnsi="宋体" w:cs="宋体"/>
                <w:szCs w:val="21"/>
              </w:rPr>
              <w:t xml:space="preserve">D</w:t>
            </w:r>
            <w:r>
              <w:rPr>
                <w:rFonts w:hint="eastAsia" w:ascii="宋体" w:hAnsi="宋体" w:cs="宋体"/>
                <w:szCs w:val="21"/>
              </w:rPr>
              <w:t xml:space="preserve">型环采用缝合固定，距带扣</w:t>
            </w:r>
            <w:r>
              <w:rPr>
                <w:rFonts w:hint="eastAsia" w:ascii="宋体" w:hAnsi="宋体" w:cs="宋体"/>
                <w:szCs w:val="21"/>
              </w:rPr>
              <w:t xml:space="preserve">100mm</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处；</w:t>
            </w:r>
            <w:r/>
          </w:p>
          <w:p>
            <w:pPr>
              <w:rPr>
                <w:rFonts w:ascii="宋体" w:hAnsi="宋体" w:cs="宋体"/>
                <w:szCs w:val="21"/>
              </w:rPr>
            </w:pPr>
            <w:r>
              <w:rPr>
                <w:rFonts w:hint="eastAsia" w:ascii="宋体" w:hAnsi="宋体" w:cs="宋体"/>
                <w:szCs w:val="21"/>
              </w:rPr>
              <w:t xml:space="preserve">10.3</w:t>
            </w:r>
            <w:r>
              <w:rPr>
                <w:rFonts w:hint="eastAsia" w:ascii="宋体" w:hAnsi="宋体" w:cs="宋体"/>
                <w:szCs w:val="21"/>
              </w:rPr>
              <w:t xml:space="preserve">另一个</w:t>
            </w:r>
            <w:r>
              <w:rPr>
                <w:rFonts w:hint="eastAsia" w:ascii="宋体" w:hAnsi="宋体" w:cs="宋体"/>
                <w:szCs w:val="21"/>
              </w:rPr>
              <w:t xml:space="preserve">D</w:t>
            </w:r>
            <w:r>
              <w:rPr>
                <w:rFonts w:hint="eastAsia" w:ascii="宋体" w:hAnsi="宋体" w:cs="宋体"/>
                <w:szCs w:val="21"/>
              </w:rPr>
              <w:t xml:space="preserve">型环采用移动板和</w:t>
            </w:r>
            <w:r>
              <w:rPr>
                <w:rFonts w:hint="eastAsia" w:ascii="宋体" w:hAnsi="宋体" w:cs="宋体"/>
                <w:szCs w:val="21"/>
              </w:rPr>
              <w:t xml:space="preserve">D</w:t>
            </w:r>
            <w:r>
              <w:rPr>
                <w:rFonts w:hint="eastAsia" w:ascii="宋体" w:hAnsi="宋体" w:cs="宋体"/>
                <w:szCs w:val="21"/>
              </w:rPr>
              <w:t xml:space="preserve">型环组合结构，可自由调节。</w:t>
            </w:r>
            <w:r/>
          </w:p>
          <w:p>
            <w:pPr>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、扦针孔。优质不锈钢材质，直径</w:t>
            </w:r>
            <w:r>
              <w:rPr>
                <w:rFonts w:hint="eastAsia" w:ascii="宋体" w:hAnsi="宋体" w:cs="宋体"/>
                <w:szCs w:val="21"/>
              </w:rPr>
              <w:t xml:space="preserve">12</w:t>
            </w:r>
            <w:r>
              <w:rPr>
                <w:rFonts w:hint="eastAsia" w:ascii="宋体" w:hAnsi="宋体" w:cs="宋体"/>
                <w:szCs w:val="21"/>
              </w:rPr>
              <w:t xml:space="preserve">±</w:t>
            </w:r>
            <w:r>
              <w:rPr>
                <w:rFonts w:hint="eastAsia" w:ascii="宋体" w:hAnsi="宋体" w:cs="宋体"/>
                <w:szCs w:val="21"/>
              </w:rPr>
              <w:t xml:space="preserve">1mm</w:t>
            </w:r>
            <w:r>
              <w:rPr>
                <w:rFonts w:hint="eastAsia" w:ascii="宋体" w:hAnsi="宋体" w:cs="宋体"/>
                <w:szCs w:val="21"/>
              </w:rPr>
              <w:t xml:space="preserve">，距带尾部</w:t>
            </w:r>
            <w:r>
              <w:rPr>
                <w:rFonts w:hint="eastAsia" w:ascii="宋体" w:hAnsi="宋体" w:cs="宋体"/>
                <w:szCs w:val="21"/>
              </w:rPr>
              <w:t xml:space="preserve">200mm</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处成双排六列型式向前等距排列。</w:t>
            </w:r>
            <w:r/>
          </w:p>
          <w:p>
            <w:pPr>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、收带扣、移动板、缝线为尼龙</w:t>
            </w:r>
            <w:r>
              <w:rPr>
                <w:rFonts w:hint="eastAsia" w:ascii="宋体" w:hAnsi="宋体" w:cs="宋体"/>
                <w:szCs w:val="21"/>
              </w:rPr>
              <w:t xml:space="preserve">66</w:t>
            </w:r>
            <w:r>
              <w:rPr>
                <w:rFonts w:hint="eastAsia" w:ascii="宋体" w:hAnsi="宋体" w:cs="宋体"/>
                <w:szCs w:val="21"/>
              </w:rPr>
              <w:t xml:space="preserve">材质。</w:t>
            </w:r>
            <w:r/>
          </w:p>
          <w:p>
            <w:pPr>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、织带：藏蓝色，色差：≥</w:t>
            </w:r>
            <w:r>
              <w:rPr>
                <w:rFonts w:hint="eastAsia" w:ascii="宋体" w:hAnsi="宋体" w:cs="宋体"/>
                <w:szCs w:val="21"/>
              </w:rPr>
              <w:t xml:space="preserve">3</w:t>
            </w:r>
            <w:r>
              <w:rPr>
                <w:rFonts w:hint="eastAsia" w:ascii="宋体" w:hAnsi="宋体" w:cs="宋体"/>
                <w:szCs w:val="21"/>
              </w:rPr>
              <w:t xml:space="preserve">级；带扣、</w:t>
            </w:r>
            <w:r>
              <w:rPr>
                <w:rFonts w:hint="eastAsia" w:ascii="宋体" w:hAnsi="宋体" w:cs="宋体"/>
                <w:szCs w:val="21"/>
              </w:rPr>
              <w:t xml:space="preserve">D</w:t>
            </w:r>
            <w:r>
              <w:rPr>
                <w:rFonts w:hint="eastAsia" w:ascii="宋体" w:hAnsi="宋体" w:cs="宋体"/>
                <w:szCs w:val="21"/>
              </w:rPr>
              <w:t xml:space="preserve">型环：铝本色；保护盖、移动板、收带扣：黑色；缝线：颜色为灰色。</w:t>
            </w:r>
            <w:r/>
          </w:p>
          <w:p>
            <w:pPr>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、正立方向静拉力：≥</w:t>
            </w:r>
            <w:r>
              <w:rPr>
                <w:rFonts w:hint="eastAsia" w:ascii="宋体" w:hAnsi="宋体" w:cs="宋体"/>
                <w:szCs w:val="21"/>
              </w:rPr>
              <w:t xml:space="preserve">13KN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15</w:t>
            </w:r>
            <w:r>
              <w:rPr>
                <w:rFonts w:hint="eastAsia" w:ascii="宋体" w:hAnsi="宋体" w:cs="宋体"/>
                <w:szCs w:val="21"/>
              </w:rPr>
              <w:t xml:space="preserve">、腰带质量</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7</w:t>
            </w:r>
            <w:r>
              <w:rPr>
                <w:rFonts w:hint="eastAsia" w:ascii="宋体" w:hAnsi="宋体" w:cs="宋体"/>
                <w:szCs w:val="21"/>
              </w:rPr>
              <w:t xml:space="preserve">kg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16</w:t>
            </w:r>
            <w:r>
              <w:rPr>
                <w:rFonts w:hint="eastAsia" w:ascii="宋体" w:hAnsi="宋体" w:cs="宋体"/>
                <w:szCs w:val="21"/>
              </w:rPr>
              <w:t xml:space="preserve">、说明书或单独电子档有此项装备基础数据如：名称，产地，品牌型号，保质期，出厂时间，使用范围，性能参数，组成部分，注意事项及维护保养。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绳包</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21</w:t>
            </w:r>
            <w:r/>
          </w:p>
        </w:tc>
        <w:tc>
          <w:tcPr>
            <w:tcW w:w="4646" w:type="dxa"/>
            <w:textDirection w:val="lrTb"/>
            <w:noWrap/>
          </w:tcPr>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1</w:t>
            </w:r>
            <w:r>
              <w:rPr>
                <w:rFonts w:hint="eastAsia" w:ascii="宋体" w:hAnsi="宋体" w:cs="宋体"/>
                <w:szCs w:val="21"/>
              </w:rPr>
              <w:t xml:space="preserve">、表面层采用芳纶阻燃格子布，阻燃性能：径向纬向续燃时间均≤</w:t>
            </w:r>
            <w:r>
              <w:rPr>
                <w:rFonts w:hint="eastAsia" w:ascii="宋体" w:hAnsi="宋体" w:cs="宋体"/>
                <w:szCs w:val="21"/>
              </w:rPr>
              <w:t xml:space="preserve">0s</w:t>
            </w:r>
            <w:r>
              <w:rPr>
                <w:rFonts w:hint="eastAsia" w:ascii="宋体" w:hAnsi="宋体" w:cs="宋体"/>
                <w:szCs w:val="21"/>
              </w:rPr>
              <w:t xml:space="preserve">，径向损毁长度≤</w:t>
            </w:r>
            <w:r>
              <w:rPr>
                <w:rFonts w:hint="eastAsia" w:ascii="宋体" w:hAnsi="宋体" w:cs="宋体"/>
                <w:szCs w:val="21"/>
              </w:rPr>
              <w:t xml:space="preserve">60mm</w:t>
            </w:r>
            <w:r>
              <w:rPr>
                <w:rFonts w:hint="eastAsia" w:ascii="宋体" w:hAnsi="宋体" w:cs="宋体"/>
                <w:szCs w:val="21"/>
              </w:rPr>
              <w:t xml:space="preserve">，纬向损毁长度≤</w:t>
            </w:r>
            <w:r>
              <w:rPr>
                <w:rFonts w:hint="eastAsia" w:ascii="宋体" w:hAnsi="宋体" w:cs="宋体"/>
                <w:szCs w:val="21"/>
              </w:rPr>
              <w:t xml:space="preserve">50mm</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、包的正反面有黄银黄反光条，整体采用魔术贴和金属扣双重设计，解决了在救援过程中方便快速拿取物品的同时里面的东西不容易洒落。</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、背包可容纳一组自救安全绳和排绳器，背面有两个魔术贴挂点可以挂腰斧。</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、背包正面有两个小口袋可以放一些小配件。</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、背包底部设有三个排水孔。</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正压式消防空气呼吸器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13</w:t>
            </w:r>
            <w:r/>
          </w:p>
        </w:tc>
        <w:tc>
          <w:tcPr>
            <w:tcW w:w="4646" w:type="dxa"/>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符合国家</w:t>
            </w:r>
            <w:r>
              <w:rPr>
                <w:rFonts w:hint="eastAsia" w:ascii="宋体" w:hAnsi="宋体" w:cs="宋体"/>
                <w:szCs w:val="21"/>
              </w:rPr>
              <w:t xml:space="preserve">XF124-2013</w:t>
            </w:r>
            <w:r>
              <w:rPr>
                <w:rFonts w:hint="eastAsia" w:ascii="宋体" w:hAnsi="宋体" w:cs="宋体"/>
                <w:szCs w:val="21"/>
              </w:rPr>
              <w:t xml:space="preserve">《正压式消防空气呼吸器》标准要求，并提供国家级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、投标产品主要组成部件，如：全面罩、供气阀、减压阀、警报器、背架、压力平视装置等主要部件应为同一品牌。</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、▲气瓶阀配备限流装置，可以避免气瓶阀意外断裂时，大流量高压气体不受控制的释放而产生的气瓶冲击危险（提供证明材料）。</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、全面罩具有球形大视野面屏，总视野保留率大于</w:t>
            </w:r>
            <w:r>
              <w:rPr>
                <w:rFonts w:hint="eastAsia" w:ascii="宋体" w:hAnsi="宋体" w:cs="宋体"/>
                <w:szCs w:val="21"/>
              </w:rPr>
              <w:t xml:space="preserve">83%</w:t>
            </w:r>
            <w:r>
              <w:rPr>
                <w:rFonts w:hint="eastAsia" w:ascii="宋体" w:hAnsi="宋体" w:cs="宋体"/>
                <w:szCs w:val="21"/>
              </w:rPr>
              <w:t xml:space="preserve">，双目视野保留率大于</w:t>
            </w:r>
            <w:r>
              <w:rPr>
                <w:rFonts w:hint="eastAsia" w:ascii="宋体" w:hAnsi="宋体" w:cs="宋体"/>
                <w:szCs w:val="21"/>
              </w:rPr>
              <w:t xml:space="preserve">65%</w:t>
            </w:r>
            <w:r>
              <w:rPr>
                <w:rFonts w:hint="eastAsia" w:ascii="宋体" w:hAnsi="宋体" w:cs="宋体"/>
                <w:szCs w:val="21"/>
              </w:rPr>
              <w:t xml:space="preserve">，面罩透光率大于</w:t>
            </w:r>
            <w:r>
              <w:rPr>
                <w:rFonts w:hint="eastAsia" w:ascii="宋体" w:hAnsi="宋体" w:cs="宋体"/>
                <w:szCs w:val="21"/>
              </w:rPr>
              <w:t xml:space="preserve">93%</w:t>
            </w:r>
            <w:r>
              <w:rPr>
                <w:rFonts w:hint="eastAsia" w:ascii="宋体" w:hAnsi="宋体" w:cs="宋体"/>
                <w:szCs w:val="21"/>
              </w:rPr>
              <w:t xml:space="preserve">，具有本质防雾功能。头网采用凯芙拉材料，本质阻燃、耐切割、抗撕拉，采用五点式收紧结构，与面部贴合更紧密，在进行整机气密性能试验后，压力表的压力指示在</w:t>
            </w:r>
            <w:r>
              <w:rPr>
                <w:rFonts w:hint="eastAsia" w:ascii="宋体" w:hAnsi="宋体" w:cs="宋体"/>
                <w:szCs w:val="21"/>
              </w:rPr>
              <w:t xml:space="preserve">1</w:t>
            </w:r>
            <w:r>
              <w:rPr>
                <w:rFonts w:hint="eastAsia" w:ascii="宋体" w:hAnsi="宋体" w:cs="宋体"/>
                <w:szCs w:val="21"/>
              </w:rPr>
              <w:t xml:space="preserve">分钟内下降</w:t>
            </w:r>
            <w:r>
              <w:rPr>
                <w:rFonts w:hint="eastAsia" w:ascii="宋体" w:hAnsi="宋体" w:cs="宋体"/>
                <w:szCs w:val="21"/>
              </w:rPr>
              <w:t xml:space="preserve">0MPa</w:t>
            </w:r>
            <w:r>
              <w:rPr>
                <w:rFonts w:hint="eastAsia" w:ascii="宋体" w:hAnsi="宋体" w:cs="宋体"/>
                <w:szCs w:val="21"/>
              </w:rPr>
              <w:t xml:space="preserve">，。配有颈部挂带，方便舒适。面罩应具有阻燃性能，其续燃时间为</w:t>
            </w:r>
            <w:r>
              <w:rPr>
                <w:rFonts w:hint="eastAsia" w:ascii="宋体" w:hAnsi="宋体" w:cs="宋体"/>
                <w:szCs w:val="21"/>
              </w:rPr>
              <w:t xml:space="preserve">0</w:t>
            </w:r>
            <w:r>
              <w:rPr>
                <w:rFonts w:hint="eastAsia" w:ascii="宋体" w:hAnsi="宋体" w:cs="宋体"/>
                <w:szCs w:val="21"/>
              </w:rPr>
              <w:t xml:space="preserve">秒。需在高低温条件下呼吸顺畅，面罩呼吸腔体内应保持正压。耐高温性能，高温试验后，各零部件应无异常变形、黏连、脱胶等现象，在呼吸频率为</w:t>
            </w:r>
            <w:r>
              <w:rPr>
                <w:rFonts w:hint="eastAsia" w:ascii="宋体" w:hAnsi="宋体" w:cs="宋体"/>
                <w:szCs w:val="21"/>
              </w:rPr>
              <w:t xml:space="preserve">40</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分钟，呼吸流量</w:t>
            </w:r>
            <w:r>
              <w:rPr>
                <w:rFonts w:hint="eastAsia" w:ascii="宋体" w:hAnsi="宋体" w:cs="宋体"/>
                <w:szCs w:val="21"/>
              </w:rPr>
              <w:t xml:space="preserve">100L/min</w:t>
            </w:r>
            <w:r>
              <w:rPr>
                <w:rFonts w:hint="eastAsia" w:ascii="宋体" w:hAnsi="宋体" w:cs="宋体"/>
                <w:szCs w:val="21"/>
              </w:rPr>
              <w:t xml:space="preserve">，呼气阻力应不</w:t>
            </w:r>
            <w:r>
              <w:rPr>
                <w:rFonts w:hint="eastAsia" w:ascii="宋体" w:hAnsi="宋体" w:cs="宋体"/>
                <w:szCs w:val="21"/>
              </w:rPr>
              <w:t xml:space="preserve">大于</w:t>
            </w:r>
            <w:r>
              <w:rPr>
                <w:rFonts w:hint="eastAsia" w:ascii="宋体" w:hAnsi="宋体" w:cs="宋体"/>
                <w:szCs w:val="21"/>
              </w:rPr>
              <w:t xml:space="preserve">500Pa</w:t>
            </w:r>
            <w:r>
              <w:rPr>
                <w:rFonts w:hint="eastAsia" w:ascii="宋体" w:hAnsi="宋体" w:cs="宋体"/>
                <w:szCs w:val="21"/>
              </w:rPr>
              <w:t xml:space="preserve">。耐低温性能，低温试验后，各零部件应无开裂、异常收缩、发脆等现象，呼气阻力不应大于</w:t>
            </w:r>
            <w:r>
              <w:rPr>
                <w:rFonts w:hint="eastAsia" w:ascii="宋体" w:hAnsi="宋体" w:cs="宋体"/>
                <w:szCs w:val="21"/>
              </w:rPr>
              <w:t xml:space="preserve">400Pa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动态呼吸阻力：在气瓶压力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，呼气量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480Pa</w:t>
            </w:r>
            <w:r>
              <w:rPr>
                <w:rFonts w:hint="eastAsia" w:ascii="宋体" w:hAnsi="宋体" w:cs="宋体"/>
                <w:szCs w:val="21"/>
              </w:rPr>
              <w:t xml:space="preserve">；在气瓶压力</w:t>
            </w:r>
            <w:r>
              <w:rPr>
                <w:rFonts w:hint="eastAsia" w:ascii="宋体" w:hAnsi="宋体" w:cs="宋体"/>
                <w:szCs w:val="21"/>
              </w:rPr>
              <w:t xml:space="preserve">2MPa</w:t>
            </w:r>
            <w:r>
              <w:rPr>
                <w:rFonts w:hint="eastAsia" w:ascii="宋体" w:hAnsi="宋体" w:cs="宋体"/>
                <w:szCs w:val="21"/>
              </w:rPr>
              <w:t xml:space="preserve">～</w:t>
            </w:r>
            <w:r>
              <w:rPr>
                <w:rFonts w:hint="eastAsia" w:ascii="宋体" w:hAnsi="宋体" w:cs="宋体"/>
                <w:szCs w:val="21"/>
              </w:rPr>
              <w:t xml:space="preserve">1MPa</w:t>
            </w:r>
            <w:r>
              <w:rPr>
                <w:rFonts w:hint="eastAsia" w:ascii="宋体" w:hAnsi="宋体" w:cs="宋体"/>
                <w:szCs w:val="21"/>
              </w:rPr>
              <w:t xml:space="preserve">，呼气量</w:t>
            </w:r>
            <w:r>
              <w:rPr>
                <w:rFonts w:hint="eastAsia" w:ascii="宋体" w:hAnsi="宋体" w:cs="宋体"/>
                <w:szCs w:val="21"/>
              </w:rPr>
              <w:t xml:space="preserve">25</w:t>
            </w:r>
            <w:r>
              <w:rPr>
                <w:rFonts w:hint="eastAsia" w:ascii="宋体" w:hAnsi="宋体" w:cs="宋体"/>
                <w:szCs w:val="21"/>
              </w:rPr>
              <w:t xml:space="preserve">×</w:t>
            </w:r>
            <w:r>
              <w:rPr>
                <w:rFonts w:hint="eastAsia" w:ascii="宋体" w:hAnsi="宋体" w:cs="宋体"/>
                <w:szCs w:val="21"/>
              </w:rPr>
              <w:t xml:space="preserve">2 L/min</w:t>
            </w:r>
            <w:r>
              <w:rPr>
                <w:rFonts w:hint="eastAsia" w:ascii="宋体" w:hAnsi="宋体" w:cs="宋体"/>
                <w:szCs w:val="21"/>
              </w:rPr>
              <w:t xml:space="preserve">时，吸气阻力≤</w:t>
            </w:r>
            <w:r>
              <w:rPr>
                <w:rFonts w:hint="eastAsia" w:ascii="宋体" w:hAnsi="宋体" w:cs="宋体"/>
                <w:szCs w:val="21"/>
              </w:rPr>
              <w:t xml:space="preserve">80Pa</w:t>
            </w:r>
            <w:r>
              <w:rPr>
                <w:rFonts w:hint="eastAsia" w:ascii="宋体" w:hAnsi="宋体" w:cs="宋体"/>
                <w:szCs w:val="21"/>
              </w:rPr>
              <w:t xml:space="preserve">，呼气阻力≤</w:t>
            </w:r>
            <w:r>
              <w:rPr>
                <w:rFonts w:hint="eastAsia" w:ascii="宋体" w:hAnsi="宋体" w:cs="宋体"/>
                <w:szCs w:val="21"/>
              </w:rPr>
              <w:t xml:space="preserve">360Pa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耐辐射热性能：在气密性能试验后，其压力表的压力指示值在</w:t>
            </w:r>
            <w:r>
              <w:rPr>
                <w:rFonts w:hint="eastAsia" w:ascii="宋体" w:hAnsi="宋体" w:cs="宋体"/>
                <w:szCs w:val="21"/>
              </w:rPr>
              <w:t xml:space="preserve">1 min</w:t>
            </w:r>
            <w:r>
              <w:rPr>
                <w:rFonts w:hint="eastAsia" w:ascii="宋体" w:hAnsi="宋体" w:cs="宋体"/>
                <w:szCs w:val="21"/>
              </w:rPr>
              <w:t xml:space="preserve">内的下降</w:t>
            </w:r>
            <w:r>
              <w:rPr>
                <w:rFonts w:hint="eastAsia" w:ascii="宋体" w:hAnsi="宋体" w:cs="宋体"/>
                <w:szCs w:val="21"/>
              </w:rPr>
              <w:t xml:space="preserve">0 MPa</w:t>
            </w:r>
            <w:r>
              <w:rPr>
                <w:rFonts w:hint="eastAsia" w:ascii="宋体" w:hAnsi="宋体" w:cs="宋体"/>
                <w:szCs w:val="21"/>
              </w:rPr>
              <w:t xml:space="preserve">；气瓶压力</w:t>
            </w:r>
            <w:r>
              <w:rPr>
                <w:rFonts w:hint="eastAsia" w:ascii="宋体" w:hAnsi="宋体" w:cs="宋体"/>
                <w:szCs w:val="21"/>
              </w:rPr>
              <w:t xml:space="preserve">30MPa</w:t>
            </w:r>
            <w:r>
              <w:rPr>
                <w:rFonts w:hint="eastAsia" w:ascii="宋体" w:hAnsi="宋体" w:cs="宋体"/>
                <w:szCs w:val="21"/>
              </w:rPr>
              <w:t xml:space="preserve">～</w:t>
            </w:r>
            <w:r>
              <w:rPr>
                <w:rFonts w:hint="eastAsia" w:ascii="宋体" w:hAnsi="宋体" w:cs="宋体"/>
                <w:szCs w:val="21"/>
              </w:rPr>
              <w:t xml:space="preserve">2MPa</w:t>
            </w:r>
            <w:r>
              <w:rPr>
                <w:rFonts w:hint="eastAsia" w:ascii="宋体" w:hAnsi="宋体" w:cs="宋体"/>
                <w:szCs w:val="21"/>
              </w:rPr>
              <w:t xml:space="preserve">呼吸量</w:t>
            </w:r>
            <w:r>
              <w:rPr>
                <w:rFonts w:hint="eastAsia" w:ascii="宋体" w:hAnsi="宋体" w:cs="宋体"/>
                <w:szCs w:val="21"/>
              </w:rPr>
              <w:t xml:space="preserve">40</w:t>
            </w:r>
            <w:r>
              <w:rPr>
                <w:rFonts w:hint="eastAsia" w:ascii="宋体" w:hAnsi="宋体" w:cs="宋体"/>
                <w:szCs w:val="21"/>
              </w:rPr>
              <w:t xml:space="preserve">×</w:t>
            </w:r>
            <w:r>
              <w:rPr>
                <w:rFonts w:hint="eastAsia" w:ascii="宋体" w:hAnsi="宋体" w:cs="宋体"/>
                <w:szCs w:val="21"/>
              </w:rPr>
              <w:t xml:space="preserve">2.5 L/min</w:t>
            </w:r>
            <w:r>
              <w:rPr>
                <w:rFonts w:hint="eastAsia" w:ascii="宋体" w:hAnsi="宋体" w:cs="宋体"/>
                <w:szCs w:val="21"/>
              </w:rPr>
              <w:t xml:space="preserve">时，吸气阻力≤</w:t>
            </w:r>
            <w:r>
              <w:rPr>
                <w:rFonts w:hint="eastAsia" w:ascii="宋体" w:hAnsi="宋体" w:cs="宋体"/>
                <w:szCs w:val="21"/>
              </w:rPr>
              <w:t xml:space="preserve">70Pa</w:t>
            </w:r>
            <w:r>
              <w:rPr>
                <w:rFonts w:hint="eastAsia" w:ascii="宋体" w:hAnsi="宋体" w:cs="宋体"/>
                <w:szCs w:val="21"/>
              </w:rPr>
              <w:t xml:space="preserve">，呼气阻力≤</w:t>
            </w:r>
            <w:r>
              <w:rPr>
                <w:rFonts w:hint="eastAsia" w:ascii="宋体" w:hAnsi="宋体" w:cs="宋体"/>
                <w:szCs w:val="21"/>
              </w:rPr>
              <w:t xml:space="preserve">340Pa</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、面罩配有</w:t>
            </w:r>
            <w:r>
              <w:rPr>
                <w:rFonts w:hint="eastAsia" w:ascii="宋体" w:hAnsi="宋体" w:cs="宋体"/>
                <w:szCs w:val="21"/>
              </w:rPr>
              <w:t xml:space="preserve">HUD</w:t>
            </w:r>
            <w:r>
              <w:rPr>
                <w:rFonts w:hint="eastAsia" w:ascii="宋体" w:hAnsi="宋体" w:cs="宋体"/>
                <w:szCs w:val="21"/>
              </w:rPr>
              <w:t xml:space="preserve">压力平视显示装置，配置方式：内置，传输方式：无线。通过压力传感器采集气瓶内的气体压力，将信号用无线发射的方式发送到安装在面罩内侧的接收端上，信号具有唯一性，设计有配对按钮。防爆等级：</w:t>
            </w:r>
            <w:r>
              <w:rPr>
                <w:rFonts w:hint="eastAsia" w:ascii="宋体" w:hAnsi="宋体" w:cs="宋体"/>
                <w:szCs w:val="21"/>
              </w:rPr>
              <w:t xml:space="preserve">Exia IIC T4 Ga </w:t>
            </w:r>
            <w:r>
              <w:rPr>
                <w:rFonts w:hint="eastAsia" w:ascii="宋体" w:hAnsi="宋体" w:cs="宋体"/>
                <w:szCs w:val="21"/>
              </w:rPr>
              <w:t xml:space="preserve">，防护等级：</w:t>
            </w:r>
            <w:r>
              <w:rPr>
                <w:rFonts w:hint="eastAsia" w:ascii="宋体" w:hAnsi="宋体" w:cs="宋体"/>
                <w:szCs w:val="21"/>
              </w:rPr>
              <w:t xml:space="preserve">IP67</w:t>
            </w:r>
            <w:r>
              <w:rPr>
                <w:rFonts w:hint="eastAsia" w:ascii="宋体" w:hAnsi="宋体" w:cs="宋体"/>
                <w:szCs w:val="21"/>
              </w:rPr>
              <w:t xml:space="preserve">；工作温度</w:t>
            </w:r>
            <w:r>
              <w:rPr>
                <w:rFonts w:hint="eastAsia" w:ascii="宋体" w:hAnsi="宋体" w:cs="宋体"/>
                <w:szCs w:val="21"/>
              </w:rPr>
              <w:t xml:space="preserve">-35</w:t>
            </w:r>
            <w:r>
              <w:rPr>
                <w:rFonts w:hint="eastAsia" w:ascii="宋体" w:hAnsi="宋体" w:cs="宋体"/>
                <w:szCs w:val="21"/>
              </w:rPr>
              <w:t xml:space="preserve">℃～</w:t>
            </w:r>
            <w:r>
              <w:rPr>
                <w:rFonts w:hint="eastAsia" w:ascii="宋体" w:hAnsi="宋体" w:cs="宋体"/>
                <w:szCs w:val="21"/>
              </w:rPr>
              <w:t xml:space="preserve">+60</w:t>
            </w:r>
            <w:r>
              <w:rPr>
                <w:rFonts w:hint="eastAsia" w:ascii="宋体" w:hAnsi="宋体" w:cs="宋体"/>
                <w:szCs w:val="21"/>
              </w:rPr>
              <w:t xml:space="preserve">℃；发射端及显示端均采用碱性干电池。（提供防爆合格证</w:t>
            </w:r>
            <w:r>
              <w:rPr>
                <w:rFonts w:ascii="宋体" w:hAnsi="宋体" w:cs="宋体"/>
                <w:szCs w:val="21"/>
              </w:rPr>
              <w:t xml:space="preserve">及检测报告复印件</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、供气阀为单手握式，体积小不影响下视野。供气阀与面罩分体式，便于分别维护保养。供气阀与面罩连接方式为</w:t>
            </w:r>
            <w:r>
              <w:rPr>
                <w:rFonts w:hint="eastAsia" w:ascii="宋体" w:hAnsi="宋体" w:cs="宋体"/>
                <w:szCs w:val="21"/>
              </w:rPr>
              <w:t xml:space="preserve">360</w:t>
            </w:r>
            <w:r>
              <w:rPr>
                <w:rFonts w:hint="eastAsia" w:ascii="宋体" w:hAnsi="宋体" w:cs="宋体"/>
                <w:szCs w:val="21"/>
              </w:rPr>
              <w:t xml:space="preserve">度快速插拔。供气阀与中压管可自由连接、拆卸</w:t>
            </w:r>
            <w:r>
              <w:rPr>
                <w:rFonts w:hint="eastAsia" w:ascii="宋体" w:hAnsi="宋体" w:cs="宋体"/>
                <w:szCs w:val="21"/>
              </w:rPr>
              <w:t xml:space="preserve">并带有自锁功能。供气阀需具有吸气自动开启装置首次呼吸自动激活，具有节气开关和强制供气按钮。供气阀应具有阻燃性能，其续燃时间为</w:t>
            </w:r>
            <w:r>
              <w:rPr>
                <w:rFonts w:hint="eastAsia" w:ascii="宋体" w:hAnsi="宋体" w:cs="宋体"/>
                <w:szCs w:val="21"/>
              </w:rPr>
              <w:t xml:space="preserve">0</w:t>
            </w:r>
            <w:r>
              <w:rPr>
                <w:rFonts w:hint="eastAsia" w:ascii="宋体" w:hAnsi="宋体" w:cs="宋体"/>
                <w:szCs w:val="21"/>
              </w:rPr>
              <w:t xml:space="preserve">秒。</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、减压器额定输入压力</w:t>
            </w:r>
            <w:r>
              <w:rPr>
                <w:rFonts w:hint="eastAsia" w:ascii="宋体" w:hAnsi="宋体" w:cs="宋体"/>
                <w:szCs w:val="21"/>
              </w:rPr>
              <w:t xml:space="preserve">30MPa</w:t>
            </w:r>
            <w:r>
              <w:rPr>
                <w:rFonts w:hint="eastAsia" w:ascii="宋体" w:hAnsi="宋体" w:cs="宋体"/>
                <w:szCs w:val="21"/>
              </w:rPr>
              <w:t xml:space="preserve">，内置安全阀装置，减压器输出压力值应在</w:t>
            </w:r>
            <w:r>
              <w:rPr>
                <w:rFonts w:hint="eastAsia" w:ascii="宋体" w:hAnsi="宋体" w:cs="宋体"/>
                <w:szCs w:val="21"/>
              </w:rPr>
              <w:t xml:space="preserve">0.7MPa</w:t>
            </w:r>
            <w:r>
              <w:rPr>
                <w:rFonts w:hint="eastAsia" w:ascii="宋体" w:hAnsi="宋体" w:cs="宋体"/>
                <w:szCs w:val="21"/>
              </w:rPr>
              <w:t xml:space="preserve">以上。减压阀与高、中压管接口可</w:t>
            </w:r>
            <w:r>
              <w:rPr>
                <w:rFonts w:hint="eastAsia" w:ascii="宋体" w:hAnsi="宋体" w:cs="宋体"/>
                <w:szCs w:val="21"/>
              </w:rPr>
              <w:t xml:space="preserve">360</w:t>
            </w:r>
            <w:r>
              <w:rPr>
                <w:rFonts w:hint="eastAsia" w:ascii="宋体" w:hAnsi="宋体" w:cs="宋体"/>
                <w:szCs w:val="21"/>
              </w:rPr>
              <w:t xml:space="preserve">°旋转。高、中压管隐藏于气瓶与背板之间，防止意外刮伤。</w:t>
            </w: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、报警哨与压力表一体化设计，置于胸前，报警压力</w:t>
            </w:r>
            <w:r>
              <w:rPr>
                <w:rFonts w:hint="eastAsia" w:ascii="宋体" w:hAnsi="宋体" w:cs="宋体"/>
                <w:szCs w:val="21"/>
              </w:rPr>
              <w:t xml:space="preserve">5.5</w:t>
            </w:r>
            <w:r>
              <w:rPr>
                <w:rFonts w:hint="eastAsia" w:ascii="宋体" w:hAnsi="宋体" w:cs="宋体"/>
                <w:szCs w:val="21"/>
              </w:rPr>
              <w:t xml:space="preserve">±</w:t>
            </w:r>
            <w:r>
              <w:rPr>
                <w:rFonts w:hint="eastAsia" w:ascii="宋体" w:hAnsi="宋体" w:cs="宋体"/>
                <w:szCs w:val="21"/>
              </w:rPr>
              <w:t xml:space="preserve">0.5MPa</w:t>
            </w:r>
            <w:r>
              <w:rPr>
                <w:rFonts w:hint="eastAsia" w:ascii="宋体" w:hAnsi="宋体" w:cs="宋体"/>
                <w:szCs w:val="21"/>
              </w:rPr>
              <w:t xml:space="preserve">，报警声≥</w:t>
            </w:r>
            <w:r>
              <w:rPr>
                <w:rFonts w:hint="eastAsia" w:ascii="宋体" w:hAnsi="宋体" w:cs="宋体"/>
                <w:szCs w:val="21"/>
              </w:rPr>
              <w:t xml:space="preserve">90dB</w:t>
            </w:r>
            <w:r>
              <w:rPr>
                <w:rFonts w:hint="eastAsia" w:ascii="宋体" w:hAnsi="宋体" w:cs="宋体"/>
                <w:szCs w:val="21"/>
              </w:rPr>
              <w:t xml:space="preserve">，压力表的连接为活动式（可</w:t>
            </w:r>
            <w:r>
              <w:rPr>
                <w:rFonts w:hint="eastAsia" w:ascii="宋体" w:hAnsi="宋体" w:cs="宋体"/>
                <w:szCs w:val="21"/>
              </w:rPr>
              <w:t xml:space="preserve">360</w:t>
            </w:r>
            <w:r>
              <w:rPr>
                <w:rFonts w:hint="eastAsia" w:ascii="宋体" w:hAnsi="宋体" w:cs="宋体"/>
                <w:szCs w:val="21"/>
              </w:rPr>
              <w:t xml:space="preserve">°旋转），表盘荧光显示，便于黑暗中读取数据。从警报启动至气瓶压力下降至</w:t>
            </w:r>
            <w:r>
              <w:rPr>
                <w:rFonts w:hint="eastAsia" w:ascii="宋体" w:hAnsi="宋体" w:cs="宋体"/>
                <w:szCs w:val="21"/>
              </w:rPr>
              <w:t xml:space="preserve">1Mpa</w:t>
            </w:r>
            <w:r>
              <w:rPr>
                <w:rFonts w:hint="eastAsia" w:ascii="宋体" w:hAnsi="宋体" w:cs="宋体"/>
                <w:szCs w:val="21"/>
              </w:rPr>
              <w:t xml:space="preserve">为止，警</w:t>
            </w:r>
            <w:r>
              <w:rPr>
                <w:rFonts w:hint="eastAsia" w:ascii="宋体" w:hAnsi="宋体" w:cs="宋体"/>
                <w:szCs w:val="21"/>
              </w:rPr>
              <w:t xml:space="preserve">报器平均耗气量≤</w:t>
            </w:r>
            <w:r>
              <w:rPr>
                <w:rFonts w:hint="eastAsia" w:ascii="宋体" w:hAnsi="宋体" w:cs="宋体"/>
                <w:szCs w:val="21"/>
              </w:rPr>
              <w:t xml:space="preserve">1.2L/min</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、配有自锁式快速救援接口（</w:t>
            </w:r>
            <w:r>
              <w:rPr>
                <w:rFonts w:hint="eastAsia" w:ascii="宋体" w:hAnsi="宋体" w:cs="宋体"/>
                <w:szCs w:val="21"/>
              </w:rPr>
              <w:t xml:space="preserve">Y</w:t>
            </w:r>
            <w:r>
              <w:rPr>
                <w:rFonts w:hint="eastAsia" w:ascii="宋体" w:hAnsi="宋体" w:cs="宋体"/>
                <w:szCs w:val="21"/>
              </w:rPr>
              <w:t xml:space="preserve">型三通），置于使用者胸前，可使呼吸器扩展为两人同时使用，</w:t>
            </w:r>
            <w:r>
              <w:rPr>
                <w:rFonts w:hint="eastAsia" w:ascii="宋体" w:hAnsi="宋体" w:cs="宋体"/>
                <w:szCs w:val="21"/>
              </w:rPr>
              <w:t xml:space="preserve">可实现队员之间的互救及对被困人员的他救。</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、气瓶总成：工作压力</w:t>
            </w:r>
            <w:r>
              <w:rPr>
                <w:rFonts w:hint="eastAsia" w:ascii="宋体" w:hAnsi="宋体" w:cs="宋体"/>
                <w:szCs w:val="21"/>
              </w:rPr>
              <w:t xml:space="preserve">30MPa,</w:t>
            </w:r>
            <w:r>
              <w:rPr>
                <w:rFonts w:hint="eastAsia" w:ascii="宋体" w:hAnsi="宋体" w:cs="宋体"/>
                <w:szCs w:val="21"/>
              </w:rPr>
              <w:t xml:space="preserve">气瓶容积</w:t>
            </w:r>
            <w:r>
              <w:rPr>
                <w:rFonts w:hint="eastAsia" w:ascii="宋体" w:hAnsi="宋体" w:cs="宋体"/>
                <w:szCs w:val="21"/>
              </w:rPr>
              <w:t xml:space="preserve">6.8L</w:t>
            </w:r>
            <w:r>
              <w:rPr>
                <w:rFonts w:hint="eastAsia" w:ascii="宋体" w:hAnsi="宋体" w:cs="宋体"/>
                <w:szCs w:val="21"/>
              </w:rPr>
              <w:t xml:space="preserve">；气瓶阀为右手设计，接口螺纹：</w:t>
            </w:r>
            <w:r>
              <w:rPr>
                <w:rFonts w:hint="eastAsia" w:ascii="宋体" w:hAnsi="宋体" w:cs="宋体"/>
                <w:szCs w:val="21"/>
              </w:rPr>
              <w:t xml:space="preserve">G5/8</w:t>
            </w:r>
            <w:r>
              <w:rPr>
                <w:rFonts w:hint="eastAsia" w:ascii="宋体" w:hAnsi="宋体" w:cs="宋体"/>
                <w:szCs w:val="21"/>
              </w:rPr>
              <w:t xml:space="preserve">，并带有双面带表压力显示，需采用大三角形整体按压式设计，以便于戴消防手套时操作。同时带有自锁结构，避免因使用过程中不慎碰撞或误操作关闭瓶阀。</w:t>
            </w:r>
            <w:r/>
          </w:p>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、整机佩戴质量≤</w:t>
            </w:r>
            <w:r>
              <w:rPr>
                <w:rFonts w:hint="eastAsia" w:ascii="宋体" w:hAnsi="宋体" w:cs="宋体"/>
                <w:szCs w:val="21"/>
              </w:rPr>
              <w:t xml:space="preserve">11kg</w:t>
            </w:r>
            <w:r>
              <w:rPr>
                <w:rFonts w:hint="eastAsia" w:ascii="宋体" w:hAnsi="宋体" w:cs="宋体"/>
                <w:szCs w:val="21"/>
              </w:rPr>
              <w:t xml:space="preserve">。整套用便携方便的拉杆箱包装，方便携带。</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消防员呼救器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rPr>
                <w:rFonts w:ascii="宋体" w:hAnsi="宋体" w:cs="宋体"/>
                <w:szCs w:val="21"/>
              </w:rPr>
            </w:pPr>
            <w:r>
              <w:rPr>
                <w:rFonts w:hint="eastAsia" w:ascii="宋体" w:hAnsi="宋体" w:cs="宋体"/>
                <w:szCs w:val="21"/>
              </w:rPr>
              <w:t xml:space="preserve"> 1</w:t>
            </w:r>
            <w:r>
              <w:rPr>
                <w:rFonts w:hint="eastAsia" w:ascii="宋体" w:hAnsi="宋体" w:cs="宋体"/>
                <w:szCs w:val="21"/>
              </w:rPr>
              <w:t xml:space="preserve">、技术性能符合</w:t>
            </w:r>
            <w:r>
              <w:rPr>
                <w:rFonts w:hint="eastAsia" w:ascii="宋体" w:hAnsi="宋体" w:cs="宋体"/>
                <w:szCs w:val="21"/>
              </w:rPr>
              <w:t xml:space="preserve">GB27900-2011</w:t>
            </w:r>
            <w:r>
              <w:rPr>
                <w:rFonts w:hint="eastAsia" w:ascii="宋体" w:hAnsi="宋体" w:cs="宋体"/>
                <w:szCs w:val="21"/>
              </w:rPr>
              <w:t xml:space="preserve">《消防员呼救器》要求，提供国家级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b/>
                <w:bCs/>
                <w:szCs w:val="21"/>
              </w:rPr>
              <w:t xml:space="preserve">★</w:t>
            </w:r>
            <w:r>
              <w:rPr>
                <w:rFonts w:hint="eastAsia" w:ascii="宋体" w:hAnsi="宋体" w:cs="宋体"/>
                <w:b/>
                <w:bCs/>
                <w:szCs w:val="21"/>
              </w:rPr>
              <w:t xml:space="preserve">提供</w:t>
            </w:r>
            <w:r>
              <w:rPr>
                <w:rFonts w:hint="eastAsia" w:ascii="宋体" w:hAnsi="宋体" w:cs="宋体"/>
                <w:b/>
                <w:bCs/>
                <w:szCs w:val="21"/>
              </w:rPr>
              <w:t xml:space="preserve">应急管理部消防产品合格评定中心出具的</w:t>
            </w:r>
            <w:r>
              <w:rPr>
                <w:rFonts w:hint="eastAsia" w:ascii="宋体" w:hAnsi="宋体" w:cs="宋体"/>
                <w:b/>
                <w:bCs/>
                <w:szCs w:val="21"/>
              </w:rPr>
              <w:t xml:space="preserve">3C</w:t>
            </w:r>
            <w:r>
              <w:rPr>
                <w:rFonts w:hint="eastAsia" w:ascii="宋体" w:hAnsi="宋体" w:cs="宋体"/>
                <w:b/>
                <w:bCs/>
                <w:szCs w:val="21"/>
              </w:rPr>
              <w:t xml:space="preserve">认证证书。</w:t>
            </w:r>
            <w:r/>
          </w:p>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使用可标注姓名的身份铭牌开机、关机，队员内攻时身份铭牌保存于后场，实现内攻身份快速登记；</w:t>
            </w:r>
            <w:r/>
          </w:p>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、连续开机时间≥</w:t>
            </w:r>
            <w:r>
              <w:rPr>
                <w:rFonts w:hint="eastAsia" w:ascii="宋体" w:hAnsi="宋体" w:cs="宋体"/>
                <w:szCs w:val="21"/>
              </w:rPr>
              <w:t xml:space="preserve">200</w:t>
            </w:r>
            <w:r>
              <w:rPr>
                <w:rFonts w:hint="eastAsia" w:ascii="宋体" w:hAnsi="宋体" w:cs="宋体"/>
                <w:szCs w:val="21"/>
              </w:rPr>
              <w:t xml:space="preserve">小时，连续报警时间≥</w:t>
            </w:r>
            <w:r>
              <w:rPr>
                <w:rFonts w:hint="eastAsia" w:ascii="宋体" w:hAnsi="宋体" w:cs="宋体"/>
                <w:szCs w:val="21"/>
              </w:rPr>
              <w:t xml:space="preserve">800</w:t>
            </w:r>
            <w:r>
              <w:rPr>
                <w:rFonts w:hint="eastAsia" w:ascii="宋体" w:hAnsi="宋体" w:cs="宋体"/>
                <w:szCs w:val="21"/>
              </w:rPr>
              <w:t xml:space="preserve">分钟，质量≤</w:t>
            </w:r>
            <w:r>
              <w:rPr>
                <w:rFonts w:hint="eastAsia" w:ascii="宋体" w:hAnsi="宋体" w:cs="宋体"/>
                <w:szCs w:val="21"/>
              </w:rPr>
              <w:t xml:space="preserve">220g</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0</w:t>
            </w:r>
            <w:r>
              <w:rPr>
                <w:rFonts w:hint="eastAsia" w:ascii="宋体" w:hAnsi="宋体" w:cs="宋体"/>
                <w:szCs w:val="21"/>
              </w:rPr>
              <w:t xml:space="preserve">度角发光亮度：≥</w:t>
            </w:r>
            <w:r>
              <w:rPr>
                <w:rFonts w:hint="eastAsia" w:ascii="宋体" w:hAnsi="宋体" w:cs="宋体"/>
                <w:szCs w:val="21"/>
              </w:rPr>
              <w:t xml:space="preserve">800cd/m</w:t>
            </w:r>
            <w:r>
              <w:rPr>
                <w:rFonts w:hint="eastAsia" w:ascii="宋体" w:hAnsi="宋体" w:cs="宋体"/>
                <w:szCs w:val="21"/>
                <w:vertAlign w:val="superscript"/>
              </w:rPr>
              <w:t xml:space="preserve">2</w:t>
            </w:r>
            <w:r/>
          </w:p>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、具有高亮辅助照明灯、温度传感器；</w:t>
            </w:r>
            <w:r/>
          </w:p>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、可通过蓝牙连接手机</w:t>
            </w:r>
            <w:r>
              <w:rPr>
                <w:rFonts w:hint="eastAsia" w:ascii="宋体" w:hAnsi="宋体" w:cs="宋体"/>
                <w:szCs w:val="21"/>
              </w:rPr>
              <w:t xml:space="preserve">APP</w:t>
            </w:r>
            <w:r>
              <w:rPr>
                <w:rFonts w:hint="eastAsia" w:ascii="宋体" w:hAnsi="宋体" w:cs="宋体"/>
                <w:szCs w:val="21"/>
              </w:rPr>
              <w:t xml:space="preserve">小程序，设置环境温度报警阈值等参数；</w:t>
            </w:r>
            <w:r/>
          </w:p>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、具备个人黑匣子功能，所有报警事件均被记录，可供分析；</w:t>
            </w:r>
            <w:r/>
          </w:p>
          <w:p>
            <w:pPr>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、防爆性能：≥</w:t>
            </w:r>
            <w:r>
              <w:rPr>
                <w:rFonts w:hint="eastAsia" w:ascii="宋体" w:hAnsi="宋体" w:cs="宋体"/>
                <w:szCs w:val="21"/>
              </w:rPr>
              <w:t xml:space="preserve">Ex ia IIC T3 Ga</w:t>
            </w:r>
            <w:r>
              <w:rPr>
                <w:rFonts w:hint="eastAsia" w:ascii="宋体" w:hAnsi="宋体" w:cs="宋体"/>
                <w:szCs w:val="21"/>
              </w:rPr>
              <w:t xml:space="preserve">，提供防爆合格证</w:t>
            </w:r>
            <w:r>
              <w:rPr>
                <w:rFonts w:ascii="宋体" w:hAnsi="宋体" w:cs="宋体"/>
                <w:szCs w:val="21"/>
              </w:rPr>
              <w:t xml:space="preserve">及检测报告复印件</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安全钩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符合</w:t>
            </w:r>
            <w:r>
              <w:rPr>
                <w:rFonts w:hint="eastAsia" w:ascii="宋体" w:hAnsi="宋体" w:cs="宋体"/>
                <w:szCs w:val="21"/>
              </w:rPr>
              <w:t xml:space="preserve">XF 494-2004</w:t>
            </w:r>
            <w:r>
              <w:rPr>
                <w:rFonts w:hint="eastAsia" w:ascii="宋体" w:hAnsi="宋体" w:cs="宋体"/>
                <w:szCs w:val="21"/>
              </w:rPr>
              <w:t xml:space="preserve">《消防用防坠落装备》的标准要求。安全螺环，旋紧式开口，钢质。主要用于消防队员在近火场由楼上下滑自救或抢险被救人员和物资的防护装置。提供国家级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安全钩由铝和钢两种材料制作，具有强度高，延伸率小，抗冲击性能好等特点。安全钩为手锁式设计。（无棱角、毛刺、不会有裂纹、明显压痕和划伤等缺陷，其边缘呈弧形。）</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钢质安全钩：</w:t>
            </w:r>
            <w:r/>
          </w:p>
          <w:p>
            <w:pPr>
              <w:jc w:val="left"/>
              <w:widowControl/>
              <w:rPr>
                <w:rFonts w:ascii="宋体" w:hAnsi="宋体" w:cs="宋体"/>
                <w:szCs w:val="21"/>
              </w:rPr>
            </w:pPr>
            <w:r>
              <w:rPr>
                <w:rFonts w:hint="eastAsia" w:ascii="宋体" w:hAnsi="宋体" w:cs="宋体"/>
                <w:szCs w:val="21"/>
              </w:rPr>
              <w:t xml:space="preserve">在开口闭合状态时，轻型消防安全钩长轴的破断强度</w:t>
            </w:r>
            <w:r>
              <w:rPr>
                <w:rFonts w:hint="eastAsia" w:ascii="宋体" w:hAnsi="宋体" w:cs="宋体"/>
                <w:szCs w:val="21"/>
              </w:rPr>
              <w:t xml:space="preserve">32.51kN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在打开状态时，轻型消防安全钩长轴的破断强度</w:t>
            </w:r>
            <w:r>
              <w:rPr>
                <w:rFonts w:hint="eastAsia" w:ascii="宋体" w:hAnsi="宋体" w:cs="宋体"/>
                <w:szCs w:val="21"/>
              </w:rPr>
              <w:t xml:space="preserve">8.34kN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短轴方向下，轻型消防安全钩的破断强度</w:t>
            </w:r>
            <w:r>
              <w:rPr>
                <w:rFonts w:hint="eastAsia" w:ascii="宋体" w:hAnsi="宋体" w:cs="宋体"/>
                <w:szCs w:val="21"/>
              </w:rPr>
              <w:t xml:space="preserve">12.25kN</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安全钩具有耐腐蚀性能。</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尺寸：</w:t>
            </w:r>
            <w:r>
              <w:rPr>
                <w:rFonts w:hint="eastAsia" w:ascii="宋体" w:hAnsi="宋体" w:cs="宋体"/>
                <w:szCs w:val="21"/>
              </w:rPr>
              <w:t xml:space="preserve">110</w:t>
            </w:r>
            <w:r>
              <w:rPr>
                <w:rFonts w:hint="eastAsia" w:ascii="宋体" w:hAnsi="宋体" w:cs="宋体"/>
                <w:szCs w:val="21"/>
              </w:rPr>
              <w:t xml:space="preserve">×</w:t>
            </w:r>
            <w:r>
              <w:rPr>
                <w:rFonts w:hint="eastAsia" w:ascii="宋体" w:hAnsi="宋体" w:cs="宋体"/>
                <w:szCs w:val="21"/>
              </w:rPr>
              <w:t xml:space="preserve">59mm</w:t>
            </w:r>
            <w:r/>
          </w:p>
          <w:p>
            <w:pPr>
              <w:jc w:val="left"/>
              <w:widowControl/>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质量：</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5</w:t>
            </w:r>
            <w:r>
              <w:rPr>
                <w:rFonts w:hint="eastAsia" w:ascii="宋体" w:hAnsi="宋体" w:cs="宋体"/>
                <w:szCs w:val="21"/>
              </w:rPr>
              <w:t xml:space="preserve">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消防轻型安全绳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textDirection w:val="lrTb"/>
            <w:noWrap/>
          </w:tcPr>
          <w:p>
            <w:pPr>
              <w:jc w:val="lef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、产品符合</w:t>
            </w:r>
            <w:r>
              <w:rPr>
                <w:rFonts w:hint="eastAsia" w:ascii="宋体" w:hAnsi="宋体" w:cs="宋体"/>
                <w:szCs w:val="21"/>
              </w:rPr>
              <w:t xml:space="preserve"> </w:t>
            </w:r>
            <w:r>
              <w:rPr>
                <w:rFonts w:hint="eastAsia" w:ascii="宋体" w:hAnsi="宋体" w:cs="宋体"/>
                <w:szCs w:val="21"/>
              </w:rPr>
              <w:t xml:space="preserve">XF494-2023</w:t>
            </w:r>
            <w:r>
              <w:rPr>
                <w:rFonts w:hint="eastAsia" w:ascii="宋体" w:hAnsi="宋体" w:cs="宋体"/>
                <w:szCs w:val="21"/>
              </w:rPr>
              <w:t xml:space="preserve">《消防用防坠落装备》</w:t>
            </w:r>
            <w:r>
              <w:rPr>
                <w:rFonts w:hint="eastAsia" w:ascii="宋体" w:hAnsi="宋体" w:cs="宋体"/>
                <w:szCs w:val="21"/>
              </w:rPr>
              <w:t xml:space="preserve"> </w:t>
            </w:r>
            <w:r>
              <w:rPr>
                <w:rFonts w:hint="eastAsia" w:ascii="宋体" w:hAnsi="宋体" w:cs="宋体"/>
                <w:szCs w:val="21"/>
              </w:rPr>
              <w:t xml:space="preserve">要求，并提供国家级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、安全绳的直径为</w:t>
            </w:r>
            <w:r>
              <w:rPr>
                <w:rFonts w:hint="eastAsia" w:ascii="宋体" w:hAnsi="宋体" w:cs="宋体"/>
                <w:szCs w:val="21"/>
              </w:rPr>
              <w:t xml:space="preserve">9.5mm</w:t>
            </w:r>
            <w:r>
              <w:rPr>
                <w:rFonts w:hint="eastAsia" w:ascii="宋体" w:hAnsi="宋体" w:cs="宋体"/>
                <w:szCs w:val="21"/>
              </w:rPr>
              <w:t xml:space="preserve">±</w:t>
            </w:r>
            <w:r>
              <w:rPr>
                <w:rFonts w:hint="eastAsia" w:ascii="宋体" w:hAnsi="宋体" w:cs="宋体"/>
                <w:szCs w:val="21"/>
              </w:rPr>
              <w:t xml:space="preserve">0.5mm</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、破断强度：≥</w:t>
            </w:r>
            <w:r>
              <w:rPr>
                <w:rFonts w:hint="eastAsia" w:ascii="宋体" w:hAnsi="宋体" w:cs="宋体"/>
                <w:szCs w:val="21"/>
              </w:rPr>
              <w:t xml:space="preserve">25kN</w:t>
            </w:r>
            <w:r>
              <w:rPr>
                <w:rFonts w:hint="eastAsia" w:ascii="宋体" w:hAnsi="宋体" w:cs="宋体"/>
                <w:szCs w:val="21"/>
              </w:rPr>
              <w:t xml:space="preserve">，经耐高温性能试验后，安全绳未出现熔融、焦化现象。</w:t>
            </w:r>
            <w:r/>
          </w:p>
          <w:p>
            <w:pPr>
              <w:jc w:val="lef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、延伸率：当承重达到最小破断强度的</w:t>
            </w:r>
            <w:r>
              <w:rPr>
                <w:rFonts w:hint="eastAsia" w:ascii="宋体" w:hAnsi="宋体" w:cs="宋体"/>
                <w:szCs w:val="21"/>
              </w:rPr>
              <w:t xml:space="preserve">10%</w:t>
            </w:r>
            <w:r>
              <w:rPr>
                <w:rFonts w:hint="eastAsia" w:ascii="宋体" w:hAnsi="宋体" w:cs="宋体"/>
                <w:szCs w:val="21"/>
              </w:rPr>
              <w:t xml:space="preserve">时，延伸率</w:t>
            </w:r>
            <w:r>
              <w:rPr>
                <w:rFonts w:hint="eastAsia" w:ascii="宋体" w:hAnsi="宋体" w:cs="宋体"/>
                <w:szCs w:val="21"/>
              </w:rPr>
              <w:t xml:space="preserve">&gt;1%</w:t>
            </w:r>
            <w:r>
              <w:rPr>
                <w:rFonts w:hint="eastAsia" w:ascii="宋体" w:hAnsi="宋体" w:cs="宋体"/>
                <w:szCs w:val="21"/>
              </w:rPr>
              <w:t xml:space="preserve">且</w:t>
            </w:r>
            <w:r>
              <w:rPr>
                <w:rFonts w:hint="eastAsia" w:ascii="宋体" w:hAnsi="宋体" w:cs="宋体"/>
                <w:szCs w:val="21"/>
              </w:rPr>
              <w:t xml:space="preserve">&lt;4%</w:t>
            </w:r>
            <w:r>
              <w:rPr>
                <w:rFonts w:hint="eastAsia" w:ascii="宋体" w:hAnsi="宋体" w:cs="宋体"/>
                <w:szCs w:val="21"/>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消防腰斧</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 630-2023</w:t>
            </w:r>
            <w:r>
              <w:rPr>
                <w:rFonts w:hint="eastAsia" w:ascii="宋体" w:hAnsi="宋体" w:cs="宋体"/>
                <w:sz w:val="22"/>
                <w:szCs w:val="22"/>
              </w:rPr>
              <w:t xml:space="preserve">《消防腰斧》标准要求。腰斧为不锈钢一体浇铸而成，具备能砍、能凿、能撬、能割等性能。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腰斧各刃部及撬口均经热处理，硬度＞</w:t>
            </w:r>
            <w:r>
              <w:rPr>
                <w:rFonts w:hint="eastAsia" w:ascii="宋体" w:hAnsi="宋体" w:cs="宋体"/>
                <w:sz w:val="22"/>
                <w:szCs w:val="22"/>
              </w:rPr>
              <w:t xml:space="preserve">52HRC</w:t>
            </w:r>
            <w:r>
              <w:rPr>
                <w:rFonts w:hint="eastAsia" w:ascii="宋体" w:hAnsi="宋体" w:cs="宋体"/>
                <w:sz w:val="22"/>
                <w:szCs w:val="22"/>
              </w:rPr>
              <w:t xml:space="preserve">，平刃能砍断直径</w:t>
            </w:r>
            <w:r>
              <w:rPr>
                <w:rFonts w:hint="eastAsia" w:ascii="宋体" w:hAnsi="宋体" w:cs="宋体"/>
                <w:sz w:val="22"/>
                <w:szCs w:val="22"/>
              </w:rPr>
              <w:t xml:space="preserve">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尖刃能凿击</w:t>
            </w:r>
            <w:r>
              <w:rPr>
                <w:rFonts w:hint="eastAsia" w:ascii="宋体" w:hAnsi="宋体" w:cs="宋体"/>
                <w:sz w:val="22"/>
                <w:szCs w:val="22"/>
              </w:rPr>
              <w:t xml:space="preserve">1.5mm</w:t>
            </w:r>
            <w:r>
              <w:rPr>
                <w:rFonts w:hint="eastAsia" w:ascii="宋体" w:hAnsi="宋体" w:cs="宋体"/>
                <w:sz w:val="22"/>
                <w:szCs w:val="22"/>
              </w:rPr>
              <w:t xml:space="preserve">的</w:t>
            </w:r>
            <w:r>
              <w:rPr>
                <w:rFonts w:hint="eastAsia" w:ascii="宋体" w:hAnsi="宋体" w:cs="宋体"/>
                <w:sz w:val="22"/>
                <w:szCs w:val="22"/>
              </w:rPr>
              <w:t xml:space="preserve">Q235A</w:t>
            </w:r>
            <w:r>
              <w:rPr>
                <w:rFonts w:hint="eastAsia" w:ascii="宋体" w:hAnsi="宋体" w:cs="宋体"/>
                <w:sz w:val="22"/>
                <w:szCs w:val="22"/>
              </w:rPr>
              <w:t xml:space="preserve">钢平板，无缺刃、卷边和裂纹等损伤。</w:t>
            </w:r>
            <w:r>
              <w:rPr>
                <w:rFonts w:hint="eastAsia" w:ascii="宋体" w:hAnsi="宋体" w:cs="宋体"/>
                <w:sz w:val="22"/>
                <w:szCs w:val="22"/>
              </w:rPr>
              <w:br/>
              <w:t xml:space="preserve">3.</w:t>
            </w:r>
            <w:r>
              <w:rPr>
                <w:rFonts w:hint="eastAsia" w:ascii="宋体" w:hAnsi="宋体" w:cs="宋体"/>
                <w:sz w:val="22"/>
                <w:szCs w:val="22"/>
              </w:rPr>
              <w:t xml:space="preserve">消防腰斧的斧柄能承受</w:t>
            </w:r>
            <w:r>
              <w:rPr>
                <w:rFonts w:hint="eastAsia" w:ascii="宋体" w:hAnsi="宋体" w:cs="宋体"/>
                <w:sz w:val="22"/>
                <w:szCs w:val="22"/>
              </w:rPr>
              <w:t xml:space="preserve">850N</w:t>
            </w:r>
            <w:r>
              <w:rPr>
                <w:rFonts w:hint="eastAsia" w:ascii="宋体" w:hAnsi="宋体" w:cs="宋体"/>
                <w:sz w:val="22"/>
                <w:szCs w:val="22"/>
              </w:rPr>
              <w:t xml:space="preserve">的载荷，斧柄不应出现弯曲、断裂等损伤。</w:t>
            </w:r>
            <w:r>
              <w:rPr>
                <w:rFonts w:hint="eastAsia" w:ascii="宋体" w:hAnsi="宋体" w:cs="宋体"/>
                <w:sz w:val="22"/>
                <w:szCs w:val="22"/>
              </w:rPr>
              <w:br/>
              <w:t xml:space="preserve">4.</w:t>
            </w:r>
            <w:r>
              <w:rPr>
                <w:rFonts w:hint="eastAsia" w:ascii="宋体" w:hAnsi="宋体" w:cs="宋体"/>
                <w:sz w:val="22"/>
                <w:szCs w:val="22"/>
              </w:rPr>
              <w:t xml:space="preserve">消防腰斧的斧柄抓握区域的绝缘电阻应＞</w:t>
            </w:r>
            <w:r>
              <w:rPr>
                <w:rFonts w:hint="eastAsia" w:ascii="宋体" w:hAnsi="宋体" w:cs="宋体"/>
                <w:sz w:val="22"/>
                <w:szCs w:val="22"/>
              </w:rPr>
              <w:t xml:space="preserve">10M</w:t>
            </w:r>
            <w:r>
              <w:rPr>
                <w:rFonts w:hint="eastAsia" w:ascii="宋体" w:hAnsi="宋体" w:cs="宋体"/>
                <w:sz w:val="22"/>
                <w:szCs w:val="22"/>
              </w:rPr>
              <w:t xml:space="preserve">Ω。</w:t>
            </w:r>
            <w:r>
              <w:rPr>
                <w:rFonts w:hint="eastAsia" w:ascii="宋体" w:hAnsi="宋体" w:cs="宋体"/>
                <w:sz w:val="22"/>
                <w:szCs w:val="22"/>
              </w:rPr>
              <w:br/>
              <w:t xml:space="preserve">5.</w:t>
            </w:r>
            <w:r>
              <w:rPr>
                <w:rFonts w:hint="eastAsia" w:ascii="宋体" w:hAnsi="宋体" w:cs="宋体"/>
                <w:sz w:val="22"/>
                <w:szCs w:val="22"/>
              </w:rPr>
              <w:t xml:space="preserve">消防腰斧的斧头与斧柄连接牢固，在施加</w:t>
            </w:r>
            <w:r>
              <w:rPr>
                <w:rFonts w:hint="eastAsia" w:ascii="宋体" w:hAnsi="宋体" w:cs="宋体"/>
                <w:sz w:val="22"/>
                <w:szCs w:val="22"/>
              </w:rPr>
              <w:t xml:space="preserve">12.5kN</w:t>
            </w:r>
            <w:r>
              <w:rPr>
                <w:rFonts w:hint="eastAsia" w:ascii="宋体" w:hAnsi="宋体" w:cs="宋体"/>
                <w:sz w:val="22"/>
                <w:szCs w:val="22"/>
              </w:rPr>
              <w:t xml:space="preserve">拉力时，斧头与斧柄未拉脱。</w:t>
            </w:r>
            <w:r>
              <w:rPr>
                <w:rFonts w:hint="eastAsia" w:ascii="宋体" w:hAnsi="宋体" w:cs="宋体"/>
                <w:sz w:val="22"/>
                <w:szCs w:val="22"/>
              </w:rPr>
              <w:br/>
              <w:t xml:space="preserve">6.</w:t>
            </w:r>
            <w:r>
              <w:rPr>
                <w:rFonts w:hint="eastAsia" w:ascii="宋体" w:hAnsi="宋体" w:cs="宋体"/>
                <w:sz w:val="22"/>
                <w:szCs w:val="22"/>
              </w:rPr>
              <w:t xml:space="preserve">斧柄套附着性能，在施加</w:t>
            </w:r>
            <w:r>
              <w:rPr>
                <w:rFonts w:hint="eastAsia" w:ascii="宋体" w:hAnsi="宋体" w:cs="宋体"/>
                <w:sz w:val="22"/>
                <w:szCs w:val="22"/>
              </w:rPr>
              <w:t xml:space="preserve">750N</w:t>
            </w:r>
            <w:r>
              <w:rPr>
                <w:rFonts w:hint="eastAsia" w:ascii="宋体" w:hAnsi="宋体" w:cs="宋体"/>
                <w:sz w:val="22"/>
                <w:szCs w:val="22"/>
              </w:rPr>
              <w:t xml:space="preserve">拆卸力时，柄套与斧柄未松脱。</w:t>
            </w:r>
            <w:r>
              <w:rPr>
                <w:rFonts w:hint="eastAsia" w:ascii="宋体" w:hAnsi="宋体" w:cs="宋体"/>
                <w:sz w:val="22"/>
                <w:szCs w:val="22"/>
              </w:rPr>
              <w:br/>
            </w:r>
            <w:r>
              <w:rPr>
                <w:rFonts w:hint="eastAsia" w:ascii="宋体" w:hAnsi="宋体" w:cs="宋体"/>
                <w:sz w:val="22"/>
                <w:szCs w:val="22"/>
              </w:rPr>
              <w:t xml:space="preserve">具备抗冲击、耐腐蚀性能。</w:t>
            </w:r>
            <w:r>
              <w:rPr>
                <w:rFonts w:hint="eastAsia" w:ascii="宋体" w:hAnsi="宋体" w:cs="宋体"/>
                <w:sz w:val="22"/>
                <w:szCs w:val="22"/>
              </w:rPr>
              <w:br/>
            </w:r>
            <w:r>
              <w:rPr>
                <w:rFonts w:hint="eastAsia" w:ascii="宋体" w:hAnsi="宋体" w:cs="宋体"/>
                <w:sz w:val="22"/>
                <w:szCs w:val="22"/>
              </w:rPr>
              <w:t xml:space="preserve">斧头材质：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斧柄材质：</w:t>
            </w:r>
            <w:r>
              <w:rPr>
                <w:rFonts w:hint="eastAsia" w:ascii="宋体" w:hAnsi="宋体" w:cs="宋体"/>
                <w:sz w:val="22"/>
                <w:szCs w:val="22"/>
              </w:rPr>
              <w:t xml:space="preserve">3cr13</w:t>
            </w:r>
            <w:r>
              <w:rPr>
                <w:rFonts w:hint="eastAsia" w:ascii="宋体" w:hAnsi="宋体" w:cs="宋体"/>
                <w:sz w:val="22"/>
                <w:szCs w:val="22"/>
              </w:rPr>
              <w:t xml:space="preserve">不锈钢</w:t>
            </w:r>
            <w:r>
              <w:rPr>
                <w:rFonts w:hint="eastAsia" w:ascii="宋体" w:hAnsi="宋体" w:cs="宋体"/>
                <w:sz w:val="22"/>
                <w:szCs w:val="22"/>
              </w:rPr>
              <w:br/>
            </w:r>
            <w:r>
              <w:rPr>
                <w:rFonts w:hint="eastAsia" w:ascii="宋体" w:hAnsi="宋体" w:cs="宋体"/>
                <w:sz w:val="22"/>
                <w:szCs w:val="22"/>
              </w:rPr>
              <w:t xml:space="preserve">斧柄套材质：</w:t>
            </w:r>
            <w:r>
              <w:rPr>
                <w:rFonts w:hint="eastAsia" w:ascii="宋体" w:hAnsi="宋体" w:cs="宋体"/>
                <w:sz w:val="22"/>
                <w:szCs w:val="22"/>
              </w:rPr>
              <w:t xml:space="preserve">PP+TPR</w:t>
            </w:r>
            <w:r>
              <w:rPr>
                <w:rFonts w:hint="eastAsia" w:ascii="宋体" w:hAnsi="宋体" w:cs="宋体"/>
                <w:sz w:val="22"/>
                <w:szCs w:val="22"/>
              </w:rPr>
              <w:br/>
            </w:r>
            <w:r>
              <w:rPr>
                <w:rFonts w:hint="eastAsia" w:ascii="宋体" w:hAnsi="宋体" w:cs="宋体"/>
                <w:sz w:val="22"/>
                <w:szCs w:val="22"/>
              </w:rPr>
              <w:t xml:space="preserve">尺寸：</w:t>
            </w:r>
            <w:r>
              <w:rPr>
                <w:rFonts w:hint="eastAsia" w:ascii="宋体" w:hAnsi="宋体" w:cs="宋体"/>
                <w:sz w:val="22"/>
                <w:szCs w:val="22"/>
              </w:rPr>
              <w:t xml:space="preserve">285mm*160mm</w:t>
            </w:r>
            <w:r>
              <w:rPr>
                <w:rFonts w:hint="eastAsia" w:ascii="宋体" w:hAnsi="宋体" w:cs="宋体"/>
                <w:sz w:val="22"/>
                <w:szCs w:val="22"/>
              </w:rPr>
              <w:br/>
            </w:r>
            <w:r>
              <w:rPr>
                <w:rFonts w:hint="eastAsia" w:ascii="宋体" w:hAnsi="宋体" w:cs="宋体"/>
                <w:sz w:val="22"/>
                <w:szCs w:val="22"/>
              </w:rPr>
              <w:t xml:space="preserve">质量：</w:t>
            </w:r>
            <w:r>
              <w:rPr>
                <w:rFonts w:hint="eastAsia" w:ascii="宋体" w:hAnsi="宋体" w:cs="宋体"/>
                <w:sz w:val="22"/>
                <w:szCs w:val="22"/>
              </w:rPr>
              <w:t xml:space="preserve">0.79</w:t>
            </w:r>
            <w:r>
              <w:rPr>
                <w:rFonts w:hint="eastAsia" w:ascii="宋体" w:hAnsi="宋体" w:cs="宋体"/>
                <w:sz w:val="22"/>
                <w:szCs w:val="22"/>
              </w:rPr>
              <w:t xml:space="preserve">±</w:t>
            </w:r>
            <w:r>
              <w:rPr>
                <w:rFonts w:hint="eastAsia" w:ascii="宋体" w:hAnsi="宋体" w:cs="宋体"/>
                <w:sz w:val="22"/>
                <w:szCs w:val="22"/>
              </w:rPr>
              <w:t xml:space="preserve">0.05kg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消防员灭火防护服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XF10-2014</w:t>
            </w:r>
            <w:r>
              <w:rPr>
                <w:rFonts w:hint="eastAsia" w:ascii="宋体" w:hAnsi="宋体" w:cs="宋体"/>
                <w:sz w:val="22"/>
                <w:szCs w:val="22"/>
              </w:rPr>
              <w:t xml:space="preserve">《消防员灭火防护服》标准。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、结构：由外层、防水透气隔热层、舒适层三层结构组成，具备阻燃、防水、透气、隔热等性能。外层采用芳纶面料，防水透气隔热层采用</w:t>
            </w:r>
            <w:r>
              <w:rPr>
                <w:rFonts w:hint="eastAsia" w:ascii="宋体" w:hAnsi="宋体" w:cs="宋体"/>
                <w:sz w:val="22"/>
                <w:szCs w:val="22"/>
              </w:rPr>
              <w:t xml:space="preserve">PTFE</w:t>
            </w:r>
            <w:r>
              <w:rPr>
                <w:rFonts w:hint="eastAsia" w:ascii="宋体" w:hAnsi="宋体" w:cs="宋体"/>
                <w:sz w:val="22"/>
                <w:szCs w:val="22"/>
              </w:rPr>
              <w:t xml:space="preserve">防水透气层，舒适层采用芳粘混纺面料，并配备救生拖拉带。款式符合国家消防救援局《关于规范防护服款式标识有关事项的通知》的最新统型要求。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、整体热防</w:t>
            </w:r>
            <w:r>
              <w:rPr>
                <w:rFonts w:hint="eastAsia" w:ascii="宋体" w:hAnsi="宋体" w:cs="宋体"/>
                <w:sz w:val="22"/>
                <w:szCs w:val="22"/>
              </w:rPr>
              <w:t xml:space="preserve">护性能</w:t>
            </w:r>
            <w:r>
              <w:rPr>
                <w:rFonts w:hint="eastAsia" w:ascii="宋体" w:hAnsi="宋体" w:cs="宋体"/>
                <w:sz w:val="22"/>
                <w:szCs w:val="22"/>
              </w:rPr>
              <w:t xml:space="preserve">TPP</w:t>
            </w:r>
            <w:r>
              <w:rPr>
                <w:rFonts w:hint="eastAsia" w:ascii="宋体" w:hAnsi="宋体" w:cs="宋体"/>
                <w:sz w:val="22"/>
                <w:szCs w:val="22"/>
              </w:rPr>
              <w:t xml:space="preserve">值≥</w:t>
            </w:r>
            <w:r>
              <w:rPr>
                <w:rFonts w:hint="eastAsia" w:ascii="宋体" w:hAnsi="宋体" w:cs="宋体"/>
                <w:sz w:val="22"/>
                <w:szCs w:val="22"/>
              </w:rPr>
              <w:t xml:space="preserve">32cal/cm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、整套服装重量≤</w:t>
            </w:r>
            <w:r>
              <w:rPr>
                <w:rFonts w:hint="eastAsia" w:ascii="宋体" w:hAnsi="宋体" w:cs="宋体"/>
                <w:sz w:val="22"/>
                <w:szCs w:val="22"/>
              </w:rPr>
              <w:t xml:space="preserve">2.55Kg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）外层面料：经、纬向续燃时间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2</w:t>
            </w:r>
            <w:r>
              <w:rPr>
                <w:rFonts w:hint="eastAsia" w:ascii="宋体" w:hAnsi="宋体" w:cs="宋体"/>
                <w:sz w:val="22"/>
                <w:szCs w:val="22"/>
              </w:rPr>
              <w:t xml:space="preserve">）防水透气隔热层：经、纬向续燃时间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35mm</w:t>
            </w:r>
            <w:r>
              <w:rPr>
                <w:rFonts w:hint="eastAsia" w:ascii="宋体" w:hAnsi="宋体" w:cs="宋体"/>
                <w:sz w:val="22"/>
                <w:szCs w:val="22"/>
              </w:rPr>
              <w:t xml:space="preserve">，无熔融、滴落现象。</w:t>
            </w:r>
            <w:r>
              <w:rPr>
                <w:rFonts w:hint="eastAsia" w:ascii="宋体" w:hAnsi="宋体" w:cs="宋体"/>
                <w:sz w:val="22"/>
                <w:szCs w:val="22"/>
              </w:rPr>
              <w:br/>
              <w:t xml:space="preserve">3</w:t>
            </w:r>
            <w:r>
              <w:rPr>
                <w:rFonts w:hint="eastAsia" w:ascii="宋体" w:hAnsi="宋体" w:cs="宋体"/>
                <w:sz w:val="22"/>
                <w:szCs w:val="22"/>
              </w:rPr>
              <w:t xml:space="preserve">）舒适层：经、纬向续燃时间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40mm</w:t>
            </w:r>
            <w:r>
              <w:rPr>
                <w:rFonts w:hint="eastAsia" w:ascii="宋体" w:hAnsi="宋体" w:cs="宋体"/>
                <w:sz w:val="22"/>
                <w:szCs w:val="22"/>
              </w:rPr>
              <w:t xml:space="preserve">，无熔融、滴落现象。</w:t>
            </w:r>
            <w:r>
              <w:rPr>
                <w:rFonts w:hint="eastAsia" w:ascii="宋体" w:hAnsi="宋体" w:cs="宋体"/>
                <w:sz w:val="22"/>
                <w:szCs w:val="22"/>
              </w:rPr>
              <w:br/>
              <w:t xml:space="preserve">4</w:t>
            </w:r>
            <w:r>
              <w:rPr>
                <w:rFonts w:hint="eastAsia" w:ascii="宋体" w:hAnsi="宋体" w:cs="宋体"/>
                <w:sz w:val="22"/>
                <w:szCs w:val="22"/>
              </w:rPr>
              <w:t xml:space="preserve">）反光标志带：经、纬向续燃时间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，无熔融、滴落现象。</w:t>
            </w:r>
            <w:r>
              <w:rPr>
                <w:rFonts w:hint="eastAsia" w:ascii="宋体" w:hAnsi="宋体" w:cs="宋体"/>
                <w:sz w:val="22"/>
                <w:szCs w:val="22"/>
              </w:rPr>
              <w:br/>
              <w:t xml:space="preserve">5</w:t>
            </w:r>
            <w:r>
              <w:rPr>
                <w:rFonts w:hint="eastAsia" w:ascii="宋体" w:hAnsi="宋体" w:cs="宋体"/>
                <w:sz w:val="22"/>
                <w:szCs w:val="22"/>
              </w:rPr>
              <w:t xml:space="preserve">）外层加强材料：经、纬向续燃时间</w:t>
            </w:r>
            <w:r>
              <w:rPr>
                <w:rFonts w:hint="eastAsia" w:ascii="宋体" w:hAnsi="宋体" w:cs="宋体"/>
                <w:sz w:val="22"/>
                <w:szCs w:val="22"/>
              </w:rPr>
              <w:t xml:space="preserve">0</w:t>
            </w:r>
            <w:r>
              <w:rPr>
                <w:rFonts w:hint="eastAsia" w:ascii="宋体" w:hAnsi="宋体" w:cs="宋体"/>
                <w:sz w:val="22"/>
                <w:szCs w:val="22"/>
              </w:rPr>
              <w:t xml:space="preserve">秒，经、纬向损毁长度≤</w:t>
            </w:r>
            <w:r>
              <w:rPr>
                <w:rFonts w:hint="eastAsia" w:ascii="宋体" w:hAnsi="宋体" w:cs="宋体"/>
                <w:sz w:val="22"/>
                <w:szCs w:val="22"/>
              </w:rPr>
              <w:t xml:space="preserve">30mm</w:t>
            </w:r>
            <w:r>
              <w:rPr>
                <w:rFonts w:hint="eastAsia" w:ascii="宋体" w:hAnsi="宋体" w:cs="宋体"/>
                <w:sz w:val="22"/>
                <w:szCs w:val="22"/>
              </w:rPr>
              <w:t xml:space="preserve">，无熔融、滴落现</w:t>
            </w:r>
            <w:r>
              <w:rPr>
                <w:rFonts w:hint="eastAsia" w:ascii="宋体" w:hAnsi="宋体" w:cs="宋体"/>
                <w:sz w:val="22"/>
                <w:szCs w:val="22"/>
              </w:rPr>
              <w:t xml:space="preserve">象。</w:t>
            </w:r>
            <w:r>
              <w:rPr>
                <w:rFonts w:hint="eastAsia" w:ascii="宋体" w:hAnsi="宋体" w:cs="宋体"/>
                <w:sz w:val="22"/>
                <w:szCs w:val="22"/>
              </w:rPr>
              <w:br/>
              <w:t xml:space="preserve">6</w:t>
            </w:r>
            <w:r>
              <w:rPr>
                <w:rFonts w:hint="eastAsia" w:ascii="宋体" w:hAnsi="宋体" w:cs="宋体"/>
                <w:sz w:val="22"/>
                <w:szCs w:val="22"/>
              </w:rPr>
              <w:t xml:space="preserve">、力学性能：</w:t>
            </w:r>
            <w:r>
              <w:rPr>
                <w:rFonts w:hint="eastAsia" w:ascii="宋体" w:hAnsi="宋体" w:cs="宋体"/>
                <w:sz w:val="22"/>
                <w:szCs w:val="22"/>
              </w:rPr>
              <w:br/>
              <w:t xml:space="preserve">1</w:t>
            </w:r>
            <w:r>
              <w:rPr>
                <w:rFonts w:hint="eastAsia" w:ascii="宋体" w:hAnsi="宋体" w:cs="宋体"/>
                <w:sz w:val="22"/>
                <w:szCs w:val="22"/>
              </w:rPr>
              <w:t xml:space="preserve">）外层面料断裂强力：经向≥</w:t>
            </w:r>
            <w:r>
              <w:rPr>
                <w:rFonts w:hint="eastAsia" w:ascii="宋体" w:hAnsi="宋体" w:cs="宋体"/>
                <w:sz w:val="22"/>
                <w:szCs w:val="22"/>
              </w:rPr>
              <w:t xml:space="preserve">1000N</w:t>
            </w:r>
            <w:r>
              <w:rPr>
                <w:rFonts w:hint="eastAsia" w:ascii="宋体" w:hAnsi="宋体" w:cs="宋体"/>
                <w:sz w:val="22"/>
                <w:szCs w:val="22"/>
              </w:rPr>
              <w:t xml:space="preserve">，纬向≥</w:t>
            </w:r>
            <w:r>
              <w:rPr>
                <w:rFonts w:hint="eastAsia" w:ascii="宋体" w:hAnsi="宋体" w:cs="宋体"/>
                <w:sz w:val="22"/>
                <w:szCs w:val="22"/>
              </w:rPr>
              <w:t xml:space="preserve">950N</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）撕破强力：经向≥</w:t>
            </w:r>
            <w:r>
              <w:rPr>
                <w:rFonts w:hint="eastAsia" w:ascii="宋体" w:hAnsi="宋体" w:cs="宋体"/>
                <w:sz w:val="22"/>
                <w:szCs w:val="22"/>
              </w:rPr>
              <w:t xml:space="preserve">200N</w:t>
            </w:r>
            <w:r>
              <w:rPr>
                <w:rFonts w:hint="eastAsia" w:ascii="宋体" w:hAnsi="宋体" w:cs="宋体"/>
                <w:sz w:val="22"/>
                <w:szCs w:val="22"/>
              </w:rPr>
              <w:t xml:space="preserve">，纬向≥</w:t>
            </w:r>
            <w:r>
              <w:rPr>
                <w:rFonts w:hint="eastAsia" w:ascii="宋体" w:hAnsi="宋体" w:cs="宋体"/>
                <w:sz w:val="22"/>
                <w:szCs w:val="22"/>
              </w:rPr>
              <w:t xml:space="preserve">150N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）舒适层断裂强力：经向≥</w:t>
            </w:r>
            <w:r>
              <w:rPr>
                <w:rFonts w:hint="eastAsia" w:ascii="宋体" w:hAnsi="宋体" w:cs="宋体"/>
                <w:sz w:val="22"/>
                <w:szCs w:val="22"/>
              </w:rPr>
              <w:t xml:space="preserve">350N</w:t>
            </w:r>
            <w:r>
              <w:rPr>
                <w:rFonts w:hint="eastAsia" w:ascii="宋体" w:hAnsi="宋体" w:cs="宋体"/>
                <w:sz w:val="22"/>
                <w:szCs w:val="22"/>
              </w:rPr>
              <w:t xml:space="preserve">，纬向≥</w:t>
            </w:r>
            <w:r>
              <w:rPr>
                <w:rFonts w:hint="eastAsia" w:ascii="宋体" w:hAnsi="宋体" w:cs="宋体"/>
                <w:sz w:val="22"/>
                <w:szCs w:val="22"/>
              </w:rPr>
              <w:t xml:space="preserve">550N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）外层接缝断裂强力：经、纬向均≥</w:t>
            </w:r>
            <w:r>
              <w:rPr>
                <w:rFonts w:hint="eastAsia" w:ascii="宋体" w:hAnsi="宋体" w:cs="宋体"/>
                <w:sz w:val="22"/>
                <w:szCs w:val="22"/>
              </w:rPr>
              <w:t xml:space="preserve">850N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）救生拖拉带断裂强力：经、纬向≥</w:t>
            </w:r>
            <w:r>
              <w:rPr>
                <w:rFonts w:hint="eastAsia" w:ascii="宋体" w:hAnsi="宋体" w:cs="宋体"/>
                <w:sz w:val="22"/>
                <w:szCs w:val="22"/>
              </w:rPr>
              <w:t xml:space="preserve">7600N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、透湿性能：防水透气层透湿率≥</w:t>
            </w:r>
            <w:r>
              <w:rPr>
                <w:rFonts w:hint="eastAsia" w:ascii="宋体" w:hAnsi="宋体" w:cs="宋体"/>
                <w:sz w:val="22"/>
                <w:szCs w:val="22"/>
              </w:rPr>
              <w:t xml:space="preserve">8200g/(m</w:t>
            </w:r>
            <w:r>
              <w:rPr>
                <w:rFonts w:hint="eastAsia" w:ascii="宋体" w:hAnsi="宋体" w:cs="宋体"/>
                <w:sz w:val="22"/>
                <w:szCs w:val="22"/>
                <w:vertAlign w:val="superscript"/>
              </w:rPr>
              <w:t xml:space="preserve">2</w:t>
            </w:r>
            <w:r>
              <w:rPr>
                <w:rFonts w:hint="eastAsia" w:ascii="宋体" w:hAnsi="宋体" w:cs="宋体"/>
                <w:sz w:val="22"/>
                <w:szCs w:val="22"/>
              </w:rPr>
              <w:t xml:space="preserve">·</w:t>
            </w:r>
            <w:r>
              <w:rPr>
                <w:rFonts w:hint="eastAsia" w:ascii="宋体" w:hAnsi="宋体" w:cs="宋体"/>
                <w:sz w:val="22"/>
                <w:szCs w:val="22"/>
              </w:rPr>
              <w:t xml:space="preserve">24h)</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、外层表面抗湿性能：≥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、热稳定性：外层、外层加强材料经、纬向尺寸变化率≤</w:t>
            </w:r>
            <w:r>
              <w:rPr>
                <w:rFonts w:hint="eastAsia" w:ascii="宋体" w:hAnsi="宋体" w:cs="宋体"/>
                <w:sz w:val="22"/>
                <w:szCs w:val="22"/>
              </w:rPr>
              <w:t xml:space="preserve">1%</w:t>
            </w:r>
            <w:r>
              <w:rPr>
                <w:rFonts w:hint="eastAsia" w:ascii="宋体" w:hAnsi="宋体" w:cs="宋体"/>
                <w:sz w:val="22"/>
                <w:szCs w:val="22"/>
              </w:rPr>
              <w:t xml:space="preserve">；防水透气层经、纬向尺寸变化率≤</w:t>
            </w:r>
            <w:r>
              <w:rPr>
                <w:rFonts w:hint="eastAsia" w:ascii="宋体" w:hAnsi="宋体" w:cs="宋体"/>
                <w:sz w:val="22"/>
                <w:szCs w:val="22"/>
              </w:rPr>
              <w:t xml:space="preserve">2%</w:t>
            </w:r>
            <w:r>
              <w:rPr>
                <w:rFonts w:hint="eastAsia" w:ascii="宋体" w:hAnsi="宋体" w:cs="宋体"/>
                <w:sz w:val="22"/>
                <w:szCs w:val="22"/>
              </w:rPr>
              <w:t xml:space="preserve">，舒适层经、纬向尺寸变化率≤</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、缩水</w:t>
            </w:r>
            <w:r>
              <w:rPr>
                <w:rFonts w:hint="eastAsia" w:ascii="宋体" w:hAnsi="宋体" w:cs="宋体"/>
                <w:sz w:val="22"/>
                <w:szCs w:val="22"/>
              </w:rPr>
              <w:t xml:space="preserve">率：外层经向≤</w:t>
            </w:r>
            <w:r>
              <w:rPr>
                <w:rFonts w:hint="eastAsia" w:ascii="宋体" w:hAnsi="宋体" w:cs="宋体"/>
                <w:sz w:val="22"/>
                <w:szCs w:val="22"/>
              </w:rPr>
              <w:t xml:space="preserve">1%</w:t>
            </w:r>
            <w:r>
              <w:rPr>
                <w:rFonts w:hint="eastAsia" w:ascii="宋体" w:hAnsi="宋体" w:cs="宋体"/>
                <w:sz w:val="22"/>
                <w:szCs w:val="22"/>
              </w:rPr>
              <w:t xml:space="preserve">、纬向≤</w:t>
            </w:r>
            <w:r>
              <w:rPr>
                <w:rFonts w:hint="eastAsia" w:ascii="宋体" w:hAnsi="宋体" w:cs="宋体"/>
                <w:sz w:val="22"/>
                <w:szCs w:val="22"/>
              </w:rPr>
              <w:t xml:space="preserve">1.5%</w:t>
            </w:r>
            <w:r>
              <w:rPr>
                <w:rFonts w:hint="eastAsia" w:ascii="宋体" w:hAnsi="宋体" w:cs="宋体"/>
                <w:sz w:val="22"/>
                <w:szCs w:val="22"/>
              </w:rPr>
              <w:t xml:space="preserve">；防水透气层经、纬向≤</w:t>
            </w:r>
            <w:r>
              <w:rPr>
                <w:rFonts w:hint="eastAsia" w:ascii="宋体" w:hAnsi="宋体" w:cs="宋体"/>
                <w:sz w:val="22"/>
                <w:szCs w:val="22"/>
              </w:rPr>
              <w:t xml:space="preserve">2%</w:t>
            </w:r>
            <w:r>
              <w:rPr>
                <w:rFonts w:hint="eastAsia" w:ascii="宋体" w:hAnsi="宋体" w:cs="宋体"/>
                <w:sz w:val="22"/>
                <w:szCs w:val="22"/>
              </w:rPr>
              <w:t xml:space="preserve">；舒适层经向≤</w:t>
            </w:r>
            <w:r>
              <w:rPr>
                <w:rFonts w:hint="eastAsia" w:ascii="宋体" w:hAnsi="宋体" w:cs="宋体"/>
                <w:sz w:val="22"/>
                <w:szCs w:val="22"/>
              </w:rPr>
              <w:t xml:space="preserve">1.5%</w:t>
            </w:r>
            <w:r>
              <w:rPr>
                <w:rFonts w:hint="eastAsia" w:ascii="宋体" w:hAnsi="宋体" w:cs="宋体"/>
                <w:sz w:val="22"/>
                <w:szCs w:val="22"/>
              </w:rPr>
              <w:t xml:space="preserve">、纬向≤</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、针距密度：明暗线≥</w:t>
            </w:r>
            <w:r>
              <w:rPr>
                <w:rFonts w:hint="eastAsia" w:ascii="宋体" w:hAnsi="宋体" w:cs="宋体"/>
                <w:sz w:val="22"/>
                <w:szCs w:val="22"/>
              </w:rPr>
              <w:t xml:space="preserve">13</w:t>
            </w:r>
            <w:r>
              <w:rPr>
                <w:rFonts w:hint="eastAsia" w:ascii="宋体" w:hAnsi="宋体" w:cs="宋体"/>
                <w:sz w:val="22"/>
                <w:szCs w:val="22"/>
              </w:rPr>
              <w:t xml:space="preserve">针</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、救生拖拉带：展开时间≤</w:t>
            </w:r>
            <w:r>
              <w:rPr>
                <w:rFonts w:hint="eastAsia" w:ascii="宋体" w:hAnsi="宋体" w:cs="宋体"/>
                <w:sz w:val="22"/>
                <w:szCs w:val="22"/>
              </w:rPr>
              <w:t xml:space="preserve">4s</w:t>
            </w:r>
            <w:r>
              <w:rPr>
                <w:rFonts w:hint="eastAsia" w:ascii="宋体" w:hAnsi="宋体" w:cs="宋体"/>
                <w:sz w:val="22"/>
                <w:szCs w:val="22"/>
              </w:rPr>
              <w:t xml:space="preserve">，拖动距离≥</w:t>
            </w:r>
            <w:r>
              <w:rPr>
                <w:rFonts w:hint="eastAsia" w:ascii="宋体" w:hAnsi="宋体" w:cs="宋体"/>
                <w:sz w:val="22"/>
                <w:szCs w:val="22"/>
              </w:rPr>
              <w:t xml:space="preserve">2.5m</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佩戴式防爆照明灯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DC3.7V, </w:t>
            </w:r>
            <w:r>
              <w:rPr>
                <w:rFonts w:hint="eastAsia" w:ascii="宋体" w:hAnsi="宋体" w:cs="宋体"/>
                <w:sz w:val="22"/>
                <w:szCs w:val="22"/>
              </w:rPr>
              <w:t xml:space="preserve">额定容量</w:t>
            </w:r>
            <w:r>
              <w:rPr>
                <w:rFonts w:hint="eastAsia" w:ascii="宋体" w:hAnsi="宋体" w:cs="宋体"/>
                <w:sz w:val="22"/>
                <w:szCs w:val="22"/>
              </w:rPr>
              <w:t xml:space="preserve"> 1900mAh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4h</w:t>
            </w:r>
            <w:r>
              <w:rPr>
                <w:rFonts w:hint="eastAsia" w:ascii="宋体" w:hAnsi="宋体" w:cs="宋体"/>
                <w:sz w:val="22"/>
                <w:szCs w:val="22"/>
              </w:rPr>
              <w:t xml:space="preserve">（强光）</w:t>
            </w:r>
            <w:r>
              <w:rPr>
                <w:rFonts w:hint="eastAsia" w:ascii="宋体" w:hAnsi="宋体" w:cs="宋体"/>
                <w:sz w:val="22"/>
                <w:szCs w:val="22"/>
              </w:rPr>
              <w:t xml:space="preserve">/8h</w:t>
            </w:r>
            <w:r>
              <w:rPr>
                <w:rFonts w:hint="eastAsia" w:ascii="宋体" w:hAnsi="宋体" w:cs="宋体"/>
                <w:sz w:val="22"/>
                <w:szCs w:val="22"/>
              </w:rPr>
              <w:t xml:space="preserve">（工作光）</w:t>
            </w:r>
            <w:r>
              <w:rPr>
                <w:rFonts w:hint="eastAsia" w:ascii="宋体" w:hAnsi="宋体" w:cs="宋体"/>
                <w:sz w:val="22"/>
                <w:szCs w:val="22"/>
              </w:rPr>
              <w:t xml:space="preserve">/16h</w:t>
            </w:r>
            <w:r>
              <w:rPr>
                <w:rFonts w:hint="eastAsia" w:ascii="宋体" w:hAnsi="宋体" w:cs="宋体"/>
                <w:sz w:val="22"/>
                <w:szCs w:val="22"/>
              </w:rPr>
              <w:t xml:space="preserve">（频闪）</w:t>
            </w:r>
            <w:r>
              <w:rPr>
                <w:rFonts w:hint="eastAsia" w:ascii="宋体" w:hAnsi="宋体" w:cs="宋体"/>
                <w:sz w:val="22"/>
                <w:szCs w:val="22"/>
              </w:rPr>
              <w:t xml:space="preserve">,  </w:t>
            </w:r>
            <w:r>
              <w:rPr>
                <w:rFonts w:hint="eastAsia" w:ascii="宋体" w:hAnsi="宋体" w:cs="宋体"/>
                <w:sz w:val="22"/>
                <w:szCs w:val="22"/>
              </w:rPr>
              <w:t xml:space="preserve">充电时间</w:t>
            </w:r>
            <w:r>
              <w:rPr>
                <w:rFonts w:hint="eastAsia" w:ascii="宋体" w:hAnsi="宋体" w:cs="宋体"/>
                <w:sz w:val="22"/>
                <w:szCs w:val="22"/>
              </w:rPr>
              <w:t xml:space="preserve"> 4h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120mm(</w:t>
            </w:r>
            <w:r>
              <w:rPr>
                <w:rFonts w:hint="eastAsia" w:ascii="宋体" w:hAnsi="宋体" w:cs="宋体"/>
                <w:sz w:val="22"/>
                <w:szCs w:val="22"/>
              </w:rPr>
              <w:t xml:space="preserve">直径×长度</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0.1</w:t>
            </w:r>
            <w:r>
              <w:rPr>
                <w:rFonts w:hint="eastAsia" w:ascii="宋体" w:hAnsi="宋体" w:cs="宋体"/>
                <w:sz w:val="22"/>
                <w:szCs w:val="22"/>
              </w:rPr>
              <w:t xml:space="preserve">5</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w:t>
            </w:r>
            <w:r>
              <w:rPr>
                <w:rFonts w:hint="eastAsia" w:ascii="宋体" w:hAnsi="宋体" w:cs="宋体"/>
                <w:sz w:val="22"/>
                <w:szCs w:val="22"/>
              </w:rPr>
              <w:t xml:space="preserve">，</w:t>
            </w:r>
            <w:r>
              <w:rPr>
                <w:rFonts w:hint="eastAsia" w:ascii="宋体" w:hAnsi="宋体" w:cs="宋体"/>
                <w:sz w:val="22"/>
                <w:szCs w:val="22"/>
              </w:rPr>
              <w:t xml:space="preserve">防爆标志：</w:t>
            </w:r>
            <w:r>
              <w:rPr>
                <w:rFonts w:hint="eastAsia" w:ascii="宋体" w:hAnsi="宋体" w:cs="宋体"/>
                <w:sz w:val="22"/>
                <w:szCs w:val="22"/>
              </w:rPr>
              <w:t xml:space="preserve">Ex ib </w:t>
            </w:r>
            <w:r>
              <w:rPr>
                <w:rFonts w:hint="eastAsia" w:ascii="宋体" w:hAnsi="宋体" w:cs="宋体"/>
                <w:sz w:val="22"/>
                <w:szCs w:val="22"/>
              </w:rPr>
              <w:t xml:space="preserve">Ⅱ</w:t>
            </w:r>
            <w:r>
              <w:rPr>
                <w:rFonts w:hint="eastAsia" w:ascii="宋体" w:hAnsi="宋体" w:cs="宋体"/>
                <w:sz w:val="22"/>
                <w:szCs w:val="22"/>
              </w:rPr>
              <w:t xml:space="preserve">C T4 Gb</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过滤式消防自救呼吸器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符合标</w:t>
            </w:r>
            <w:r>
              <w:rPr>
                <w:rFonts w:hint="eastAsia" w:ascii="宋体" w:hAnsi="宋体" w:cs="宋体"/>
                <w:sz w:val="22"/>
                <w:szCs w:val="22"/>
              </w:rPr>
              <w:t xml:space="preserve">GB21976.7-2012</w:t>
            </w:r>
            <w:r>
              <w:rPr>
                <w:rFonts w:hint="eastAsia" w:ascii="宋体" w:hAnsi="宋体" w:cs="宋体"/>
                <w:sz w:val="22"/>
                <w:szCs w:val="22"/>
              </w:rPr>
              <w:t xml:space="preserve">规定。</w:t>
            </w:r>
            <w:r>
              <w:rPr>
                <w:rFonts w:hint="eastAsia" w:ascii="宋体" w:hAnsi="宋体" w:cs="宋体"/>
                <w:sz w:val="22"/>
                <w:szCs w:val="22"/>
              </w:rPr>
              <w:br/>
              <w:t xml:space="preserve">1</w:t>
            </w:r>
            <w:r>
              <w:rPr>
                <w:rFonts w:hint="eastAsia" w:ascii="宋体" w:hAnsi="宋体" w:cs="宋体"/>
                <w:sz w:val="22"/>
                <w:szCs w:val="22"/>
              </w:rPr>
              <w:t xml:space="preserve">、名称</w:t>
            </w:r>
            <w:r>
              <w:rPr>
                <w:rFonts w:hint="eastAsia" w:ascii="宋体" w:hAnsi="宋体" w:cs="宋体"/>
                <w:sz w:val="22"/>
                <w:szCs w:val="22"/>
              </w:rPr>
              <w:t xml:space="preserve">:</w:t>
            </w:r>
            <w:r>
              <w:rPr>
                <w:rFonts w:hint="eastAsia" w:ascii="宋体" w:hAnsi="宋体" w:cs="宋体"/>
                <w:sz w:val="22"/>
                <w:szCs w:val="22"/>
              </w:rPr>
              <w:t xml:space="preserve">过滤式消防自救呼吸器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、保质期</w:t>
            </w:r>
            <w:r>
              <w:rPr>
                <w:rFonts w:hint="eastAsia" w:ascii="宋体" w:hAnsi="宋体" w:cs="宋体"/>
                <w:sz w:val="22"/>
                <w:szCs w:val="22"/>
              </w:rPr>
              <w:t xml:space="preserve">:3</w:t>
            </w:r>
            <w:r>
              <w:rPr>
                <w:rFonts w:hint="eastAsia" w:ascii="宋体" w:hAnsi="宋体" w:cs="宋体"/>
                <w:sz w:val="22"/>
                <w:szCs w:val="22"/>
              </w:rPr>
              <w:t xml:space="preserve">年</w:t>
            </w:r>
            <w:r/>
          </w:p>
          <w:p>
            <w:pPr>
              <w:jc w:val="left"/>
              <w:widowControl/>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防护时间≥</w:t>
            </w:r>
            <w:r>
              <w:rPr>
                <w:rFonts w:hint="eastAsia" w:ascii="宋体" w:hAnsi="宋体" w:cs="宋体"/>
                <w:sz w:val="22"/>
                <w:szCs w:val="22"/>
              </w:rPr>
              <w:t xml:space="preserve">30min</w:t>
            </w:r>
            <w:r>
              <w:rPr>
                <w:rFonts w:hint="eastAsia" w:ascii="宋体" w:hAnsi="宋体" w:cs="宋体"/>
                <w:sz w:val="22"/>
                <w:szCs w:val="22"/>
              </w:rPr>
              <w:t xml:space="preserve">，防毒、防火、防热辐射、防烟多种保护。</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密封性好、适用于成年人各种面形。</w:t>
            </w:r>
            <w:r/>
          </w:p>
          <w:p>
            <w:pPr>
              <w:jc w:val="left"/>
              <w:widowControl/>
              <w:rPr>
                <w:rFonts w:ascii="宋体" w:hAnsi="宋体" w:cs="宋体"/>
                <w:b/>
                <w:bCs/>
                <w:szCs w:val="21"/>
              </w:rPr>
            </w:pPr>
            <w:r>
              <w:rPr>
                <w:rFonts w:hint="eastAsia" w:ascii="宋体" w:hAnsi="宋体" w:cs="宋体"/>
                <w:sz w:val="22"/>
                <w:szCs w:val="22"/>
              </w:rPr>
              <w:t xml:space="preserve">5</w:t>
            </w:r>
            <w:r>
              <w:rPr>
                <w:rFonts w:hint="eastAsia" w:ascii="宋体" w:hAnsi="宋体" w:cs="宋体"/>
                <w:sz w:val="22"/>
                <w:szCs w:val="22"/>
              </w:rPr>
              <w:t xml:space="preserve">、防护对象</w:t>
            </w:r>
            <w:r>
              <w:rPr>
                <w:rFonts w:hint="eastAsia" w:ascii="宋体" w:hAnsi="宋体" w:cs="宋体"/>
                <w:sz w:val="22"/>
                <w:szCs w:val="22"/>
              </w:rPr>
              <w:t xml:space="preserve">:</w:t>
            </w:r>
            <w:r>
              <w:rPr>
                <w:rFonts w:hint="eastAsia" w:ascii="宋体" w:hAnsi="宋体" w:cs="宋体"/>
                <w:sz w:val="22"/>
                <w:szCs w:val="22"/>
              </w:rPr>
              <w:t xml:space="preserve">一氧化碳</w:t>
            </w:r>
            <w:r>
              <w:rPr>
                <w:rFonts w:hint="eastAsia" w:ascii="宋体" w:hAnsi="宋体" w:cs="宋体"/>
                <w:sz w:val="22"/>
                <w:szCs w:val="22"/>
              </w:rPr>
              <w:t xml:space="preserve">(CO)</w:t>
            </w:r>
            <w:r>
              <w:rPr>
                <w:rFonts w:hint="eastAsia" w:ascii="宋体" w:hAnsi="宋体" w:cs="宋体"/>
                <w:sz w:val="22"/>
                <w:szCs w:val="22"/>
              </w:rPr>
              <w:t xml:space="preserve">、氰化氢</w:t>
            </w:r>
            <w:r>
              <w:rPr>
                <w:rFonts w:hint="eastAsia" w:ascii="宋体" w:hAnsi="宋体" w:cs="宋体"/>
                <w:sz w:val="22"/>
                <w:szCs w:val="22"/>
              </w:rPr>
              <w:t xml:space="preserve">(HCN)</w:t>
            </w:r>
            <w:r>
              <w:rPr>
                <w:rFonts w:hint="eastAsia" w:ascii="宋体" w:hAnsi="宋体" w:cs="宋体"/>
                <w:sz w:val="22"/>
                <w:szCs w:val="22"/>
              </w:rPr>
              <w:t xml:space="preserve">、氮气</w:t>
            </w:r>
            <w:r>
              <w:rPr>
                <w:rFonts w:hint="eastAsia" w:ascii="宋体" w:hAnsi="宋体" w:cs="宋体"/>
                <w:sz w:val="22"/>
                <w:szCs w:val="22"/>
              </w:rPr>
              <w:t xml:space="preserve">(NH3)</w:t>
            </w:r>
            <w:r>
              <w:rPr>
                <w:rFonts w:hint="eastAsia" w:ascii="宋体" w:hAnsi="宋体" w:cs="宋体"/>
                <w:sz w:val="22"/>
                <w:szCs w:val="22"/>
              </w:rPr>
              <w:t xml:space="preserve">、毒烟、毒雾。本消防呼吸器有特殊药剂成份</w:t>
            </w:r>
            <w:r>
              <w:rPr>
                <w:rFonts w:hint="eastAsia" w:ascii="宋体" w:hAnsi="宋体" w:cs="宋体"/>
                <w:sz w:val="22"/>
                <w:szCs w:val="22"/>
              </w:rPr>
              <w:t xml:space="preserve">.</w:t>
            </w:r>
            <w:r>
              <w:rPr>
                <w:rFonts w:hint="eastAsia" w:ascii="宋体" w:hAnsi="宋体" w:cs="宋体"/>
                <w:sz w:val="22"/>
                <w:szCs w:val="22"/>
              </w:rPr>
              <w:t xml:space="preserve">用</w:t>
            </w:r>
            <w:r>
              <w:rPr>
                <w:rFonts w:hint="eastAsia" w:ascii="宋体" w:hAnsi="宋体" w:cs="宋体"/>
                <w:sz w:val="22"/>
                <w:szCs w:val="22"/>
              </w:rPr>
              <w:t xml:space="preserve">于综合防毒等。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滤烟性能≥</w:t>
            </w:r>
            <w:r>
              <w:rPr>
                <w:rFonts w:hint="eastAsia" w:ascii="宋体" w:hAnsi="宋体" w:cs="宋体"/>
                <w:sz w:val="22"/>
                <w:szCs w:val="22"/>
              </w:rPr>
              <w:t xml:space="preserve">95%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吸气阻力≤</w:t>
            </w:r>
            <w:r>
              <w:rPr>
                <w:rFonts w:hint="eastAsia" w:ascii="宋体" w:hAnsi="宋体" w:cs="宋体"/>
                <w:sz w:val="22"/>
                <w:szCs w:val="22"/>
              </w:rPr>
              <w:t xml:space="preserve">800pa;</w:t>
            </w:r>
            <w:r>
              <w:rPr>
                <w:rFonts w:hint="eastAsia" w:ascii="宋体" w:hAnsi="宋体" w:cs="宋体"/>
                <w:sz w:val="22"/>
                <w:szCs w:val="22"/>
              </w:rPr>
              <w:t xml:space="preserve">呼气阻力≤</w:t>
            </w:r>
            <w:r>
              <w:rPr>
                <w:rFonts w:hint="eastAsia" w:ascii="宋体" w:hAnsi="宋体" w:cs="宋体"/>
                <w:sz w:val="22"/>
                <w:szCs w:val="22"/>
              </w:rPr>
              <w:t xml:space="preserve">300pa.</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抢险救援头盔</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、产品应符合</w:t>
            </w:r>
            <w:r>
              <w:rPr>
                <w:rFonts w:hint="eastAsia" w:ascii="宋体" w:hAnsi="宋体" w:cs="宋体"/>
                <w:sz w:val="22"/>
                <w:szCs w:val="22"/>
              </w:rPr>
              <w:t xml:space="preserve">XF633-2006</w:t>
            </w:r>
            <w:r>
              <w:rPr>
                <w:rFonts w:hint="eastAsia" w:ascii="宋体" w:hAnsi="宋体" w:cs="宋体"/>
                <w:sz w:val="22"/>
                <w:szCs w:val="22"/>
              </w:rPr>
              <w:t xml:space="preserve">《消防员抢险救援服装》标准，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、产品外观及材质要求</w:t>
            </w:r>
            <w:r>
              <w:rPr>
                <w:rFonts w:hint="eastAsia" w:ascii="宋体" w:hAnsi="宋体" w:cs="宋体"/>
                <w:sz w:val="22"/>
                <w:szCs w:val="22"/>
              </w:rPr>
              <w:br/>
              <w:t xml:space="preserve">2.1</w:t>
            </w:r>
            <w:r>
              <w:rPr>
                <w:rFonts w:hint="eastAsia" w:ascii="宋体" w:hAnsi="宋体" w:cs="宋体"/>
                <w:sz w:val="22"/>
                <w:szCs w:val="22"/>
              </w:rPr>
              <w:t xml:space="preserve">材质：盔壳应采用碳纤维复合材料制成；缓冲层应采用</w:t>
            </w:r>
            <w:r>
              <w:rPr>
                <w:rFonts w:hint="eastAsia" w:ascii="宋体" w:hAnsi="宋体" w:cs="宋体"/>
                <w:sz w:val="22"/>
                <w:szCs w:val="22"/>
              </w:rPr>
              <w:t xml:space="preserve">EPP</w:t>
            </w:r>
            <w:r>
              <w:rPr>
                <w:rFonts w:hint="eastAsia" w:ascii="宋体" w:hAnsi="宋体" w:cs="宋体"/>
                <w:sz w:val="22"/>
                <w:szCs w:val="22"/>
              </w:rPr>
              <w:t xml:space="preserve">、高性能</w:t>
            </w:r>
            <w:r>
              <w:rPr>
                <w:rFonts w:hint="eastAsia" w:ascii="宋体" w:hAnsi="宋体" w:cs="宋体"/>
                <w:sz w:val="22"/>
                <w:szCs w:val="22"/>
              </w:rPr>
              <w:t xml:space="preserve">PA</w:t>
            </w:r>
            <w:r>
              <w:rPr>
                <w:rFonts w:hint="eastAsia" w:ascii="宋体" w:hAnsi="宋体" w:cs="宋体"/>
                <w:sz w:val="22"/>
                <w:szCs w:val="22"/>
              </w:rPr>
              <w:t xml:space="preserve">材质制成；</w:t>
            </w:r>
            <w:r>
              <w:rPr>
                <w:rFonts w:hint="eastAsia" w:ascii="宋体" w:hAnsi="宋体" w:cs="宋体"/>
                <w:sz w:val="22"/>
                <w:szCs w:val="22"/>
              </w:rPr>
              <w:br/>
              <w:t xml:space="preserve">2.2</w:t>
            </w:r>
            <w:r>
              <w:rPr>
                <w:rFonts w:hint="eastAsia" w:ascii="宋体" w:hAnsi="宋体" w:cs="宋体"/>
                <w:sz w:val="22"/>
                <w:szCs w:val="22"/>
              </w:rPr>
              <w:t xml:space="preserve">产品组成：头盔由盔壳、滑轨、佩戴装置、下颌带、缓冲层、舒适衬垫等组成，盔体两侧采用多功能模块化滑轨设计，配有照明灯安装装置；</w:t>
            </w:r>
            <w:r>
              <w:rPr>
                <w:rFonts w:hint="eastAsia" w:ascii="宋体" w:hAnsi="宋体" w:cs="宋体"/>
                <w:sz w:val="22"/>
                <w:szCs w:val="22"/>
              </w:rPr>
              <w:br/>
              <w:t xml:space="preserve">3</w:t>
            </w:r>
            <w:r>
              <w:rPr>
                <w:rFonts w:hint="eastAsia" w:ascii="宋体" w:hAnsi="宋体" w:cs="宋体"/>
                <w:sz w:val="22"/>
                <w:szCs w:val="22"/>
              </w:rPr>
              <w:t xml:space="preserve">、产品技术要求</w:t>
            </w:r>
            <w:r>
              <w:rPr>
                <w:rFonts w:hint="eastAsia" w:ascii="宋体" w:hAnsi="宋体" w:cs="宋体"/>
                <w:sz w:val="22"/>
                <w:szCs w:val="22"/>
              </w:rPr>
              <w:br/>
              <w:t xml:space="preserve">3.1</w:t>
            </w:r>
            <w:r>
              <w:rPr>
                <w:rFonts w:hint="eastAsia" w:ascii="宋体" w:hAnsi="宋体" w:cs="宋体"/>
                <w:sz w:val="22"/>
                <w:szCs w:val="22"/>
              </w:rPr>
              <w:t xml:space="preserve">冲击吸收性能：高温、低温、浸水预处理后头模所受冲击</w:t>
            </w:r>
            <w:r>
              <w:rPr>
                <w:rFonts w:hint="eastAsia" w:ascii="宋体" w:hAnsi="宋体" w:cs="宋体"/>
                <w:sz w:val="22"/>
                <w:szCs w:val="22"/>
              </w:rPr>
              <w:t xml:space="preserve">力≤</w:t>
            </w:r>
            <w:r>
              <w:rPr>
                <w:rFonts w:hint="eastAsia" w:ascii="宋体" w:hAnsi="宋体" w:cs="宋体"/>
                <w:sz w:val="22"/>
                <w:szCs w:val="22"/>
              </w:rPr>
              <w:t xml:space="preserve">2200N</w:t>
            </w:r>
            <w:r>
              <w:rPr>
                <w:rFonts w:hint="eastAsia" w:ascii="宋体" w:hAnsi="宋体" w:cs="宋体"/>
                <w:sz w:val="22"/>
                <w:szCs w:val="22"/>
              </w:rPr>
              <w:t xml:space="preserve">；</w:t>
            </w:r>
            <w:r>
              <w:rPr>
                <w:rFonts w:hint="eastAsia" w:ascii="宋体" w:hAnsi="宋体" w:cs="宋体"/>
                <w:sz w:val="22"/>
                <w:szCs w:val="22"/>
              </w:rPr>
              <w:br/>
              <w:t xml:space="preserve">3.2</w:t>
            </w:r>
            <w:r>
              <w:rPr>
                <w:rFonts w:hint="eastAsia" w:ascii="宋体" w:hAnsi="宋体" w:cs="宋体"/>
                <w:sz w:val="22"/>
                <w:szCs w:val="22"/>
              </w:rPr>
              <w:t xml:space="preserve">耐穿透性能：钢锥不应与头模建立电接触；</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3.3</w:t>
            </w:r>
            <w:r>
              <w:rPr>
                <w:rFonts w:hint="eastAsia" w:ascii="宋体" w:hAnsi="宋体" w:cs="宋体"/>
                <w:sz w:val="22"/>
                <w:szCs w:val="22"/>
              </w:rPr>
              <w:t xml:space="preserve">阻燃性能：火源离开帽壳后，离火自熄时间≤</w:t>
            </w:r>
            <w:r>
              <w:rPr>
                <w:rFonts w:hint="eastAsia" w:ascii="宋体" w:hAnsi="宋体" w:cs="宋体"/>
                <w:sz w:val="22"/>
                <w:szCs w:val="22"/>
              </w:rPr>
              <w:t xml:space="preserve">2s</w:t>
            </w:r>
            <w:r>
              <w:rPr>
                <w:rFonts w:hint="eastAsia" w:ascii="宋体" w:hAnsi="宋体" w:cs="宋体"/>
                <w:sz w:val="22"/>
                <w:szCs w:val="22"/>
              </w:rPr>
              <w:t xml:space="preserve">；</w:t>
            </w:r>
            <w:r>
              <w:rPr>
                <w:rFonts w:hint="eastAsia" w:ascii="宋体" w:hAnsi="宋体" w:cs="宋体"/>
                <w:sz w:val="22"/>
                <w:szCs w:val="22"/>
              </w:rPr>
              <w:br/>
              <w:t xml:space="preserve">3.4</w:t>
            </w:r>
            <w:r>
              <w:rPr>
                <w:rFonts w:hint="eastAsia" w:ascii="宋体" w:hAnsi="宋体" w:cs="宋体"/>
                <w:sz w:val="22"/>
                <w:szCs w:val="22"/>
              </w:rPr>
              <w:t xml:space="preserve">热稳定性能：救援头盔在</w:t>
            </w:r>
            <w:r>
              <w:rPr>
                <w:rFonts w:hint="eastAsia" w:ascii="宋体" w:hAnsi="宋体" w:cs="宋体"/>
                <w:sz w:val="22"/>
                <w:szCs w:val="22"/>
              </w:rPr>
              <w:t xml:space="preserve">180</w:t>
            </w:r>
            <w:r>
              <w:rPr>
                <w:rFonts w:hint="eastAsia" w:ascii="宋体" w:hAnsi="宋体" w:cs="宋体"/>
                <w:sz w:val="22"/>
                <w:szCs w:val="22"/>
              </w:rPr>
              <w:t xml:space="preserve">℃的烘箱中，保持</w:t>
            </w:r>
            <w:r>
              <w:rPr>
                <w:rFonts w:hint="eastAsia" w:ascii="宋体" w:hAnsi="宋体" w:cs="宋体"/>
                <w:sz w:val="22"/>
                <w:szCs w:val="22"/>
              </w:rPr>
              <w:t xml:space="preserve">5min</w:t>
            </w:r>
            <w:r>
              <w:rPr>
                <w:rFonts w:hint="eastAsia" w:ascii="宋体" w:hAnsi="宋体" w:cs="宋体"/>
                <w:sz w:val="22"/>
                <w:szCs w:val="22"/>
              </w:rPr>
              <w:t xml:space="preserve">后，其边沿应无变形；硬质附件应保持功能完好；反光材料表面应无炭化、脱落现象；</w:t>
            </w:r>
            <w:r>
              <w:rPr>
                <w:rFonts w:hint="eastAsia" w:ascii="宋体" w:hAnsi="宋体" w:cs="宋体"/>
                <w:sz w:val="22"/>
                <w:szCs w:val="22"/>
              </w:rPr>
              <w:br/>
              <w:t xml:space="preserve">3.5</w:t>
            </w:r>
            <w:r>
              <w:rPr>
                <w:rFonts w:hint="eastAsia" w:ascii="宋体" w:hAnsi="宋体" w:cs="宋体"/>
                <w:sz w:val="22"/>
                <w:szCs w:val="22"/>
              </w:rPr>
              <w:t xml:space="preserve">电绝缘性能：帽壳的泄漏电流≤</w:t>
            </w:r>
            <w:r>
              <w:rPr>
                <w:rFonts w:hint="eastAsia" w:ascii="宋体" w:hAnsi="宋体" w:cs="宋体"/>
                <w:sz w:val="22"/>
                <w:szCs w:val="22"/>
              </w:rPr>
              <w:t xml:space="preserve">1mA</w:t>
            </w:r>
            <w:r>
              <w:rPr>
                <w:rFonts w:hint="eastAsia" w:ascii="宋体" w:hAnsi="宋体" w:cs="宋体"/>
                <w:sz w:val="22"/>
                <w:szCs w:val="22"/>
              </w:rPr>
              <w:t xml:space="preserve">；</w:t>
            </w:r>
            <w:r>
              <w:rPr>
                <w:rFonts w:hint="eastAsia" w:ascii="宋体" w:hAnsi="宋体" w:cs="宋体"/>
                <w:sz w:val="22"/>
                <w:szCs w:val="22"/>
              </w:rPr>
              <w:br/>
              <w:t xml:space="preserve">3.6</w:t>
            </w:r>
            <w:r>
              <w:rPr>
                <w:rFonts w:hint="eastAsia" w:ascii="宋体" w:hAnsi="宋体" w:cs="宋体"/>
                <w:sz w:val="22"/>
                <w:szCs w:val="22"/>
              </w:rPr>
              <w:t xml:space="preserve">侧向刚性：帽壳的最大变形值≤</w:t>
            </w:r>
            <w:r>
              <w:rPr>
                <w:rFonts w:hint="eastAsia" w:ascii="宋体" w:hAnsi="宋体" w:cs="宋体"/>
                <w:sz w:val="22"/>
                <w:szCs w:val="22"/>
              </w:rPr>
              <w:t xml:space="preserve">15mm</w:t>
            </w:r>
            <w:r>
              <w:rPr>
                <w:rFonts w:hint="eastAsia" w:ascii="宋体" w:hAnsi="宋体" w:cs="宋体"/>
                <w:sz w:val="22"/>
                <w:szCs w:val="22"/>
              </w:rPr>
              <w:t xml:space="preserve">、卸载后的变形≤</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3.7</w:t>
            </w:r>
            <w:r>
              <w:rPr>
                <w:rFonts w:hint="eastAsia" w:ascii="宋体" w:hAnsi="宋体" w:cs="宋体"/>
                <w:sz w:val="22"/>
                <w:szCs w:val="22"/>
              </w:rPr>
              <w:t xml:space="preserve">下颏带抗拉强度：下颏带未发生断裂、滑脱，其延伸长度≤</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3.8</w:t>
            </w:r>
            <w:r>
              <w:rPr>
                <w:rFonts w:hint="eastAsia" w:ascii="宋体" w:hAnsi="宋体" w:cs="宋体"/>
                <w:sz w:val="22"/>
                <w:szCs w:val="22"/>
              </w:rPr>
              <w:t xml:space="preserve">产品质量≤</w:t>
            </w:r>
            <w:r>
              <w:rPr>
                <w:rFonts w:hint="eastAsia" w:ascii="宋体" w:hAnsi="宋体" w:cs="宋体"/>
                <w:sz w:val="22"/>
                <w:szCs w:val="22"/>
              </w:rPr>
              <w:t xml:space="preserve">750g</w:t>
            </w:r>
            <w:r>
              <w:rPr>
                <w:rFonts w:hint="eastAsia" w:ascii="宋体" w:hAnsi="宋体" w:cs="宋体"/>
                <w:sz w:val="22"/>
                <w:szCs w:val="22"/>
              </w:rPr>
              <w:t xml:space="preserve">；</w:t>
            </w:r>
            <w:r>
              <w:rPr>
                <w:rFonts w:hint="eastAsia" w:ascii="宋体" w:hAnsi="宋体" w:cs="宋体"/>
                <w:sz w:val="22"/>
                <w:szCs w:val="22"/>
              </w:rPr>
              <w:br/>
              <w:t xml:space="preserve">3.9</w:t>
            </w:r>
            <w:r>
              <w:rPr>
                <w:rFonts w:hint="eastAsia" w:ascii="宋体" w:hAnsi="宋体" w:cs="宋体"/>
                <w:sz w:val="22"/>
                <w:szCs w:val="22"/>
              </w:rPr>
              <w:t xml:space="preserve">耐化学品性能：帽壳不应出现大于</w:t>
            </w:r>
            <w:r>
              <w:rPr>
                <w:rFonts w:hint="eastAsia" w:ascii="宋体" w:hAnsi="宋体" w:cs="宋体"/>
                <w:sz w:val="22"/>
                <w:szCs w:val="22"/>
              </w:rPr>
              <w:t xml:space="preserve">10mm</w:t>
            </w:r>
            <w:r>
              <w:rPr>
                <w:rFonts w:hint="eastAsia" w:ascii="宋体" w:hAnsi="宋体" w:cs="宋体"/>
                <w:sz w:val="22"/>
                <w:szCs w:val="22"/>
              </w:rPr>
              <w:t xml:space="preserve">的</w:t>
            </w:r>
            <w:r>
              <w:rPr>
                <w:rFonts w:hint="eastAsia" w:ascii="宋体" w:hAnsi="宋体" w:cs="宋体"/>
                <w:sz w:val="22"/>
                <w:szCs w:val="22"/>
              </w:rPr>
              <w:t xml:space="preserve">损坏及穿透现象；</w:t>
            </w:r>
            <w:r>
              <w:rPr>
                <w:rFonts w:hint="eastAsia" w:ascii="宋体" w:hAnsi="宋体" w:cs="宋体"/>
                <w:sz w:val="22"/>
                <w:szCs w:val="22"/>
              </w:rPr>
              <w:br/>
              <w:t xml:space="preserve">3.10</w:t>
            </w:r>
            <w:r>
              <w:rPr>
                <w:rFonts w:hint="eastAsia" w:ascii="宋体" w:hAnsi="宋体" w:cs="宋体"/>
                <w:sz w:val="22"/>
                <w:szCs w:val="22"/>
              </w:rPr>
              <w:t xml:space="preserve">耐熔融金属飞溅性能：帽壳未被穿透；不应出现大于</w:t>
            </w:r>
            <w:r>
              <w:rPr>
                <w:rFonts w:hint="eastAsia" w:ascii="宋体" w:hAnsi="宋体" w:cs="宋体"/>
                <w:sz w:val="22"/>
                <w:szCs w:val="22"/>
              </w:rPr>
              <w:t xml:space="preserve">10mm</w:t>
            </w:r>
            <w:r>
              <w:rPr>
                <w:rFonts w:hint="eastAsia" w:ascii="宋体" w:hAnsi="宋体" w:cs="宋体"/>
                <w:sz w:val="22"/>
                <w:szCs w:val="22"/>
              </w:rPr>
              <w:t xml:space="preserve">的损坏变形；帽壳续燃时间小于</w:t>
            </w:r>
            <w:r>
              <w:rPr>
                <w:rFonts w:hint="eastAsia" w:ascii="宋体" w:hAnsi="宋体" w:cs="宋体"/>
                <w:sz w:val="22"/>
                <w:szCs w:val="22"/>
              </w:rPr>
              <w:t xml:space="preserve">5s</w:t>
            </w:r>
            <w:r>
              <w:rPr>
                <w:rFonts w:hint="eastAsia" w:ascii="宋体" w:hAnsi="宋体" w:cs="宋体"/>
                <w:sz w:val="22"/>
                <w:szCs w:val="22"/>
              </w:rPr>
              <w:t xml:space="preserve">。</w:t>
            </w:r>
            <w:r>
              <w:rPr>
                <w:rFonts w:hint="eastAsia" w:ascii="宋体" w:hAnsi="宋体" w:cs="宋体"/>
                <w:sz w:val="22"/>
                <w:szCs w:val="22"/>
              </w:rPr>
              <w:br/>
              <w:t xml:space="preserve">3.11</w:t>
            </w:r>
            <w:r>
              <w:rPr>
                <w:rFonts w:hint="eastAsia" w:ascii="宋体" w:hAnsi="宋体" w:cs="宋体"/>
                <w:sz w:val="22"/>
                <w:szCs w:val="22"/>
              </w:rPr>
              <w:t xml:space="preserve">侧向冲击性能：加速度峰值≤</w:t>
            </w:r>
            <w:r>
              <w:rPr>
                <w:rFonts w:hint="eastAsia" w:ascii="宋体" w:hAnsi="宋体" w:cs="宋体"/>
                <w:sz w:val="22"/>
                <w:szCs w:val="22"/>
              </w:rPr>
              <w:t xml:space="preserve">150gn</w:t>
            </w:r>
            <w:r>
              <w:rPr>
                <w:rFonts w:hint="eastAsia" w:ascii="宋体" w:hAnsi="宋体" w:cs="宋体"/>
                <w:sz w:val="22"/>
                <w:szCs w:val="22"/>
              </w:rPr>
              <w:t xml:space="preserve">；加速度超过</w:t>
            </w:r>
            <w:r>
              <w:rPr>
                <w:rFonts w:hint="eastAsia" w:ascii="宋体" w:hAnsi="宋体" w:cs="宋体"/>
                <w:sz w:val="22"/>
                <w:szCs w:val="22"/>
              </w:rPr>
              <w:t xml:space="preserve">150gn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；加速度超过</w:t>
            </w:r>
            <w:r>
              <w:rPr>
                <w:rFonts w:hint="eastAsia" w:ascii="宋体" w:hAnsi="宋体" w:cs="宋体"/>
                <w:sz w:val="22"/>
                <w:szCs w:val="22"/>
              </w:rPr>
              <w:t xml:space="preserve">200gn</w:t>
            </w:r>
            <w:r>
              <w:rPr>
                <w:rFonts w:hint="eastAsia" w:ascii="宋体" w:hAnsi="宋体" w:cs="宋体"/>
                <w:sz w:val="22"/>
                <w:szCs w:val="22"/>
              </w:rPr>
              <w:t xml:space="preserve">时的累计时间≤</w:t>
            </w:r>
            <w:r>
              <w:rPr>
                <w:rFonts w:hint="eastAsia" w:ascii="宋体" w:hAnsi="宋体" w:cs="宋体"/>
                <w:sz w:val="22"/>
                <w:szCs w:val="22"/>
              </w:rPr>
              <w:t xml:space="preserve">1ms</w:t>
            </w:r>
            <w:r>
              <w:rPr>
                <w:rFonts w:hint="eastAsia" w:ascii="宋体" w:hAnsi="宋体" w:cs="宋体"/>
                <w:sz w:val="22"/>
                <w:szCs w:val="22"/>
              </w:rPr>
              <w:t xml:space="preserve">；壳体无碎片脱落。所有部件未与壳体分离。</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抢险救援手套</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 </w:t>
            </w:r>
            <w:r>
              <w:rPr>
                <w:rFonts w:hint="eastAsia" w:ascii="宋体" w:hAnsi="宋体" w:cs="宋体"/>
                <w:sz w:val="22"/>
                <w:szCs w:val="22"/>
              </w:rPr>
              <w:t xml:space="preserve">产品符合</w:t>
            </w:r>
            <w:r>
              <w:rPr>
                <w:rFonts w:hint="eastAsia" w:ascii="宋体" w:hAnsi="宋体" w:cs="宋体"/>
                <w:sz w:val="22"/>
                <w:szCs w:val="22"/>
              </w:rPr>
              <w:t xml:space="preserve"> XF 633</w:t>
            </w:r>
            <w:r>
              <w:rPr>
                <w:rFonts w:hint="eastAsia" w:ascii="宋体" w:hAnsi="宋体" w:cs="宋体"/>
                <w:sz w:val="22"/>
                <w:szCs w:val="22"/>
              </w:rPr>
              <w:t xml:space="preserve">《消防员抢险救援防护服装》标准要求。</w:t>
            </w:r>
            <w:r>
              <w:rPr>
                <w:rFonts w:hint="eastAsia" w:ascii="宋体" w:hAnsi="宋体" w:cs="宋体"/>
                <w:sz w:val="22"/>
                <w:szCs w:val="22"/>
              </w:rPr>
              <w:br/>
              <w:t xml:space="preserve">2. </w:t>
            </w:r>
            <w:r>
              <w:rPr>
                <w:rFonts w:hint="eastAsia" w:ascii="宋体" w:hAnsi="宋体" w:cs="宋体"/>
                <w:sz w:val="22"/>
                <w:szCs w:val="22"/>
              </w:rPr>
              <w:t xml:space="preserve">耐磨性能：掌心面材料在</w:t>
            </w:r>
            <w:r>
              <w:rPr>
                <w:rFonts w:hint="eastAsia" w:ascii="宋体" w:hAnsi="宋体" w:cs="宋体"/>
                <w:sz w:val="22"/>
                <w:szCs w:val="22"/>
              </w:rPr>
              <w:t xml:space="preserve">9 KPa </w:t>
            </w:r>
            <w:r>
              <w:rPr>
                <w:rFonts w:hint="eastAsia" w:ascii="宋体" w:hAnsi="宋体" w:cs="宋体"/>
                <w:sz w:val="22"/>
                <w:szCs w:val="22"/>
              </w:rPr>
              <w:t xml:space="preserve">压力下，经</w:t>
            </w:r>
            <w:r>
              <w:rPr>
                <w:rFonts w:hint="eastAsia" w:ascii="宋体" w:hAnsi="宋体" w:cs="宋体"/>
                <w:sz w:val="22"/>
                <w:szCs w:val="22"/>
              </w:rPr>
              <w:t xml:space="preserve"> 8000 </w:t>
            </w:r>
            <w:r>
              <w:rPr>
                <w:rFonts w:hint="eastAsia" w:ascii="宋体" w:hAnsi="宋体" w:cs="宋体"/>
                <w:sz w:val="22"/>
                <w:szCs w:val="22"/>
              </w:rPr>
              <w:t xml:space="preserve">次循环摩擦后，不被磨穿。</w:t>
            </w:r>
            <w:r>
              <w:rPr>
                <w:rFonts w:hint="eastAsia" w:ascii="宋体" w:hAnsi="宋体" w:cs="宋体"/>
                <w:sz w:val="22"/>
                <w:szCs w:val="22"/>
              </w:rPr>
              <w:br/>
            </w:r>
            <w:r>
              <w:rPr>
                <w:rFonts w:hint="eastAsia" w:ascii="宋体" w:hAnsi="宋体" w:cs="宋体"/>
                <w:sz w:val="22"/>
                <w:szCs w:val="22"/>
              </w:rPr>
              <w:t xml:space="preserve">3. </w:t>
            </w:r>
            <w:r>
              <w:rPr>
                <w:rFonts w:hint="eastAsia" w:ascii="宋体" w:hAnsi="宋体" w:cs="宋体"/>
                <w:sz w:val="22"/>
                <w:szCs w:val="22"/>
              </w:rPr>
              <w:t xml:space="preserve">抗切割性能：掌心面和背面材料的割破力大于</w:t>
            </w:r>
            <w:r>
              <w:rPr>
                <w:rFonts w:hint="eastAsia" w:ascii="宋体" w:hAnsi="宋体" w:cs="宋体"/>
                <w:sz w:val="22"/>
                <w:szCs w:val="22"/>
              </w:rPr>
              <w:t xml:space="preserve"> 5N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、抗机械刺穿性能：</w:t>
            </w:r>
            <w:r>
              <w:rPr>
                <w:rFonts w:hint="eastAsia" w:ascii="宋体" w:hAnsi="宋体" w:cs="宋体"/>
                <w:sz w:val="22"/>
                <w:szCs w:val="22"/>
              </w:rPr>
              <w:br/>
            </w:r>
            <w:r>
              <w:rPr>
                <w:rFonts w:hint="eastAsia" w:ascii="宋体" w:hAnsi="宋体" w:cs="宋体"/>
                <w:sz w:val="22"/>
                <w:szCs w:val="22"/>
              </w:rPr>
              <w:t xml:space="preserve">掌心面抗刺穿力：最薄部位</w:t>
            </w:r>
            <w:r>
              <w:rPr>
                <w:rFonts w:hint="eastAsia" w:ascii="宋体" w:hAnsi="宋体" w:cs="宋体"/>
                <w:sz w:val="22"/>
                <w:szCs w:val="22"/>
              </w:rPr>
              <w:t xml:space="preserve">137N ,</w:t>
            </w:r>
            <w:r>
              <w:rPr>
                <w:rFonts w:hint="eastAsia" w:ascii="宋体" w:hAnsi="宋体" w:cs="宋体"/>
                <w:sz w:val="22"/>
                <w:szCs w:val="22"/>
              </w:rPr>
              <w:t xml:space="preserve">加强部位</w:t>
            </w:r>
            <w:r>
              <w:rPr>
                <w:rFonts w:hint="eastAsia" w:ascii="宋体" w:hAnsi="宋体" w:cs="宋体"/>
                <w:sz w:val="22"/>
                <w:szCs w:val="22"/>
              </w:rPr>
              <w:t xml:space="preserve">242N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背面抗刺穿力：最薄部位</w:t>
            </w:r>
            <w:r>
              <w:rPr>
                <w:rFonts w:hint="eastAsia" w:ascii="宋体" w:hAnsi="宋体" w:cs="宋体"/>
                <w:sz w:val="22"/>
                <w:szCs w:val="22"/>
              </w:rPr>
              <w:t xml:space="preserve">107N ,</w:t>
            </w:r>
            <w:r>
              <w:rPr>
                <w:rFonts w:hint="eastAsia" w:ascii="宋体" w:hAnsi="宋体" w:cs="宋体"/>
                <w:sz w:val="22"/>
                <w:szCs w:val="22"/>
              </w:rPr>
              <w:t xml:space="preserve">加强部位</w:t>
            </w:r>
            <w:r>
              <w:rPr>
                <w:rFonts w:hint="eastAsia" w:ascii="宋体" w:hAnsi="宋体" w:cs="宋体"/>
                <w:sz w:val="22"/>
                <w:szCs w:val="22"/>
              </w:rPr>
              <w:t xml:space="preserve">126N</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、阻燃性能：本体防护层面料、袖筒防护层面料和外层加强材料经过</w:t>
            </w:r>
            <w:r>
              <w:rPr>
                <w:rFonts w:hint="eastAsia" w:ascii="宋体" w:hAnsi="宋体" w:cs="宋体"/>
                <w:sz w:val="22"/>
                <w:szCs w:val="22"/>
              </w:rPr>
              <w:t xml:space="preserve"> 5 </w:t>
            </w:r>
            <w:r>
              <w:rPr>
                <w:rFonts w:hint="eastAsia" w:ascii="宋体" w:hAnsi="宋体" w:cs="宋体"/>
                <w:sz w:val="22"/>
                <w:szCs w:val="22"/>
              </w:rPr>
              <w:t xml:space="preserve">次洗涤后进行阻燃性能试验，</w:t>
            </w:r>
            <w:r>
              <w:rPr>
                <w:rFonts w:hint="eastAsia" w:ascii="宋体" w:hAnsi="宋体" w:cs="宋体"/>
                <w:sz w:val="22"/>
                <w:szCs w:val="22"/>
              </w:rPr>
              <w:br/>
            </w:r>
            <w:r>
              <w:rPr>
                <w:rFonts w:hint="eastAsia" w:ascii="宋体" w:hAnsi="宋体" w:cs="宋体"/>
                <w:sz w:val="22"/>
                <w:szCs w:val="22"/>
              </w:rPr>
              <w:t xml:space="preserve">掌心面材料：</w:t>
            </w:r>
            <w:r>
              <w:rPr>
                <w:rFonts w:hint="eastAsia" w:ascii="宋体" w:hAnsi="宋体" w:cs="宋体"/>
                <w:sz w:val="22"/>
                <w:szCs w:val="22"/>
              </w:rPr>
              <w:br/>
            </w:r>
            <w:r>
              <w:rPr>
                <w:rFonts w:hint="eastAsia" w:ascii="宋体" w:hAnsi="宋体" w:cs="宋体"/>
                <w:sz w:val="22"/>
                <w:szCs w:val="22"/>
              </w:rPr>
              <w:t xml:space="preserve">牛皮：</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12mm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加强材料：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11mm</w:t>
            </w:r>
            <w:r>
              <w:rPr>
                <w:rFonts w:hint="eastAsia" w:ascii="宋体" w:hAnsi="宋体" w:cs="宋体"/>
                <w:sz w:val="22"/>
                <w:szCs w:val="22"/>
              </w:rPr>
              <w:t xml:space="preserve">，均无熔融、滴落现象；</w:t>
            </w:r>
            <w:r>
              <w:rPr>
                <w:rFonts w:hint="eastAsia" w:ascii="宋体" w:hAnsi="宋体" w:cs="宋体"/>
                <w:sz w:val="22"/>
                <w:szCs w:val="22"/>
              </w:rPr>
              <w:br/>
            </w:r>
            <w:r>
              <w:rPr>
                <w:rFonts w:hint="eastAsia" w:ascii="宋体" w:hAnsi="宋体" w:cs="宋体"/>
                <w:sz w:val="22"/>
                <w:szCs w:val="22"/>
              </w:rPr>
              <w:t xml:space="preserve">背面（袖</w:t>
            </w:r>
            <w:r>
              <w:rPr>
                <w:rFonts w:hint="eastAsia" w:ascii="宋体" w:hAnsi="宋体" w:cs="宋体"/>
                <w:sz w:val="22"/>
                <w:szCs w:val="22"/>
              </w:rPr>
              <w:t xml:space="preserve">筒）材料：</w:t>
            </w:r>
            <w:r>
              <w:rPr>
                <w:rFonts w:hint="eastAsia" w:ascii="宋体" w:hAnsi="宋体" w:cs="宋体"/>
                <w:sz w:val="22"/>
                <w:szCs w:val="22"/>
              </w:rPr>
              <w:br/>
            </w:r>
            <w:r>
              <w:rPr>
                <w:rFonts w:hint="eastAsia" w:ascii="宋体" w:hAnsi="宋体" w:cs="宋体"/>
                <w:sz w:val="22"/>
                <w:szCs w:val="22"/>
              </w:rPr>
              <w:t xml:space="preserve">经向续燃时间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纬向续燃时间</w:t>
            </w:r>
            <w:r>
              <w:rPr>
                <w:rFonts w:hint="eastAsia" w:ascii="宋体" w:hAnsi="宋体" w:cs="宋体"/>
                <w:sz w:val="22"/>
                <w:szCs w:val="22"/>
              </w:rPr>
              <w:t xml:space="preserve">0s</w:t>
            </w:r>
            <w:r>
              <w:rPr>
                <w:rFonts w:hint="eastAsia" w:ascii="宋体" w:hAnsi="宋体" w:cs="宋体"/>
                <w:sz w:val="22"/>
                <w:szCs w:val="22"/>
              </w:rPr>
              <w:t xml:space="preserve">，损耗长度</w:t>
            </w:r>
            <w:r>
              <w:rPr>
                <w:rFonts w:hint="eastAsia" w:ascii="宋体" w:hAnsi="宋体" w:cs="宋体"/>
                <w:sz w:val="22"/>
                <w:szCs w:val="22"/>
              </w:rPr>
              <w:t xml:space="preserve">13mm</w:t>
            </w:r>
            <w:r>
              <w:rPr>
                <w:rFonts w:hint="eastAsia" w:ascii="宋体" w:hAnsi="宋体" w:cs="宋体"/>
                <w:sz w:val="22"/>
                <w:szCs w:val="22"/>
              </w:rPr>
              <w:t xml:space="preserve">，均无熔融、滴落现象；</w:t>
            </w:r>
            <w:r>
              <w:rPr>
                <w:rFonts w:hint="eastAsia" w:ascii="宋体" w:hAnsi="宋体" w:cs="宋体"/>
                <w:sz w:val="22"/>
                <w:szCs w:val="22"/>
              </w:rPr>
              <w:br/>
              <w:t xml:space="preserve">6</w:t>
            </w:r>
            <w:r>
              <w:rPr>
                <w:rFonts w:hint="eastAsia" w:ascii="宋体" w:hAnsi="宋体" w:cs="宋体"/>
                <w:sz w:val="22"/>
                <w:szCs w:val="22"/>
              </w:rPr>
              <w:t xml:space="preserve">、热稳定性能：整只抢险救援手套在（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）℃试验温度下保持</w:t>
            </w:r>
            <w:r>
              <w:rPr>
                <w:rFonts w:hint="eastAsia" w:ascii="宋体" w:hAnsi="宋体" w:cs="宋体"/>
                <w:sz w:val="22"/>
                <w:szCs w:val="22"/>
              </w:rPr>
              <w:t xml:space="preserve"> 5 min</w:t>
            </w:r>
            <w:r>
              <w:rPr>
                <w:rFonts w:hint="eastAsia" w:ascii="宋体" w:hAnsi="宋体" w:cs="宋体"/>
                <w:sz w:val="22"/>
                <w:szCs w:val="22"/>
              </w:rPr>
              <w:t xml:space="preserve">，表面无明显变化，且无熔融、熔滴和剥离现象，其在长度方向上</w:t>
            </w:r>
            <w:r>
              <w:rPr>
                <w:rFonts w:hint="eastAsia" w:ascii="宋体" w:hAnsi="宋体" w:cs="宋体"/>
                <w:sz w:val="22"/>
                <w:szCs w:val="22"/>
              </w:rPr>
              <w:t xml:space="preserve">2.1%</w:t>
            </w:r>
            <w:r>
              <w:rPr>
                <w:rFonts w:hint="eastAsia" w:ascii="宋体" w:hAnsi="宋体" w:cs="宋体"/>
                <w:sz w:val="22"/>
                <w:szCs w:val="22"/>
              </w:rPr>
              <w:t xml:space="preserve">；宽度方向上</w:t>
            </w:r>
            <w:r>
              <w:rPr>
                <w:rFonts w:hint="eastAsia" w:ascii="宋体" w:hAnsi="宋体" w:cs="宋体"/>
                <w:sz w:val="22"/>
                <w:szCs w:val="22"/>
              </w:rPr>
              <w:t xml:space="preserve">2.3%</w:t>
            </w:r>
            <w:r>
              <w:rPr>
                <w:rFonts w:hint="eastAsia" w:ascii="宋体" w:hAnsi="宋体" w:cs="宋体"/>
                <w:sz w:val="22"/>
                <w:szCs w:val="22"/>
              </w:rPr>
              <w:t xml:space="preserve">，能保持正常穿戴。</w:t>
            </w:r>
            <w:r>
              <w:rPr>
                <w:rFonts w:hint="eastAsia" w:ascii="宋体" w:hAnsi="宋体" w:cs="宋体"/>
                <w:sz w:val="22"/>
                <w:szCs w:val="22"/>
              </w:rPr>
              <w:br/>
              <w:t xml:space="preserve">7</w:t>
            </w:r>
            <w:r>
              <w:rPr>
                <w:rFonts w:hint="eastAsia" w:ascii="宋体" w:hAnsi="宋体" w:cs="宋体"/>
                <w:sz w:val="22"/>
                <w:szCs w:val="22"/>
              </w:rPr>
              <w:t xml:space="preserve">、灵巧性能：徒手控制百分比：</w:t>
            </w:r>
            <w:r>
              <w:rPr>
                <w:rFonts w:hint="eastAsia" w:ascii="宋体" w:hAnsi="宋体" w:cs="宋体"/>
                <w:sz w:val="22"/>
                <w:szCs w:val="22"/>
              </w:rPr>
              <w:t xml:space="preserve">108.4%</w:t>
            </w:r>
            <w:r>
              <w:rPr>
                <w:rFonts w:hint="eastAsia" w:ascii="宋体" w:hAnsi="宋体" w:cs="宋体"/>
                <w:sz w:val="22"/>
                <w:szCs w:val="22"/>
              </w:rPr>
              <w:br/>
              <w:t xml:space="preserve">8</w:t>
            </w:r>
            <w:r>
              <w:rPr>
                <w:rFonts w:hint="eastAsia" w:ascii="宋体" w:hAnsi="宋体" w:cs="宋体"/>
                <w:sz w:val="22"/>
                <w:szCs w:val="22"/>
              </w:rPr>
              <w:t xml:space="preserve">、抓握性能：戴手套与未戴手套的拉重力比</w:t>
            </w:r>
            <w:r>
              <w:rPr>
                <w:rFonts w:hint="eastAsia" w:ascii="宋体" w:hAnsi="宋体" w:cs="宋体"/>
                <w:sz w:val="22"/>
                <w:szCs w:val="22"/>
              </w:rPr>
              <w:t xml:space="preserve">87.6%</w:t>
            </w:r>
            <w:r>
              <w:rPr>
                <w:rFonts w:hint="eastAsia" w:ascii="宋体" w:hAnsi="宋体" w:cs="宋体"/>
                <w:sz w:val="22"/>
                <w:szCs w:val="22"/>
              </w:rPr>
              <w:br/>
              <w:t xml:space="preserve">9</w:t>
            </w:r>
            <w:r>
              <w:rPr>
                <w:rFonts w:hint="eastAsia" w:ascii="宋体" w:hAnsi="宋体" w:cs="宋体"/>
                <w:sz w:val="22"/>
                <w:szCs w:val="22"/>
              </w:rPr>
              <w:t xml:space="preserve">、穿戴性能：穿戴时间</w:t>
            </w:r>
            <w:r>
              <w:rPr>
                <w:rFonts w:hint="eastAsia" w:ascii="宋体" w:hAnsi="宋体" w:cs="宋体"/>
                <w:sz w:val="22"/>
                <w:szCs w:val="22"/>
              </w:rPr>
              <w:t xml:space="preserve">小于</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S</w:t>
            </w:r>
            <w:r>
              <w:rPr>
                <w:rFonts w:hint="eastAsia" w:ascii="宋体" w:hAnsi="宋体" w:cs="宋体"/>
                <w:sz w:val="22"/>
                <w:szCs w:val="22"/>
              </w:rPr>
              <w:br/>
              <w:t xml:space="preserve">10. </w:t>
            </w:r>
            <w:r>
              <w:rPr>
                <w:rFonts w:hint="eastAsia" w:ascii="宋体" w:hAnsi="宋体" w:cs="宋体"/>
                <w:sz w:val="22"/>
                <w:szCs w:val="22"/>
              </w:rPr>
              <w:t xml:space="preserve">外观质量：抢险救援手套的外观质量符合以下：</w:t>
            </w:r>
            <w:r>
              <w:rPr>
                <w:rFonts w:hint="eastAsia" w:ascii="宋体" w:hAnsi="宋体" w:cs="宋体"/>
                <w:sz w:val="22"/>
                <w:szCs w:val="22"/>
              </w:rPr>
              <w:br/>
              <w:t xml:space="preserve">10.1 </w:t>
            </w:r>
            <w:r>
              <w:rPr>
                <w:rFonts w:hint="eastAsia" w:ascii="宋体" w:hAnsi="宋体" w:cs="宋体"/>
                <w:sz w:val="22"/>
                <w:szCs w:val="22"/>
              </w:rPr>
              <w:t xml:space="preserve">缝线顺直平伏、针距匀称、松紧适</w:t>
            </w:r>
            <w:r>
              <w:rPr>
                <w:rFonts w:hint="eastAsia" w:ascii="宋体" w:hAnsi="宋体" w:cs="宋体"/>
                <w:sz w:val="22"/>
                <w:szCs w:val="22"/>
              </w:rPr>
              <w:t xml:space="preserve">宜，无跳针、开线、断线；</w:t>
            </w:r>
            <w:r>
              <w:rPr>
                <w:rFonts w:hint="eastAsia" w:ascii="宋体" w:hAnsi="宋体" w:cs="宋体"/>
                <w:sz w:val="22"/>
                <w:szCs w:val="22"/>
              </w:rPr>
              <w:br/>
              <w:t xml:space="preserve">10.2 </w:t>
            </w:r>
            <w:r>
              <w:rPr>
                <w:rFonts w:hint="eastAsia" w:ascii="宋体" w:hAnsi="宋体" w:cs="宋体"/>
                <w:sz w:val="22"/>
                <w:szCs w:val="22"/>
              </w:rPr>
              <w:t xml:space="preserve">无橡筋断裂、长短不一、纹路歪斜、前后松紧不一以及拇指部位不正；</w:t>
            </w:r>
            <w:r>
              <w:rPr>
                <w:rFonts w:hint="eastAsia" w:ascii="宋体" w:hAnsi="宋体" w:cs="宋体"/>
                <w:sz w:val="22"/>
                <w:szCs w:val="22"/>
              </w:rPr>
              <w:br/>
              <w:t xml:space="preserve">10.3 </w:t>
            </w:r>
            <w:r>
              <w:rPr>
                <w:rFonts w:hint="eastAsia" w:ascii="宋体" w:hAnsi="宋体" w:cs="宋体"/>
                <w:sz w:val="22"/>
                <w:szCs w:val="22"/>
              </w:rPr>
              <w:t xml:space="preserve">标签位置正确，标志准确清晰。</w:t>
            </w:r>
            <w:r>
              <w:rPr>
                <w:rFonts w:hint="eastAsia" w:ascii="宋体" w:hAnsi="宋体" w:cs="宋体"/>
                <w:sz w:val="22"/>
                <w:szCs w:val="22"/>
              </w:rPr>
              <w:br/>
            </w:r>
            <w:r>
              <w:rPr>
                <w:rFonts w:hint="eastAsia" w:ascii="宋体" w:hAnsi="宋体" w:cs="宋体"/>
                <w:sz w:val="22"/>
                <w:szCs w:val="22"/>
              </w:rPr>
              <w:t xml:space="preserve">（二）款式</w:t>
            </w:r>
            <w:r>
              <w:rPr>
                <w:rFonts w:hint="eastAsia" w:ascii="宋体" w:hAnsi="宋体" w:cs="宋体"/>
                <w:sz w:val="22"/>
                <w:szCs w:val="22"/>
              </w:rPr>
              <w:br/>
              <w:t xml:space="preserve">1. </w:t>
            </w:r>
            <w:r>
              <w:rPr>
                <w:rFonts w:hint="eastAsia" w:ascii="宋体" w:hAnsi="宋体" w:cs="宋体"/>
                <w:sz w:val="22"/>
                <w:szCs w:val="22"/>
              </w:rPr>
              <w:t xml:space="preserve">抢险救援手套为五指分离式，手套本体环形延伸，袖筒长度超出腕骨不少于</w:t>
            </w:r>
            <w:r>
              <w:rPr>
                <w:rFonts w:hint="eastAsia" w:ascii="宋体" w:hAnsi="宋体" w:cs="宋体"/>
                <w:sz w:val="22"/>
                <w:szCs w:val="22"/>
              </w:rPr>
              <w:t xml:space="preserve">25mm</w:t>
            </w:r>
            <w:r>
              <w:rPr>
                <w:rFonts w:hint="eastAsia" w:ascii="宋体" w:hAnsi="宋体" w:cs="宋体"/>
                <w:sz w:val="22"/>
                <w:szCs w:val="22"/>
              </w:rPr>
              <w:t xml:space="preserve">，手套口的设计能限制杂物进入手套内，手套与抢险救援服的袖口配合穿戴。</w:t>
            </w:r>
            <w:r>
              <w:rPr>
                <w:rFonts w:hint="eastAsia" w:ascii="宋体" w:hAnsi="宋体" w:cs="宋体"/>
                <w:sz w:val="22"/>
                <w:szCs w:val="22"/>
              </w:rPr>
              <w:br/>
              <w:t xml:space="preserve">2. </w:t>
            </w:r>
            <w:r>
              <w:rPr>
                <w:rFonts w:hint="eastAsia" w:ascii="宋体" w:hAnsi="宋体" w:cs="宋体"/>
                <w:sz w:val="22"/>
                <w:szCs w:val="22"/>
              </w:rPr>
              <w:t xml:space="preserve">抢险救援手套主体颜色为橘红色和黑色，黑色潘通色号为</w:t>
            </w:r>
            <w:r>
              <w:rPr>
                <w:rFonts w:hint="eastAsia" w:ascii="宋体" w:hAnsi="宋体" w:cs="宋体"/>
                <w:sz w:val="22"/>
                <w:szCs w:val="22"/>
              </w:rPr>
              <w:t xml:space="preserve"> PANTONE 19-4003 TCX Black </w:t>
            </w:r>
            <w:r>
              <w:rPr>
                <w:rFonts w:hint="eastAsia" w:ascii="宋体" w:hAnsi="宋体" w:cs="宋体"/>
                <w:sz w:val="22"/>
                <w:szCs w:val="22"/>
              </w:rPr>
              <w:t xml:space="preserve">Onyx</w:t>
            </w:r>
            <w:r>
              <w:rPr>
                <w:rFonts w:hint="eastAsia" w:ascii="宋体" w:hAnsi="宋体" w:cs="宋体"/>
                <w:sz w:val="22"/>
                <w:szCs w:val="22"/>
              </w:rPr>
              <w:t xml:space="preserve">，橘红色潘通色号为</w:t>
            </w:r>
            <w:r>
              <w:rPr>
                <w:rFonts w:hint="eastAsia" w:ascii="宋体" w:hAnsi="宋体" w:cs="宋体"/>
                <w:sz w:val="22"/>
                <w:szCs w:val="22"/>
              </w:rPr>
              <w:t xml:space="preserve"> PANTONE 17-1456 TCX Tigerlily</w:t>
            </w:r>
            <w:r>
              <w:rPr>
                <w:rFonts w:hint="eastAsia" w:ascii="宋体" w:hAnsi="宋体" w:cs="宋体"/>
                <w:sz w:val="22"/>
                <w:szCs w:val="22"/>
              </w:rPr>
              <w:t xml:space="preserve">。</w:t>
            </w:r>
            <w:r>
              <w:rPr>
                <w:rFonts w:hint="eastAsia" w:ascii="宋体" w:hAnsi="宋体" w:cs="宋体"/>
                <w:sz w:val="22"/>
                <w:szCs w:val="22"/>
              </w:rPr>
              <w:br/>
              <w:t xml:space="preserve">3. </w:t>
            </w:r>
            <w:r>
              <w:rPr>
                <w:rFonts w:hint="eastAsia" w:ascii="宋体" w:hAnsi="宋体" w:cs="宋体"/>
                <w:sz w:val="22"/>
                <w:szCs w:val="22"/>
              </w:rPr>
              <w:t xml:space="preserve">手掌</w:t>
            </w:r>
            <w:r>
              <w:rPr>
                <w:rFonts w:hint="eastAsia" w:ascii="宋体" w:hAnsi="宋体" w:cs="宋体"/>
                <w:sz w:val="22"/>
                <w:szCs w:val="22"/>
              </w:rPr>
              <w:t xml:space="preserve">结构符合以下：</w:t>
            </w:r>
            <w:r>
              <w:rPr>
                <w:rFonts w:hint="eastAsia" w:ascii="宋体" w:hAnsi="宋体" w:cs="宋体"/>
                <w:sz w:val="22"/>
                <w:szCs w:val="22"/>
              </w:rPr>
              <w:br/>
              <w:t xml:space="preserve">3.1 </w:t>
            </w:r>
            <w:r>
              <w:rPr>
                <w:rFonts w:hint="eastAsia" w:ascii="宋体" w:hAnsi="宋体" w:cs="宋体"/>
                <w:sz w:val="22"/>
                <w:szCs w:val="22"/>
              </w:rPr>
              <w:t xml:space="preserve">分为内层、外层和加强层三层结构设计，在食指指尖增设触屏功能。</w:t>
            </w:r>
            <w:r>
              <w:rPr>
                <w:rFonts w:hint="eastAsia" w:ascii="宋体" w:hAnsi="宋体" w:cs="宋体"/>
                <w:sz w:val="22"/>
                <w:szCs w:val="22"/>
              </w:rPr>
              <w:br/>
              <w:t xml:space="preserve">3.2</w:t>
            </w:r>
            <w:r>
              <w:rPr>
                <w:rFonts w:hint="eastAsia" w:ascii="宋体" w:hAnsi="宋体" w:cs="宋体"/>
                <w:sz w:val="22"/>
                <w:szCs w:val="22"/>
              </w:rPr>
              <w:t xml:space="preserve">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w:t>
            </w:r>
            <w:r>
              <w:rPr>
                <w:rFonts w:hint="eastAsia" w:ascii="宋体" w:hAnsi="宋体" w:cs="宋体"/>
                <w:sz w:val="22"/>
                <w:szCs w:val="22"/>
              </w:rPr>
              <w:br/>
              <w:t xml:space="preserve">3.3 </w:t>
            </w:r>
            <w:r>
              <w:rPr>
                <w:rFonts w:hint="eastAsia" w:ascii="宋体" w:hAnsi="宋体" w:cs="宋体"/>
                <w:sz w:val="22"/>
                <w:szCs w:val="22"/>
              </w:rPr>
              <w:t xml:space="preserve">外层采用优质反绒头层牛皮，牛皮厚度为（</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0.2</w:t>
            </w:r>
            <w:r>
              <w:rPr>
                <w:rFonts w:hint="eastAsia" w:ascii="宋体" w:hAnsi="宋体" w:cs="宋体"/>
                <w:sz w:val="22"/>
                <w:szCs w:val="22"/>
              </w:rPr>
              <w:t xml:space="preserve">）</w:t>
            </w:r>
            <w:r>
              <w:rPr>
                <w:rFonts w:hint="eastAsia" w:ascii="宋体" w:hAnsi="宋体" w:cs="宋体"/>
                <w:sz w:val="22"/>
                <w:szCs w:val="22"/>
              </w:rPr>
              <w:t xml:space="preserve">mm</w:t>
            </w:r>
            <w:r>
              <w:rPr>
                <w:rFonts w:hint="eastAsia" w:ascii="宋体" w:hAnsi="宋体" w:cs="宋体"/>
                <w:sz w:val="22"/>
                <w:szCs w:val="22"/>
              </w:rPr>
              <w:t xml:space="preserve">，颜色为黑色，手掌指尖一片式翻转手指背，牛皮覆盖手指指甲、小指、食指外侧面和虎口部</w:t>
            </w:r>
            <w:r>
              <w:rPr>
                <w:rFonts w:hint="eastAsia" w:ascii="宋体" w:hAnsi="宋体" w:cs="宋体"/>
                <w:sz w:val="22"/>
                <w:szCs w:val="22"/>
              </w:rPr>
              <w:t xml:space="preserve"> </w:t>
            </w:r>
            <w:r>
              <w:rPr>
                <w:rFonts w:hint="eastAsia" w:ascii="宋体" w:hAnsi="宋体" w:cs="宋体"/>
                <w:sz w:val="22"/>
                <w:szCs w:val="22"/>
              </w:rPr>
              <w:t xml:space="preserve">位。</w:t>
            </w:r>
            <w:r>
              <w:rPr>
                <w:rFonts w:hint="eastAsia" w:ascii="宋体" w:hAnsi="宋体" w:cs="宋体"/>
                <w:sz w:val="22"/>
                <w:szCs w:val="22"/>
              </w:rPr>
              <w:br/>
              <w:t xml:space="preserve">3.4 </w:t>
            </w:r>
            <w:r>
              <w:rPr>
                <w:rFonts w:hint="eastAsia" w:ascii="宋体" w:hAnsi="宋体" w:cs="宋体"/>
                <w:sz w:val="22"/>
                <w:szCs w:val="22"/>
              </w:rPr>
              <w:t xml:space="preserve">加强层采用克重为（</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芳纶耐磨布，颜色为黑色，设置于手掌面和虎口处，手掌加强层内侧设置厚度为</w:t>
            </w:r>
            <w:r>
              <w:rPr>
                <w:rFonts w:hint="eastAsia" w:ascii="宋体" w:hAnsi="宋体" w:cs="宋体"/>
                <w:sz w:val="22"/>
                <w:szCs w:val="22"/>
              </w:rPr>
              <w:t xml:space="preserve"> 3mm </w:t>
            </w:r>
            <w:r>
              <w:rPr>
                <w:rFonts w:hint="eastAsia" w:ascii="宋体" w:hAnsi="宋体" w:cs="宋体"/>
                <w:sz w:val="22"/>
                <w:szCs w:val="22"/>
              </w:rPr>
              <w:t xml:space="preserve">的缓冲海绵。</w:t>
            </w:r>
            <w:r>
              <w:rPr>
                <w:rFonts w:hint="eastAsia" w:ascii="宋体" w:hAnsi="宋体" w:cs="宋体"/>
                <w:sz w:val="22"/>
                <w:szCs w:val="22"/>
              </w:rPr>
              <w:br/>
              <w:t xml:space="preserve">4. </w:t>
            </w:r>
            <w:r>
              <w:rPr>
                <w:rFonts w:hint="eastAsia" w:ascii="宋体" w:hAnsi="宋体" w:cs="宋体"/>
                <w:sz w:val="22"/>
                <w:szCs w:val="22"/>
              </w:rPr>
              <w:t xml:space="preserve">手背结构符合以下：</w:t>
            </w:r>
            <w:r>
              <w:rPr>
                <w:rFonts w:hint="eastAsia" w:ascii="宋体" w:hAnsi="宋体" w:cs="宋体"/>
                <w:sz w:val="22"/>
                <w:szCs w:val="22"/>
              </w:rPr>
              <w:br/>
              <w:t xml:space="preserve">4.1 </w:t>
            </w:r>
            <w:r>
              <w:rPr>
                <w:rFonts w:hint="eastAsia" w:ascii="宋体" w:hAnsi="宋体" w:cs="宋体"/>
                <w:sz w:val="22"/>
                <w:szCs w:val="22"/>
              </w:rPr>
              <w:t xml:space="preserve">手背由芳纶双面针织布和</w:t>
            </w:r>
            <w:r>
              <w:rPr>
                <w:rFonts w:hint="eastAsia" w:ascii="宋体" w:hAnsi="宋体" w:cs="宋体"/>
                <w:sz w:val="22"/>
                <w:szCs w:val="22"/>
              </w:rPr>
              <w:t xml:space="preserve"> TPR </w:t>
            </w:r>
            <w:r>
              <w:rPr>
                <w:rFonts w:hint="eastAsia" w:ascii="宋体" w:hAnsi="宋体" w:cs="宋体"/>
                <w:sz w:val="22"/>
                <w:szCs w:val="22"/>
              </w:rPr>
              <w:t xml:space="preserve">防撞条组成。</w:t>
            </w:r>
            <w:r>
              <w:rPr>
                <w:rFonts w:hint="eastAsia" w:ascii="宋体" w:hAnsi="宋体" w:cs="宋体"/>
                <w:sz w:val="22"/>
                <w:szCs w:val="22"/>
              </w:rPr>
              <w:br/>
              <w:t xml:space="preserve">4.2 </w:t>
            </w:r>
            <w:r>
              <w:rPr>
                <w:rFonts w:hint="eastAsia" w:ascii="宋体" w:hAnsi="宋体" w:cs="宋体"/>
                <w:sz w:val="22"/>
                <w:szCs w:val="22"/>
              </w:rPr>
              <w:t xml:space="preserve">芳纶双面针织布外面为橘红色，内面为黄色，克重（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w:t>
            </w:r>
            <w:r>
              <w:rPr>
                <w:rFonts w:hint="eastAsia" w:ascii="宋体" w:hAnsi="宋体" w:cs="宋体"/>
                <w:sz w:val="22"/>
                <w:szCs w:val="22"/>
              </w:rPr>
              <w:t xml:space="preserve">。</w:t>
            </w:r>
            <w:r>
              <w:rPr>
                <w:rFonts w:hint="eastAsia" w:ascii="宋体" w:hAnsi="宋体" w:cs="宋体"/>
                <w:sz w:val="22"/>
                <w:szCs w:val="22"/>
              </w:rPr>
              <w:br/>
              <w:t xml:space="preserve">4.3 TPR </w:t>
            </w:r>
            <w:r>
              <w:rPr>
                <w:rFonts w:hint="eastAsia" w:ascii="宋体" w:hAnsi="宋体" w:cs="宋体"/>
                <w:sz w:val="22"/>
                <w:szCs w:val="22"/>
              </w:rPr>
              <w:t xml:space="preserve">防撞条设置在手背、中指、无名指和小指部位，能覆盖手背关节部位和手指指甲以下关节部位，防撞条为整体一片式，关节部位采用分离式设计，</w:t>
            </w:r>
            <w:r>
              <w:rPr>
                <w:rFonts w:hint="eastAsia" w:ascii="宋体" w:hAnsi="宋体" w:cs="宋体"/>
                <w:sz w:val="22"/>
                <w:szCs w:val="22"/>
              </w:rPr>
              <w:t xml:space="preserve"> </w:t>
            </w:r>
            <w:r>
              <w:rPr>
                <w:rFonts w:hint="eastAsia" w:ascii="宋体" w:hAnsi="宋体" w:cs="宋体"/>
                <w:sz w:val="22"/>
                <w:szCs w:val="22"/>
              </w:rPr>
              <w:t xml:space="preserve">便于手背关节部位弯曲，颜色为黑色、橘红色和灰色三色组合。</w:t>
            </w:r>
            <w:r>
              <w:rPr>
                <w:rFonts w:hint="eastAsia" w:ascii="宋体" w:hAnsi="宋体" w:cs="宋体"/>
                <w:sz w:val="22"/>
                <w:szCs w:val="22"/>
              </w:rPr>
              <w:br/>
              <w:t xml:space="preserve">4.4 </w:t>
            </w:r>
            <w:r>
              <w:rPr>
                <w:rFonts w:hint="eastAsia" w:ascii="宋体" w:hAnsi="宋体" w:cs="宋体"/>
                <w:sz w:val="22"/>
                <w:szCs w:val="22"/>
              </w:rPr>
              <w:t xml:space="preserve">食指设计银色反光标记，手背下方设计宽度为</w:t>
            </w:r>
            <w:r>
              <w:rPr>
                <w:rFonts w:hint="eastAsia" w:ascii="宋体" w:hAnsi="宋体" w:cs="宋体"/>
                <w:sz w:val="22"/>
                <w:szCs w:val="22"/>
              </w:rPr>
              <w:t xml:space="preserve"> 1cm </w:t>
            </w:r>
            <w:r>
              <w:rPr>
                <w:rFonts w:hint="eastAsia" w:ascii="宋体" w:hAnsi="宋体" w:cs="宋体"/>
                <w:sz w:val="22"/>
                <w:szCs w:val="22"/>
              </w:rPr>
              <w:t xml:space="preserve">的银色反光条。</w:t>
            </w:r>
            <w:r>
              <w:rPr>
                <w:rFonts w:hint="eastAsia" w:ascii="宋体" w:hAnsi="宋体" w:cs="宋体"/>
                <w:sz w:val="22"/>
                <w:szCs w:val="22"/>
              </w:rPr>
              <w:br/>
              <w:t xml:space="preserve">4.5 </w:t>
            </w:r>
            <w:r>
              <w:rPr>
                <w:rFonts w:hint="eastAsia" w:ascii="宋体" w:hAnsi="宋体" w:cs="宋体"/>
                <w:sz w:val="22"/>
                <w:szCs w:val="22"/>
              </w:rPr>
              <w:t xml:space="preserve">手指夹条采用牢固舒适的黑色芳纶针织布，夹条上方采用黑色芳纶耐磨布补强。大拇指手背内层采用克重为（</w:t>
            </w:r>
            <w:r>
              <w:rPr>
                <w:rFonts w:hint="eastAsia" w:ascii="宋体" w:hAnsi="宋体" w:cs="宋体"/>
                <w:sz w:val="22"/>
                <w:szCs w:val="22"/>
              </w:rPr>
              <w:t xml:space="preserve">210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芳纶针织布，颜色为黄色，</w:t>
            </w:r>
            <w:r>
              <w:rPr>
                <w:rFonts w:hint="eastAsia" w:ascii="宋体" w:hAnsi="宋体" w:cs="宋体"/>
                <w:sz w:val="22"/>
                <w:szCs w:val="22"/>
              </w:rPr>
              <w:t xml:space="preserve">外层采用牢固舒适的黑色毛巾布。</w:t>
            </w:r>
            <w:r>
              <w:rPr>
                <w:rFonts w:hint="eastAsia" w:ascii="宋体" w:hAnsi="宋体" w:cs="宋体"/>
                <w:sz w:val="22"/>
                <w:szCs w:val="22"/>
              </w:rPr>
              <w:br/>
              <w:t xml:space="preserve">5. </w:t>
            </w:r>
            <w:r>
              <w:rPr>
                <w:rFonts w:hint="eastAsia" w:ascii="宋体" w:hAnsi="宋体" w:cs="宋体"/>
                <w:sz w:val="22"/>
                <w:szCs w:val="22"/>
              </w:rPr>
              <w:t xml:space="preserve">袖口结构符合以下：</w:t>
            </w:r>
            <w:r>
              <w:rPr>
                <w:rFonts w:hint="eastAsia" w:ascii="宋体" w:hAnsi="宋体" w:cs="宋体"/>
                <w:sz w:val="22"/>
                <w:szCs w:val="22"/>
              </w:rPr>
              <w:br/>
              <w:t xml:space="preserve">5.1 </w:t>
            </w:r>
            <w:r>
              <w:rPr>
                <w:rFonts w:hint="eastAsia" w:ascii="宋体" w:hAnsi="宋体" w:cs="宋体"/>
                <w:sz w:val="22"/>
                <w:szCs w:val="22"/>
              </w:rPr>
              <w:t xml:space="preserve">袖口为圆形设计，袖口外侧采用克重（</w:t>
            </w:r>
            <w:r>
              <w:rPr>
                <w:rFonts w:hint="eastAsia" w:ascii="宋体" w:hAnsi="宋体" w:cs="宋体"/>
                <w:sz w:val="22"/>
                <w:szCs w:val="22"/>
              </w:rPr>
              <w:t xml:space="preserve">380</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g </w:t>
            </w:r>
            <w:r>
              <w:rPr>
                <w:rFonts w:hint="eastAsia" w:ascii="宋体" w:hAnsi="宋体" w:cs="宋体"/>
                <w:sz w:val="22"/>
                <w:szCs w:val="22"/>
              </w:rPr>
              <w:t xml:space="preserve">橘红色芳纶双面针织布，袖口内侧采用橘红色亲肤舒适的松紧带材料包裹，袖口边缘采用黑色超纤包边处理。</w:t>
            </w:r>
            <w:r>
              <w:rPr>
                <w:rFonts w:hint="eastAsia" w:ascii="宋体" w:hAnsi="宋体" w:cs="宋体"/>
                <w:sz w:val="22"/>
                <w:szCs w:val="22"/>
              </w:rPr>
              <w:br/>
              <w:t xml:space="preserve">5.2 </w:t>
            </w:r>
            <w:r>
              <w:rPr>
                <w:rFonts w:hint="eastAsia" w:ascii="宋体" w:hAnsi="宋体" w:cs="宋体"/>
                <w:sz w:val="22"/>
                <w:szCs w:val="22"/>
              </w:rPr>
              <w:t xml:space="preserve">袖口外侧采用魔术贴收紧，魔术贴一片式翻转设计，魔术贴表面为</w:t>
            </w:r>
            <w:r>
              <w:rPr>
                <w:rFonts w:hint="eastAsia" w:ascii="宋体" w:hAnsi="宋体" w:cs="宋体"/>
                <w:sz w:val="22"/>
                <w:szCs w:val="22"/>
              </w:rPr>
              <w:t xml:space="preserve"> TPR </w:t>
            </w:r>
            <w:r>
              <w:rPr>
                <w:rFonts w:hint="eastAsia" w:ascii="宋体" w:hAnsi="宋体" w:cs="宋体"/>
                <w:sz w:val="22"/>
                <w:szCs w:val="22"/>
              </w:rPr>
              <w:t xml:space="preserve">材质，设置于袖口外侧，颜色为黑色、橘红色和灰色三色组合，刻有“应急消防”</w:t>
            </w:r>
            <w:r>
              <w:rPr>
                <w:rFonts w:hint="eastAsia" w:ascii="宋体" w:hAnsi="宋体" w:cs="宋体"/>
                <w:sz w:val="22"/>
                <w:szCs w:val="22"/>
              </w:rPr>
              <w:t xml:space="preserve"> </w:t>
            </w:r>
            <w:r>
              <w:rPr>
                <w:rFonts w:hint="eastAsia" w:ascii="宋体" w:hAnsi="宋体" w:cs="宋体"/>
                <w:sz w:val="22"/>
                <w:szCs w:val="22"/>
              </w:rPr>
              <w:t xml:space="preserve">字样，字体为简粗平黑，颜色为橘红色，每个字大小</w:t>
            </w:r>
            <w:r>
              <w:rPr>
                <w:rFonts w:hint="eastAsia" w:ascii="宋体" w:hAnsi="宋体" w:cs="宋体"/>
                <w:sz w:val="22"/>
                <w:szCs w:val="22"/>
              </w:rPr>
              <w:t xml:space="preserve"> 8mm</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，字间距</w:t>
            </w:r>
            <w:r>
              <w:rPr>
                <w:rFonts w:hint="eastAsia" w:ascii="宋体" w:hAnsi="宋体" w:cs="宋体"/>
                <w:sz w:val="22"/>
                <w:szCs w:val="22"/>
              </w:rPr>
              <w:t xml:space="preserve">1mm</w:t>
            </w:r>
            <w:r>
              <w:rPr>
                <w:rFonts w:hint="eastAsia" w:ascii="宋体" w:hAnsi="宋体" w:cs="宋体"/>
                <w:sz w:val="22"/>
                <w:szCs w:val="22"/>
              </w:rPr>
              <w:t xml:space="preserve">，位置居中。内面为毛面，刺面缝于袖口内侧。</w:t>
            </w:r>
            <w:r>
              <w:rPr>
                <w:rFonts w:hint="eastAsia" w:ascii="宋体" w:hAnsi="宋体" w:cs="宋体"/>
                <w:sz w:val="22"/>
                <w:szCs w:val="22"/>
              </w:rPr>
              <w:br/>
              <w:t xml:space="preserve">5.3 </w:t>
            </w:r>
            <w:r>
              <w:rPr>
                <w:rFonts w:hint="eastAsia" w:ascii="宋体" w:hAnsi="宋体" w:cs="宋体"/>
                <w:sz w:val="22"/>
                <w:szCs w:val="22"/>
              </w:rPr>
              <w:t xml:space="preserve">小指侧下方三角形开</w:t>
            </w:r>
            <w:r>
              <w:rPr>
                <w:rFonts w:hint="eastAsia" w:ascii="宋体" w:hAnsi="宋体" w:cs="宋体"/>
                <w:sz w:val="22"/>
                <w:szCs w:val="22"/>
              </w:rPr>
              <w:t xml:space="preserve">口采用黑色芳纶针织</w:t>
            </w:r>
            <w:r>
              <w:rPr>
                <w:rFonts w:hint="eastAsia" w:ascii="宋体" w:hAnsi="宋体" w:cs="宋体"/>
                <w:sz w:val="22"/>
                <w:szCs w:val="22"/>
              </w:rPr>
              <w:t xml:space="preserve">布，可有效防止碎屑瓦砾等小颗粒物进入。</w:t>
            </w:r>
            <w:r>
              <w:rPr>
                <w:rFonts w:hint="eastAsia" w:ascii="宋体" w:hAnsi="宋体" w:cs="宋体"/>
                <w:sz w:val="22"/>
                <w:szCs w:val="22"/>
              </w:rPr>
              <w:br/>
              <w:t xml:space="preserve">6. </w:t>
            </w:r>
            <w:r>
              <w:rPr>
                <w:rFonts w:hint="eastAsia" w:ascii="宋体" w:hAnsi="宋体" w:cs="宋体"/>
                <w:sz w:val="22"/>
                <w:szCs w:val="22"/>
              </w:rPr>
              <w:t xml:space="preserve">缝线采用芳纶缝线，规格为</w:t>
            </w:r>
            <w:r>
              <w:rPr>
                <w:rFonts w:hint="eastAsia" w:ascii="宋体" w:hAnsi="宋体" w:cs="宋体"/>
                <w:sz w:val="22"/>
                <w:szCs w:val="22"/>
              </w:rPr>
              <w:t xml:space="preserve">30</w:t>
            </w:r>
            <w:r>
              <w:rPr>
                <w:rFonts w:hint="eastAsia" w:ascii="宋体" w:hAnsi="宋体" w:cs="宋体"/>
                <w:sz w:val="22"/>
                <w:szCs w:val="22"/>
              </w:rPr>
              <w:t xml:space="preserve">支</w:t>
            </w:r>
            <w:r>
              <w:rPr>
                <w:rFonts w:hint="eastAsia" w:ascii="宋体" w:hAnsi="宋体" w:cs="宋体"/>
                <w:sz w:val="22"/>
                <w:szCs w:val="22"/>
              </w:rPr>
              <w:t xml:space="preserve">3</w:t>
            </w:r>
            <w:r>
              <w:rPr>
                <w:rFonts w:hint="eastAsia" w:ascii="宋体" w:hAnsi="宋体" w:cs="宋体"/>
                <w:sz w:val="22"/>
                <w:szCs w:val="22"/>
              </w:rPr>
              <w:t xml:space="preserve">股，颜色为黑色和橘红色。</w:t>
            </w:r>
            <w:r>
              <w:rPr>
                <w:rFonts w:hint="eastAsia" w:ascii="宋体" w:hAnsi="宋体" w:cs="宋体"/>
                <w:sz w:val="22"/>
                <w:szCs w:val="22"/>
              </w:rPr>
              <w:br/>
              <w:t xml:space="preserve">7. </w:t>
            </w:r>
            <w:r>
              <w:rPr>
                <w:rFonts w:hint="eastAsia" w:ascii="宋体" w:hAnsi="宋体" w:cs="宋体"/>
                <w:sz w:val="22"/>
                <w:szCs w:val="22"/>
              </w:rPr>
              <w:t xml:space="preserve">挂环采用高强度布制纤维材料，设置在手腕内侧袖口处。</w:t>
            </w:r>
            <w:r>
              <w:rPr>
                <w:rFonts w:hint="eastAsia" w:ascii="宋体" w:hAnsi="宋体" w:cs="宋体"/>
                <w:sz w:val="22"/>
                <w:szCs w:val="22"/>
              </w:rPr>
              <w:br/>
              <w:t xml:space="preserve">8. </w:t>
            </w:r>
            <w:r>
              <w:rPr>
                <w:rFonts w:hint="eastAsia" w:ascii="宋体" w:hAnsi="宋体" w:cs="宋体"/>
                <w:sz w:val="22"/>
                <w:szCs w:val="22"/>
              </w:rPr>
              <w:t xml:space="preserve">每只手套有永久性的布标标签。标志上的文字大小不小于</w:t>
            </w:r>
            <w:r>
              <w:rPr>
                <w:rFonts w:hint="eastAsia" w:ascii="宋体" w:hAnsi="宋体" w:cs="宋体"/>
                <w:sz w:val="22"/>
                <w:szCs w:val="22"/>
              </w:rPr>
              <w:t xml:space="preserve"> 2mm</w:t>
            </w:r>
            <w:r>
              <w:rPr>
                <w:rFonts w:hint="eastAsia" w:ascii="宋体" w:hAnsi="宋体" w:cs="宋体"/>
                <w:sz w:val="22"/>
                <w:szCs w:val="22"/>
              </w:rPr>
              <w:t xml:space="preserve">。文字和图形采用白底黑字的形式。布标尺寸为</w:t>
            </w:r>
            <w:r>
              <w:rPr>
                <w:rFonts w:hint="eastAsia" w:ascii="宋体" w:hAnsi="宋体" w:cs="宋体"/>
                <w:sz w:val="22"/>
                <w:szCs w:val="22"/>
              </w:rPr>
              <w:t xml:space="preserve"> 25</w:t>
            </w:r>
            <w:r>
              <w:rPr>
                <w:rFonts w:hint="eastAsia" w:ascii="宋体" w:hAnsi="宋体" w:cs="宋体"/>
                <w:sz w:val="22"/>
                <w:szCs w:val="22"/>
              </w:rPr>
              <w:t xml:space="preserve">×</w:t>
            </w:r>
            <w:r>
              <w:rPr>
                <w:rFonts w:hint="eastAsia" w:ascii="宋体" w:hAnsi="宋体" w:cs="宋体"/>
                <w:sz w:val="22"/>
                <w:szCs w:val="22"/>
              </w:rPr>
              <w:t xml:space="preserve">70mm</w:t>
            </w:r>
            <w:r>
              <w:rPr>
                <w:rFonts w:hint="eastAsia" w:ascii="宋体" w:hAnsi="宋体" w:cs="宋体"/>
                <w:sz w:val="22"/>
                <w:szCs w:val="22"/>
              </w:rPr>
              <w:t xml:space="preserve">（内布标误差长±</w:t>
            </w:r>
            <w:r>
              <w:rPr>
                <w:rFonts w:hint="eastAsia" w:ascii="宋体" w:hAnsi="宋体" w:cs="宋体"/>
                <w:sz w:val="22"/>
                <w:szCs w:val="22"/>
              </w:rPr>
              <w:t xml:space="preserve">5mm</w:t>
            </w:r>
            <w:r>
              <w:rPr>
                <w:rFonts w:hint="eastAsia" w:ascii="宋体" w:hAnsi="宋体" w:cs="宋体"/>
                <w:sz w:val="22"/>
                <w:szCs w:val="22"/>
              </w:rPr>
              <w:t xml:space="preserve">，宽±</w:t>
            </w:r>
            <w:r>
              <w:rPr>
                <w:rFonts w:hint="eastAsia" w:ascii="宋体" w:hAnsi="宋体" w:cs="宋体"/>
                <w:sz w:val="22"/>
                <w:szCs w:val="22"/>
              </w:rPr>
              <w:t xml:space="preserve">3mm</w:t>
            </w:r>
            <w:r>
              <w:rPr>
                <w:rFonts w:hint="eastAsia" w:ascii="宋体" w:hAnsi="宋体" w:cs="宋体"/>
                <w:sz w:val="22"/>
                <w:szCs w:val="22"/>
              </w:rPr>
              <w:t xml:space="preserve">），对折后居中缝于手背内扣收缩袖口处。</w:t>
            </w:r>
            <w:r>
              <w:rPr>
                <w:rFonts w:hint="eastAsia" w:ascii="宋体" w:hAnsi="宋体" w:cs="宋体"/>
                <w:sz w:val="22"/>
                <w:szCs w:val="22"/>
              </w:rPr>
              <w:br/>
              <w:t xml:space="preserve">9. </w:t>
            </w:r>
            <w:r>
              <w:rPr>
                <w:rFonts w:hint="eastAsia" w:ascii="宋体" w:hAnsi="宋体" w:cs="宋体"/>
                <w:sz w:val="22"/>
                <w:szCs w:val="22"/>
              </w:rPr>
              <w:t xml:space="preserve">消防员抢险救援手套基础规格为</w:t>
            </w:r>
            <w:r>
              <w:rPr>
                <w:rFonts w:hint="eastAsia" w:ascii="宋体" w:hAnsi="宋体" w:cs="宋体"/>
                <w:sz w:val="22"/>
                <w:szCs w:val="22"/>
              </w:rPr>
              <w:t xml:space="preserve">4 </w:t>
            </w:r>
            <w:r>
              <w:rPr>
                <w:rFonts w:hint="eastAsia" w:ascii="宋体" w:hAnsi="宋体" w:cs="宋体"/>
                <w:sz w:val="22"/>
                <w:szCs w:val="22"/>
              </w:rPr>
              <w:t xml:space="preserve">种尺寸（</w:t>
            </w:r>
            <w:r>
              <w:rPr>
                <w:rFonts w:hint="eastAsia" w:ascii="宋体" w:hAnsi="宋体" w:cs="宋体"/>
                <w:sz w:val="22"/>
                <w:szCs w:val="22"/>
              </w:rPr>
              <w:t xml:space="preserve">S-XL</w:t>
            </w:r>
            <w:r>
              <w:rPr>
                <w:rFonts w:hint="eastAsia" w:ascii="宋体" w:hAnsi="宋体" w:cs="宋体"/>
                <w:sz w:val="22"/>
                <w:szCs w:val="22"/>
              </w:rPr>
              <w:t xml:space="preserve">），每种型号需求按照使用单位需求加工制作。</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抢险救援靴</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双</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w:t>
            </w:r>
            <w:r>
              <w:rPr>
                <w:rFonts w:hint="eastAsia" w:ascii="宋体" w:hAnsi="宋体" w:cs="宋体"/>
                <w:sz w:val="22"/>
                <w:szCs w:val="22"/>
              </w:rPr>
              <w:t xml:space="preserve"> 1</w:t>
            </w:r>
            <w:r>
              <w:rPr>
                <w:rFonts w:hint="eastAsia" w:ascii="宋体" w:hAnsi="宋体" w:cs="宋体"/>
                <w:sz w:val="22"/>
                <w:szCs w:val="22"/>
              </w:rPr>
              <w:t xml:space="preserve">、</w:t>
            </w:r>
            <w:r>
              <w:rPr>
                <w:rFonts w:hint="eastAsia" w:ascii="宋体" w:hAnsi="宋体" w:cs="宋体"/>
                <w:sz w:val="22"/>
                <w:szCs w:val="22"/>
              </w:rPr>
              <w:t xml:space="preserve">技术性能符合《消防员抢险救援防护靴试验大纲》标准要求，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、主体为黑色；鞋带、靴底和“中国消防救援”标志为橘红色，符合抢险救援防护靴款式标识统型要求。</w:t>
            </w:r>
            <w:r>
              <w:rPr>
                <w:rFonts w:hint="eastAsia" w:ascii="宋体" w:hAnsi="宋体" w:cs="宋体"/>
                <w:sz w:val="22"/>
                <w:szCs w:val="22"/>
              </w:rPr>
              <w:br/>
              <w:t xml:space="preserve">3</w:t>
            </w:r>
            <w:r>
              <w:rPr>
                <w:rFonts w:hint="eastAsia" w:ascii="宋体" w:hAnsi="宋体" w:cs="宋体"/>
                <w:sz w:val="22"/>
                <w:szCs w:val="22"/>
              </w:rPr>
              <w:t xml:space="preserve">、消防员抢险救援靴主体结构：从靴内后跟中央起至靴口最低处的高度≤</w:t>
            </w:r>
            <w:r>
              <w:rPr>
                <w:rFonts w:hint="eastAsia" w:ascii="宋体" w:hAnsi="宋体" w:cs="宋体"/>
                <w:sz w:val="22"/>
                <w:szCs w:val="22"/>
              </w:rPr>
              <w:t xml:space="preserve">150mm</w:t>
            </w:r>
            <w:r>
              <w:rPr>
                <w:rFonts w:hint="eastAsia" w:ascii="宋体" w:hAnsi="宋体" w:cs="宋体"/>
                <w:sz w:val="22"/>
                <w:szCs w:val="22"/>
              </w:rPr>
              <w:t xml:space="preserve">；靴内侧设有拉链。</w:t>
            </w:r>
            <w:r>
              <w:rPr>
                <w:rFonts w:hint="eastAsia" w:ascii="宋体" w:hAnsi="宋体" w:cs="宋体"/>
                <w:sz w:val="22"/>
                <w:szCs w:val="22"/>
              </w:rPr>
              <w:br/>
              <w:t xml:space="preserve">4</w:t>
            </w:r>
            <w:r>
              <w:rPr>
                <w:rFonts w:hint="eastAsia" w:ascii="宋体" w:hAnsi="宋体" w:cs="宋体"/>
                <w:sz w:val="22"/>
                <w:szCs w:val="22"/>
              </w:rPr>
              <w:t xml:space="preserve">、鞋底采用连帮注射工艺。</w:t>
            </w:r>
            <w:r>
              <w:rPr>
                <w:rFonts w:hint="eastAsia" w:ascii="宋体" w:hAnsi="宋体" w:cs="宋体"/>
                <w:sz w:val="22"/>
                <w:szCs w:val="22"/>
              </w:rPr>
              <w:br/>
              <w:t xml:space="preserve">5</w:t>
            </w:r>
            <w:r>
              <w:rPr>
                <w:rFonts w:hint="eastAsia" w:ascii="宋体" w:hAnsi="宋体" w:cs="宋体"/>
                <w:sz w:val="22"/>
                <w:szCs w:val="22"/>
              </w:rPr>
              <w:t xml:space="preserve">、低腰款设计，消防员抢险救援靴</w:t>
            </w:r>
            <w:r>
              <w:rPr>
                <w:rFonts w:hint="eastAsia" w:ascii="宋体" w:hAnsi="宋体" w:cs="宋体"/>
                <w:sz w:val="22"/>
                <w:szCs w:val="22"/>
              </w:rPr>
              <w:t xml:space="preserve">41</w:t>
            </w:r>
            <w:r>
              <w:rPr>
                <w:rFonts w:hint="eastAsia" w:ascii="宋体" w:hAnsi="宋体" w:cs="宋体"/>
                <w:sz w:val="22"/>
                <w:szCs w:val="22"/>
              </w:rPr>
              <w:t xml:space="preserve">码质量为≤</w:t>
            </w:r>
            <w:r>
              <w:rPr>
                <w:rFonts w:hint="eastAsia" w:ascii="宋体" w:hAnsi="宋体" w:cs="宋体"/>
                <w:sz w:val="22"/>
                <w:szCs w:val="22"/>
              </w:rPr>
              <w:t xml:space="preserve">1.2kg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、靴帮抗剌穿性能≥</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、靴底抗刺穿性能≥</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、阻燃性能</w:t>
            </w:r>
            <w:r>
              <w:rPr>
                <w:rFonts w:hint="eastAsia" w:ascii="宋体" w:hAnsi="宋体" w:cs="宋体"/>
                <w:sz w:val="22"/>
                <w:szCs w:val="22"/>
              </w:rPr>
              <w:t xml:space="preserve">:</w:t>
            </w:r>
            <w:r>
              <w:rPr>
                <w:rFonts w:hint="eastAsia" w:ascii="宋体" w:hAnsi="宋体" w:cs="宋体"/>
                <w:sz w:val="22"/>
                <w:szCs w:val="22"/>
              </w:rPr>
              <w:t xml:space="preserve">损毁长度＜</w:t>
            </w:r>
            <w:r>
              <w:rPr>
                <w:rFonts w:hint="eastAsia" w:ascii="宋体" w:hAnsi="宋体" w:cs="宋体"/>
                <w:sz w:val="22"/>
                <w:szCs w:val="22"/>
              </w:rPr>
              <w:t xml:space="preserve">1mm,</w:t>
            </w:r>
            <w:r>
              <w:rPr>
                <w:rFonts w:hint="eastAsia" w:ascii="宋体" w:hAnsi="宋体" w:cs="宋体"/>
                <w:sz w:val="22"/>
                <w:szCs w:val="22"/>
              </w:rPr>
              <w:t xml:space="preserve">离火自熄时间</w:t>
            </w:r>
            <w:r>
              <w:rPr>
                <w:rFonts w:hint="eastAsia" w:ascii="宋体" w:hAnsi="宋体" w:cs="宋体"/>
                <w:sz w:val="22"/>
                <w:szCs w:val="22"/>
              </w:rPr>
              <w:t xml:space="preserve">0s</w:t>
            </w:r>
            <w:r>
              <w:rPr>
                <w:rFonts w:hint="eastAsia" w:ascii="宋体" w:hAnsi="宋体" w:cs="宋体"/>
                <w:sz w:val="22"/>
                <w:szCs w:val="22"/>
              </w:rPr>
              <w:t xml:space="preserve">，且不产生熔融、熔滴或剥离等现象。</w:t>
            </w:r>
            <w:r>
              <w:rPr>
                <w:rFonts w:hint="eastAsia" w:ascii="宋体" w:hAnsi="宋体" w:cs="宋体"/>
                <w:sz w:val="22"/>
                <w:szCs w:val="22"/>
              </w:rPr>
              <w:br/>
              <w:t xml:space="preserve">9</w:t>
            </w:r>
            <w:r>
              <w:rPr>
                <w:rFonts w:hint="eastAsia" w:ascii="宋体" w:hAnsi="宋体" w:cs="宋体"/>
                <w:sz w:val="22"/>
                <w:szCs w:val="22"/>
              </w:rPr>
              <w:t xml:space="preserve">、热稳定性能</w:t>
            </w:r>
            <w:r>
              <w:rPr>
                <w:rFonts w:hint="eastAsia" w:ascii="宋体" w:hAnsi="宋体" w:cs="宋体"/>
                <w:sz w:val="22"/>
                <w:szCs w:val="22"/>
              </w:rPr>
              <w:t xml:space="preserve">:</w:t>
            </w:r>
            <w:r>
              <w:rPr>
                <w:rFonts w:hint="eastAsia" w:ascii="宋体" w:hAnsi="宋体" w:cs="宋体"/>
                <w:sz w:val="22"/>
                <w:szCs w:val="22"/>
              </w:rPr>
              <w:t xml:space="preserve">任何部件不产生熔滴，所有硬质附件应保持性能完好。</w:t>
            </w:r>
            <w:r>
              <w:rPr>
                <w:rFonts w:hint="eastAsia" w:ascii="宋体" w:hAnsi="宋体" w:cs="宋体"/>
                <w:sz w:val="22"/>
                <w:szCs w:val="22"/>
              </w:rPr>
              <w:br/>
              <w:t xml:space="preserve">10</w:t>
            </w:r>
            <w:r>
              <w:rPr>
                <w:rFonts w:hint="eastAsia" w:ascii="宋体" w:hAnsi="宋体" w:cs="宋体"/>
                <w:sz w:val="22"/>
                <w:szCs w:val="22"/>
              </w:rPr>
              <w:t xml:space="preserve">、隔热性能</w:t>
            </w:r>
            <w:r>
              <w:rPr>
                <w:rFonts w:hint="eastAsia" w:ascii="宋体" w:hAnsi="宋体" w:cs="宋体"/>
                <w:sz w:val="22"/>
                <w:szCs w:val="22"/>
              </w:rPr>
              <w:t xml:space="preserve">:</w:t>
            </w:r>
            <w:r>
              <w:rPr>
                <w:rFonts w:hint="eastAsia" w:ascii="宋体" w:hAnsi="宋体" w:cs="宋体"/>
                <w:sz w:val="22"/>
                <w:szCs w:val="22"/>
              </w:rPr>
              <w:t xml:space="preserve">靴底内表面的温升≤</w:t>
            </w:r>
            <w:r>
              <w:rPr>
                <w:rFonts w:hint="eastAsia" w:ascii="宋体" w:hAnsi="宋体" w:cs="宋体"/>
                <w:sz w:val="22"/>
                <w:szCs w:val="22"/>
              </w:rPr>
              <w:t xml:space="preserve">16</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、靴帮抗辐射热渗透性能：内表面温升≤</w:t>
            </w:r>
            <w:r>
              <w:rPr>
                <w:rFonts w:hint="eastAsia" w:ascii="宋体" w:hAnsi="宋体" w:cs="宋体"/>
                <w:sz w:val="22"/>
                <w:szCs w:val="22"/>
              </w:rPr>
              <w:t xml:space="preserve">19</w:t>
            </w:r>
            <w:r>
              <w:rPr>
                <w:rFonts w:hint="eastAsia" w:ascii="宋体" w:hAnsi="宋体" w:cs="宋体"/>
                <w:sz w:val="22"/>
                <w:szCs w:val="22"/>
              </w:rPr>
              <w:t xml:space="preserve">℃。</w:t>
            </w:r>
            <w:r>
              <w:rPr>
                <w:rFonts w:hint="eastAsia" w:ascii="宋体" w:hAnsi="宋体" w:cs="宋体"/>
                <w:sz w:val="22"/>
                <w:szCs w:val="22"/>
              </w:rPr>
              <w:br/>
              <w:t xml:space="preserve">12</w:t>
            </w:r>
            <w:r>
              <w:rPr>
                <w:rFonts w:hint="eastAsia" w:ascii="宋体" w:hAnsi="宋体" w:cs="宋体"/>
                <w:sz w:val="22"/>
                <w:szCs w:val="22"/>
              </w:rPr>
              <w:t xml:space="preserve">、电绝缘性能</w:t>
            </w:r>
            <w:r>
              <w:rPr>
                <w:rFonts w:hint="eastAsia" w:ascii="宋体" w:hAnsi="宋体" w:cs="宋体"/>
                <w:sz w:val="22"/>
                <w:szCs w:val="22"/>
              </w:rPr>
              <w:t xml:space="preserve">:</w:t>
            </w:r>
            <w:r>
              <w:rPr>
                <w:rFonts w:hint="eastAsia" w:ascii="宋体" w:hAnsi="宋体" w:cs="宋体"/>
                <w:sz w:val="22"/>
                <w:szCs w:val="22"/>
              </w:rPr>
              <w:t xml:space="preserve">击穿电压＞</w:t>
            </w:r>
            <w:r>
              <w:rPr>
                <w:rFonts w:hint="eastAsia" w:ascii="宋体" w:hAnsi="宋体" w:cs="宋体"/>
                <w:sz w:val="22"/>
                <w:szCs w:val="22"/>
              </w:rPr>
              <w:t xml:space="preserve">5000V</w:t>
            </w:r>
            <w:r>
              <w:rPr>
                <w:rFonts w:hint="eastAsia" w:ascii="宋体" w:hAnsi="宋体" w:cs="宋体"/>
                <w:sz w:val="22"/>
                <w:szCs w:val="22"/>
              </w:rPr>
              <w:t xml:space="preserve">，泄漏电流≤</w:t>
            </w:r>
            <w:r>
              <w:rPr>
                <w:rFonts w:hint="eastAsia" w:ascii="宋体" w:hAnsi="宋体" w:cs="宋体"/>
                <w:sz w:val="22"/>
                <w:szCs w:val="22"/>
              </w:rPr>
              <w:t xml:space="preserve">0.08</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抢险救援腰带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17</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抢险救援腰带是用织带制作。用于抢险救援时对腰部位置系紧作用。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织带拉力</w:t>
            </w:r>
            <w:r>
              <w:rPr>
                <w:rFonts w:hint="eastAsia" w:ascii="宋体" w:hAnsi="宋体" w:cs="宋体"/>
                <w:sz w:val="22"/>
                <w:szCs w:val="22"/>
              </w:rPr>
              <w:t xml:space="preserve">kN </w:t>
            </w:r>
            <w:r>
              <w:rPr>
                <w:rFonts w:hint="eastAsia" w:ascii="宋体" w:hAnsi="宋体" w:cs="宋体"/>
                <w:sz w:val="22"/>
                <w:szCs w:val="22"/>
              </w:rPr>
              <w:t xml:space="preserve">≥</w:t>
            </w:r>
            <w:r>
              <w:rPr>
                <w:rFonts w:hint="eastAsia" w:ascii="宋体" w:hAnsi="宋体" w:cs="宋体"/>
                <w:sz w:val="22"/>
                <w:szCs w:val="22"/>
              </w:rPr>
              <w:t xml:space="preserve">12</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织带宽度</w:t>
            </w:r>
            <w:r>
              <w:rPr>
                <w:rFonts w:hint="eastAsia" w:ascii="宋体" w:hAnsi="宋体" w:cs="宋体"/>
                <w:sz w:val="22"/>
                <w:szCs w:val="22"/>
              </w:rPr>
              <w:t xml:space="preserve">mm </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腰带规格：长度×宽度×厚度≤</w:t>
            </w:r>
            <w:r>
              <w:rPr>
                <w:rFonts w:hint="eastAsia" w:ascii="宋体" w:hAnsi="宋体" w:cs="宋体"/>
                <w:sz w:val="22"/>
                <w:szCs w:val="22"/>
              </w:rPr>
              <w:t xml:space="preserve">1200</w:t>
            </w:r>
            <w:r>
              <w:rPr>
                <w:rFonts w:hint="eastAsia" w:ascii="宋体" w:hAnsi="宋体" w:cs="宋体"/>
                <w:sz w:val="22"/>
                <w:szCs w:val="22"/>
              </w:rPr>
              <w:t xml:space="preserve">×</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mm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质量</w:t>
            </w:r>
            <w:r>
              <w:rPr>
                <w:rFonts w:hint="eastAsia" w:ascii="宋体" w:hAnsi="宋体" w:cs="宋体"/>
                <w:sz w:val="22"/>
                <w:szCs w:val="22"/>
              </w:rPr>
              <w:t xml:space="preserve">kg </w:t>
            </w:r>
            <w:r>
              <w:rPr>
                <w:rFonts w:hint="eastAsia" w:ascii="宋体" w:hAnsi="宋体" w:cs="宋体"/>
                <w:sz w:val="22"/>
                <w:szCs w:val="22"/>
              </w:rPr>
              <w:t xml:space="preserve">≤</w:t>
            </w:r>
            <w:r>
              <w:rPr>
                <w:rFonts w:hint="eastAsia" w:ascii="宋体" w:hAnsi="宋体" w:cs="宋体"/>
                <w:sz w:val="22"/>
                <w:szCs w:val="22"/>
              </w:rPr>
              <w:t xml:space="preserve">0.15</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抢险救援服</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、材料：芳纶永久阻燃面料。应具有防静电、</w:t>
            </w:r>
            <w:r>
              <w:rPr>
                <w:rFonts w:hint="eastAsia" w:ascii="宋体" w:hAnsi="宋体" w:cs="宋体"/>
                <w:sz w:val="22"/>
                <w:szCs w:val="22"/>
              </w:rPr>
              <w:t xml:space="preserve">阻燃、轻便、抗拉力强等性能。</w:t>
            </w:r>
            <w:r>
              <w:rPr>
                <w:rFonts w:hint="eastAsia" w:ascii="宋体" w:hAnsi="宋体" w:cs="宋体"/>
                <w:sz w:val="22"/>
                <w:szCs w:val="22"/>
              </w:rPr>
              <w:br/>
              <w:t xml:space="preserve">2</w:t>
            </w:r>
            <w:r>
              <w:rPr>
                <w:rFonts w:hint="eastAsia" w:ascii="宋体" w:hAnsi="宋体" w:cs="宋体"/>
                <w:sz w:val="22"/>
                <w:szCs w:val="22"/>
              </w:rPr>
              <w:t xml:space="preserve">、款式外观：符合国家消防救援局《关于规范防护服款式标识有关事项的通知》相关要求。</w:t>
            </w:r>
            <w:r>
              <w:rPr>
                <w:rFonts w:hint="eastAsia" w:ascii="宋体" w:hAnsi="宋体" w:cs="宋体"/>
                <w:sz w:val="22"/>
                <w:szCs w:val="22"/>
              </w:rPr>
              <w:br/>
              <w:t xml:space="preserve">3</w:t>
            </w:r>
            <w:r>
              <w:rPr>
                <w:rFonts w:hint="eastAsia" w:ascii="宋体" w:hAnsi="宋体" w:cs="宋体"/>
                <w:sz w:val="22"/>
                <w:szCs w:val="22"/>
              </w:rPr>
              <w:t xml:space="preserve">、技术性能符合</w:t>
            </w:r>
            <w:r>
              <w:rPr>
                <w:rFonts w:hint="eastAsia" w:ascii="宋体" w:hAnsi="宋体" w:cs="宋体"/>
                <w:sz w:val="22"/>
                <w:szCs w:val="22"/>
              </w:rPr>
              <w:t xml:space="preserve">XF633-2006</w:t>
            </w:r>
            <w:r>
              <w:rPr>
                <w:rFonts w:hint="eastAsia" w:ascii="宋体" w:hAnsi="宋体" w:cs="宋体"/>
                <w:sz w:val="22"/>
                <w:szCs w:val="22"/>
              </w:rPr>
              <w:t xml:space="preserve">《消防员抢险救援防护服装》标准要求，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、技术性能：</w:t>
            </w:r>
            <w:r>
              <w:rPr>
                <w:rFonts w:hint="eastAsia" w:ascii="宋体" w:hAnsi="宋体" w:cs="宋体"/>
                <w:sz w:val="22"/>
                <w:szCs w:val="22"/>
              </w:rPr>
              <w:br/>
              <w:t xml:space="preserve">1</w:t>
            </w:r>
            <w:r>
              <w:rPr>
                <w:rFonts w:hint="eastAsia" w:ascii="宋体" w:hAnsi="宋体" w:cs="宋体"/>
                <w:sz w:val="22"/>
                <w:szCs w:val="22"/>
              </w:rPr>
              <w:t xml:space="preserve">）阻燃性能：面料经、纬向损毁长度≤</w:t>
            </w:r>
            <w:r>
              <w:rPr>
                <w:rFonts w:hint="eastAsia" w:ascii="宋体" w:hAnsi="宋体" w:cs="宋体"/>
                <w:sz w:val="22"/>
                <w:szCs w:val="22"/>
              </w:rPr>
              <w:t xml:space="preserve">50mm</w:t>
            </w:r>
            <w:r>
              <w:rPr>
                <w:rFonts w:hint="eastAsia" w:ascii="宋体" w:hAnsi="宋体" w:cs="宋体"/>
                <w:sz w:val="22"/>
                <w:szCs w:val="22"/>
              </w:rPr>
              <w:t xml:space="preserve">；续燃时间≤</w:t>
            </w:r>
            <w:r>
              <w:rPr>
                <w:rFonts w:hint="eastAsia" w:ascii="宋体" w:hAnsi="宋体" w:cs="宋体"/>
                <w:sz w:val="22"/>
                <w:szCs w:val="22"/>
              </w:rPr>
              <w:t xml:space="preserve">0s</w:t>
            </w:r>
            <w:r>
              <w:rPr>
                <w:rFonts w:hint="eastAsia" w:ascii="宋体" w:hAnsi="宋体" w:cs="宋体"/>
                <w:sz w:val="22"/>
                <w:szCs w:val="22"/>
              </w:rPr>
              <w:t xml:space="preserve">，且不应有熔融、滴落现象。</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）断裂强力：面料经向断裂强力≥</w:t>
            </w:r>
            <w:r>
              <w:rPr>
                <w:rFonts w:hint="eastAsia" w:ascii="宋体" w:hAnsi="宋体" w:cs="宋体"/>
                <w:sz w:val="22"/>
                <w:szCs w:val="22"/>
              </w:rPr>
              <w:t xml:space="preserve">1100N</w:t>
            </w:r>
            <w:r>
              <w:rPr>
                <w:rFonts w:hint="eastAsia" w:ascii="宋体" w:hAnsi="宋体" w:cs="宋体"/>
                <w:sz w:val="22"/>
                <w:szCs w:val="22"/>
              </w:rPr>
              <w:t xml:space="preserve">；纬向断裂强力≥</w:t>
            </w:r>
            <w:r>
              <w:rPr>
                <w:rFonts w:hint="eastAsia" w:ascii="宋体" w:hAnsi="宋体" w:cs="宋体"/>
                <w:sz w:val="22"/>
                <w:szCs w:val="22"/>
              </w:rPr>
              <w:t xml:space="preserve">1100N</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）撕破强力：面料经向撕破强力≥</w:t>
            </w:r>
            <w:r>
              <w:rPr>
                <w:rFonts w:hint="eastAsia" w:ascii="宋体" w:hAnsi="宋体" w:cs="宋体"/>
                <w:sz w:val="22"/>
                <w:szCs w:val="22"/>
              </w:rPr>
              <w:t xml:space="preserve">140N</w:t>
            </w:r>
            <w:r>
              <w:rPr>
                <w:rFonts w:hint="eastAsia" w:ascii="宋体" w:hAnsi="宋体" w:cs="宋体"/>
                <w:sz w:val="22"/>
                <w:szCs w:val="22"/>
              </w:rPr>
              <w:t xml:space="preserve">、纬向撕破强力≥</w:t>
            </w:r>
            <w:r>
              <w:rPr>
                <w:rFonts w:hint="eastAsia" w:ascii="宋体" w:hAnsi="宋体" w:cs="宋体"/>
                <w:sz w:val="22"/>
                <w:szCs w:val="22"/>
              </w:rPr>
              <w:t xml:space="preserve">120N</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）热稳定性能：面料经向尺寸变化率≤</w:t>
            </w:r>
            <w:r>
              <w:rPr>
                <w:rFonts w:hint="eastAsia" w:ascii="宋体" w:hAnsi="宋体" w:cs="宋体"/>
                <w:sz w:val="22"/>
                <w:szCs w:val="22"/>
              </w:rPr>
              <w:t xml:space="preserve">0.5%</w:t>
            </w:r>
            <w:r>
              <w:rPr>
                <w:rFonts w:hint="eastAsia" w:ascii="宋体" w:hAnsi="宋体" w:cs="宋体"/>
                <w:sz w:val="22"/>
                <w:szCs w:val="22"/>
              </w:rPr>
              <w:t xml:space="preserve">，纬向尺寸变化率≤</w:t>
            </w:r>
            <w:r>
              <w:rPr>
                <w:rFonts w:hint="eastAsia" w:ascii="宋体" w:hAnsi="宋体" w:cs="宋体"/>
                <w:sz w:val="22"/>
                <w:szCs w:val="22"/>
              </w:rPr>
              <w:t xml:space="preserve">0.5%</w:t>
            </w:r>
            <w:r>
              <w:rPr>
                <w:rFonts w:hint="eastAsia" w:ascii="宋体" w:hAnsi="宋体" w:cs="宋体"/>
                <w:sz w:val="22"/>
                <w:szCs w:val="22"/>
              </w:rPr>
              <w:t xml:space="preserve">，且试样表面应无明显变化。</w:t>
            </w:r>
            <w:r>
              <w:rPr>
                <w:rFonts w:hint="eastAsia" w:ascii="宋体" w:hAnsi="宋体" w:cs="宋体"/>
                <w:sz w:val="22"/>
                <w:szCs w:val="22"/>
              </w:rPr>
              <w:br/>
              <w:t xml:space="preserve">5</w:t>
            </w:r>
            <w:r>
              <w:rPr>
                <w:rFonts w:hint="eastAsia" w:ascii="宋体" w:hAnsi="宋体" w:cs="宋体"/>
                <w:sz w:val="22"/>
                <w:szCs w:val="22"/>
              </w:rPr>
              <w:t xml:space="preserve">）色牢度：面料的耐水摩擦色牢度≥</w:t>
            </w:r>
            <w:r>
              <w:rPr>
                <w:rFonts w:hint="eastAsia" w:ascii="宋体" w:hAnsi="宋体" w:cs="宋体"/>
                <w:sz w:val="22"/>
                <w:szCs w:val="22"/>
              </w:rPr>
              <w:t xml:space="preserve">4</w:t>
            </w:r>
            <w:r>
              <w:rPr>
                <w:rFonts w:hint="eastAsia" w:ascii="宋体" w:hAnsi="宋体" w:cs="宋体"/>
                <w:sz w:val="22"/>
                <w:szCs w:val="22"/>
              </w:rPr>
              <w:t xml:space="preserve">级、耐洗色牢度≥</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6</w:t>
            </w:r>
            <w:r>
              <w:rPr>
                <w:rFonts w:hint="eastAsia" w:ascii="宋体" w:hAnsi="宋体" w:cs="宋体"/>
                <w:sz w:val="22"/>
                <w:szCs w:val="22"/>
              </w:rPr>
              <w:t xml:space="preserve">）色差（成衣）：≥</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7</w:t>
            </w:r>
            <w:r>
              <w:rPr>
                <w:rFonts w:hint="eastAsia" w:ascii="宋体" w:hAnsi="宋体" w:cs="宋体"/>
                <w:sz w:val="22"/>
                <w:szCs w:val="22"/>
              </w:rPr>
              <w:t xml:space="preserve">）针距密度：各部位明暗线每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针，包缝线每</w:t>
            </w:r>
            <w:r>
              <w:rPr>
                <w:rFonts w:hint="eastAsia" w:ascii="宋体" w:hAnsi="宋体" w:cs="宋体"/>
                <w:sz w:val="22"/>
                <w:szCs w:val="22"/>
              </w:rPr>
              <w:t xml:space="preserve">3cm</w:t>
            </w:r>
            <w:r>
              <w:rPr>
                <w:rFonts w:hint="eastAsia" w:ascii="宋体" w:hAnsi="宋体" w:cs="宋体"/>
                <w:sz w:val="22"/>
                <w:szCs w:val="22"/>
              </w:rPr>
              <w:t xml:space="preserve">≥</w:t>
            </w:r>
            <w:r>
              <w:rPr>
                <w:rFonts w:hint="eastAsia" w:ascii="宋体" w:hAnsi="宋体" w:cs="宋体"/>
                <w:sz w:val="22"/>
                <w:szCs w:val="22"/>
              </w:rPr>
              <w:t xml:space="preserve">14</w:t>
            </w:r>
            <w:r>
              <w:rPr>
                <w:rFonts w:hint="eastAsia" w:ascii="宋体" w:hAnsi="宋体" w:cs="宋体"/>
                <w:sz w:val="22"/>
                <w:szCs w:val="22"/>
              </w:rPr>
              <w:t xml:space="preserve">针。</w:t>
            </w:r>
            <w:r>
              <w:rPr>
                <w:rFonts w:hint="eastAsia" w:ascii="宋体" w:hAnsi="宋体" w:cs="宋体"/>
                <w:sz w:val="22"/>
                <w:szCs w:val="22"/>
              </w:rPr>
              <w:br/>
              <w:t xml:space="preserve">8</w:t>
            </w:r>
            <w:r>
              <w:rPr>
                <w:rFonts w:hint="eastAsia" w:ascii="宋体" w:hAnsi="宋体" w:cs="宋体"/>
                <w:sz w:val="22"/>
                <w:szCs w:val="22"/>
              </w:rPr>
              <w:t xml:space="preserve">）接缝断裂强力：外层面料接缝断裂强力≥</w:t>
            </w:r>
            <w:r>
              <w:rPr>
                <w:rFonts w:hint="eastAsia" w:ascii="宋体" w:hAnsi="宋体" w:cs="宋体"/>
                <w:sz w:val="22"/>
                <w:szCs w:val="22"/>
              </w:rPr>
              <w:t xml:space="preserve">1300N</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）防静电性能（成衣）：带电荷量≤</w:t>
            </w:r>
            <w:r>
              <w:rPr>
                <w:rFonts w:hint="eastAsia" w:ascii="宋体" w:hAnsi="宋体" w:cs="宋体"/>
                <w:sz w:val="22"/>
                <w:szCs w:val="22"/>
              </w:rPr>
              <w:t xml:space="preserve">0.2</w:t>
            </w:r>
            <w:r>
              <w:rPr>
                <w:rFonts w:hint="eastAsia" w:ascii="宋体" w:hAnsi="宋体" w:cs="宋体"/>
                <w:sz w:val="22"/>
                <w:szCs w:val="22"/>
              </w:rPr>
              <w:t xml:space="preserve">μ</w:t>
            </w:r>
            <w:r>
              <w:rPr>
                <w:rFonts w:hint="eastAsia" w:ascii="宋体" w:hAnsi="宋体" w:cs="宋体"/>
                <w:sz w:val="22"/>
                <w:szCs w:val="22"/>
              </w:rPr>
              <w:t xml:space="preserve">C</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）表面抗湿</w:t>
            </w:r>
            <w:r>
              <w:rPr>
                <w:rFonts w:hint="eastAsia" w:ascii="宋体" w:hAnsi="宋体" w:cs="宋体"/>
                <w:sz w:val="22"/>
                <w:szCs w:val="22"/>
              </w:rPr>
              <w:t xml:space="preserve">性能：≥</w:t>
            </w:r>
            <w:r>
              <w:rPr>
                <w:rFonts w:hint="eastAsia" w:ascii="宋体" w:hAnsi="宋体" w:cs="宋体"/>
                <w:sz w:val="22"/>
                <w:szCs w:val="22"/>
              </w:rPr>
              <w:t xml:space="preserve">4</w:t>
            </w:r>
            <w:r>
              <w:rPr>
                <w:rFonts w:hint="eastAsia" w:ascii="宋体" w:hAnsi="宋体" w:cs="宋体"/>
                <w:sz w:val="22"/>
                <w:szCs w:val="22"/>
              </w:rPr>
              <w:t xml:space="preserve">级。</w:t>
            </w:r>
            <w:r>
              <w:rPr>
                <w:rFonts w:hint="eastAsia" w:ascii="宋体" w:hAnsi="宋体" w:cs="宋体"/>
                <w:sz w:val="22"/>
                <w:szCs w:val="22"/>
              </w:rPr>
              <w:br/>
              <w:t xml:space="preserve">11</w:t>
            </w:r>
            <w:r>
              <w:rPr>
                <w:rFonts w:hint="eastAsia" w:ascii="宋体" w:hAnsi="宋体" w:cs="宋体"/>
                <w:sz w:val="22"/>
                <w:szCs w:val="22"/>
              </w:rPr>
              <w:t xml:space="preserve">）成衣质量：≤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套。</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24</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灭火器的名称</w:t>
            </w:r>
            <w:r>
              <w:rPr>
                <w:rFonts w:hint="eastAsia" w:ascii="宋体" w:hAnsi="宋体" w:cs="宋体"/>
                <w:sz w:val="22"/>
                <w:szCs w:val="22"/>
              </w:rPr>
              <w:t xml:space="preserve">:</w:t>
            </w:r>
            <w:r>
              <w:rPr>
                <w:rFonts w:hint="eastAsia" w:ascii="宋体" w:hAnsi="宋体" w:cs="宋体"/>
                <w:sz w:val="22"/>
                <w:szCs w:val="22"/>
              </w:rPr>
              <w:t xml:space="preserve">手提式干粉灭火器</w:t>
            </w:r>
            <w:r>
              <w:rPr>
                <w:rFonts w:hint="eastAsia" w:ascii="宋体" w:hAnsi="宋体" w:cs="宋体"/>
                <w:sz w:val="22"/>
                <w:szCs w:val="22"/>
              </w:rPr>
              <w:br/>
              <w:t xml:space="preserve">2.</w:t>
            </w:r>
            <w:r>
              <w:rPr>
                <w:rFonts w:hint="eastAsia" w:ascii="宋体" w:hAnsi="宋体" w:cs="宋体"/>
                <w:sz w:val="22"/>
                <w:szCs w:val="22"/>
              </w:rPr>
              <w:t xml:space="preserve">主要组分及含量</w:t>
            </w:r>
            <w:r>
              <w:rPr>
                <w:rFonts w:hint="eastAsia" w:ascii="宋体" w:hAnsi="宋体" w:cs="宋体"/>
                <w:sz w:val="22"/>
                <w:szCs w:val="22"/>
              </w:rPr>
              <w:t xml:space="preserve">:</w:t>
            </w:r>
            <w:r>
              <w:rPr>
                <w:rFonts w:hint="eastAsia" w:ascii="宋体" w:hAnsi="宋体" w:cs="宋体"/>
                <w:sz w:val="22"/>
                <w:szCs w:val="22"/>
              </w:rPr>
              <w:t xml:space="preserve">干粉灭火剂、</w:t>
            </w:r>
            <w:r>
              <w:rPr>
                <w:rFonts w:hint="eastAsia" w:ascii="宋体" w:hAnsi="宋体" w:cs="宋体"/>
                <w:sz w:val="22"/>
                <w:szCs w:val="22"/>
              </w:rPr>
              <w:t xml:space="preserve">ABC-NUPO,(75%)+(NL),S0,(15%)</w:t>
            </w:r>
            <w:r>
              <w:rPr>
                <w:rFonts w:hint="eastAsia" w:ascii="宋体" w:hAnsi="宋体" w:cs="宋体"/>
                <w:sz w:val="22"/>
                <w:szCs w:val="22"/>
              </w:rPr>
              <w:br/>
              <w:t xml:space="preserve">3.</w:t>
            </w:r>
            <w:r>
              <w:rPr>
                <w:rFonts w:hint="eastAsia" w:ascii="宋体" w:hAnsi="宋体" w:cs="宋体"/>
                <w:sz w:val="22"/>
                <w:szCs w:val="22"/>
              </w:rPr>
              <w:t xml:space="preserve">灭火器灭火级别和灭火种类</w:t>
            </w:r>
            <w:r>
              <w:rPr>
                <w:rFonts w:hint="eastAsia" w:ascii="宋体" w:hAnsi="宋体" w:cs="宋体"/>
                <w:sz w:val="22"/>
                <w:szCs w:val="22"/>
              </w:rPr>
              <w:t xml:space="preserve">:1A 21B C E</w:t>
            </w:r>
            <w:r>
              <w:rPr>
                <w:rFonts w:hint="eastAsia" w:ascii="宋体" w:hAnsi="宋体" w:cs="宋体"/>
                <w:sz w:val="22"/>
                <w:szCs w:val="22"/>
              </w:rPr>
              <w:br/>
              <w:t xml:space="preserve">4.</w:t>
            </w:r>
            <w:r>
              <w:rPr>
                <w:rFonts w:hint="eastAsia" w:ascii="宋体" w:hAnsi="宋体" w:cs="宋体"/>
                <w:sz w:val="22"/>
                <w:szCs w:val="22"/>
              </w:rPr>
              <w:t xml:space="preserve">灭火器标准号</w:t>
            </w:r>
            <w:r>
              <w:rPr>
                <w:rFonts w:hint="eastAsia" w:ascii="宋体" w:hAnsi="宋体" w:cs="宋体"/>
                <w:sz w:val="22"/>
                <w:szCs w:val="22"/>
              </w:rPr>
              <w:t xml:space="preserve">:GB 4351-2023</w:t>
            </w:r>
            <w:r>
              <w:rPr>
                <w:rFonts w:hint="eastAsia" w:ascii="宋体" w:hAnsi="宋体" w:cs="宋体"/>
                <w:sz w:val="22"/>
                <w:szCs w:val="22"/>
              </w:rPr>
              <w:br/>
              <w:t xml:space="preserve">5.</w:t>
            </w:r>
            <w:r>
              <w:rPr>
                <w:rFonts w:hint="eastAsia" w:ascii="宋体" w:hAnsi="宋体" w:cs="宋体"/>
                <w:sz w:val="22"/>
                <w:szCs w:val="22"/>
              </w:rPr>
              <w:t xml:space="preserve">灭火器使用温度范围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C~60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br/>
              <w:t xml:space="preserve">6.</w:t>
            </w:r>
            <w:r>
              <w:rPr>
                <w:rFonts w:hint="eastAsia" w:ascii="宋体" w:hAnsi="宋体" w:cs="宋体"/>
                <w:sz w:val="22"/>
                <w:szCs w:val="22"/>
              </w:rPr>
              <w:t xml:space="preserve">灭火器驱动气体名称、含量及</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时的压力</w:t>
            </w:r>
            <w:r>
              <w:rPr>
                <w:rFonts w:hint="eastAsia" w:ascii="宋体" w:hAnsi="宋体" w:cs="宋体"/>
                <w:sz w:val="22"/>
                <w:szCs w:val="22"/>
              </w:rPr>
              <w:t xml:space="preserve">:</w:t>
            </w:r>
            <w:r>
              <w:rPr>
                <w:rFonts w:hint="eastAsia" w:ascii="宋体" w:hAnsi="宋体" w:cs="宋体"/>
                <w:sz w:val="22"/>
                <w:szCs w:val="22"/>
              </w:rPr>
              <w:t xml:space="preserve">空气、</w:t>
            </w:r>
            <w:r>
              <w:rPr>
                <w:rFonts w:hint="eastAsia" w:ascii="宋体" w:hAnsi="宋体" w:cs="宋体"/>
                <w:sz w:val="22"/>
                <w:szCs w:val="22"/>
              </w:rPr>
              <w:t xml:space="preserve">1.2MPa(20</w:t>
            </w:r>
            <w:r>
              <w:rPr>
                <w:rFonts w:hint="eastAsia" w:ascii="宋体" w:hAnsi="宋体" w:cs="宋体"/>
                <w:sz w:val="22"/>
                <w:szCs w:val="22"/>
              </w:rPr>
              <w:t xml:space="preserve">°</w:t>
            </w:r>
            <w:r>
              <w:rPr>
                <w:rFonts w:hint="eastAsia" w:ascii="宋体" w:hAnsi="宋体" w:cs="宋体"/>
                <w:sz w:val="22"/>
                <w:szCs w:val="22"/>
              </w:rPr>
              <w:t xml:space="preserve">C</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灭火毯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jc w:val="left"/>
              <w:widowControl/>
              <w:rPr>
                <w:rFonts w:ascii="宋体" w:hAnsi="宋体" w:cs="宋体"/>
                <w:szCs w:val="21"/>
              </w:rPr>
            </w:pPr>
            <w:r>
              <w:rPr>
                <w:rFonts w:hint="eastAsia" w:ascii="宋体" w:hAnsi="宋体" w:cs="宋体"/>
                <w:sz w:val="22"/>
                <w:szCs w:val="22"/>
              </w:rPr>
              <w:t xml:space="preserve">1.</w:t>
            </w:r>
            <w:r>
              <w:rPr>
                <w:rFonts w:hint="eastAsia" w:ascii="宋体" w:hAnsi="宋体" w:cs="宋体"/>
                <w:sz w:val="22"/>
                <w:szCs w:val="22"/>
              </w:rPr>
              <w:t xml:space="preserve">灭火毯采用玻璃纤维制成，具有防火、阻燃、耐高温等特点，用于火场救生和重要物品保护，也可用于扑灭火源、火灾逃生和隔离浓烟之用。</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断裂强力：经向≥</w:t>
            </w:r>
            <w:r>
              <w:rPr>
                <w:rFonts w:hint="eastAsia" w:ascii="宋体" w:hAnsi="宋体" w:cs="宋体"/>
                <w:sz w:val="22"/>
                <w:szCs w:val="22"/>
              </w:rPr>
              <w:t xml:space="preserve">3000N</w:t>
            </w:r>
            <w:r>
              <w:rPr>
                <w:rFonts w:hint="eastAsia" w:ascii="宋体" w:hAnsi="宋体" w:cs="宋体"/>
                <w:sz w:val="22"/>
                <w:szCs w:val="22"/>
              </w:rPr>
              <w:t xml:space="preserve">、纬向≥</w:t>
            </w:r>
            <w:r>
              <w:rPr>
                <w:rFonts w:hint="eastAsia" w:ascii="宋体" w:hAnsi="宋体" w:cs="宋体"/>
                <w:sz w:val="22"/>
                <w:szCs w:val="22"/>
              </w:rPr>
              <w:t xml:space="preserve">1600N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阻燃性能：手持件续燃时间</w:t>
            </w:r>
            <w:r>
              <w:rPr>
                <w:rFonts w:hint="eastAsia" w:ascii="宋体" w:hAnsi="宋体" w:cs="宋体"/>
                <w:sz w:val="22"/>
                <w:szCs w:val="22"/>
              </w:rPr>
              <w:t xml:space="preserve">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操作性能：取出所有力≤</w:t>
            </w:r>
            <w:r>
              <w:rPr>
                <w:rFonts w:hint="eastAsia" w:ascii="宋体" w:hAnsi="宋体" w:cs="宋体"/>
                <w:sz w:val="22"/>
                <w:szCs w:val="22"/>
              </w:rPr>
              <w:t xml:space="preserve">38N</w:t>
            </w:r>
            <w:r>
              <w:rPr>
                <w:rFonts w:hint="eastAsia" w:ascii="宋体" w:hAnsi="宋体" w:cs="宋体"/>
                <w:sz w:val="22"/>
                <w:szCs w:val="22"/>
              </w:rPr>
              <w:t xml:space="preserve">、取出展开时间≤</w:t>
            </w:r>
            <w:r>
              <w:rPr>
                <w:rFonts w:hint="eastAsia" w:ascii="宋体" w:hAnsi="宋体" w:cs="宋体"/>
                <w:sz w:val="22"/>
                <w:szCs w:val="22"/>
              </w:rPr>
              <w:t xml:space="preserve">4S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绝缘性能</w:t>
            </w:r>
            <w:r>
              <w:rPr>
                <w:rFonts w:hint="eastAsia" w:ascii="宋体" w:hAnsi="宋体" w:cs="宋体"/>
                <w:sz w:val="22"/>
                <w:szCs w:val="22"/>
              </w:rPr>
              <w:t xml:space="preserve">  </w:t>
            </w:r>
            <w:r>
              <w:rPr>
                <w:rFonts w:hint="eastAsia" w:ascii="宋体" w:hAnsi="宋体" w:cs="宋体"/>
                <w:sz w:val="22"/>
                <w:szCs w:val="22"/>
              </w:rPr>
              <w:t xml:space="preserve">绝缘电阻：≥</w:t>
            </w:r>
            <w:r>
              <w:rPr>
                <w:rFonts w:hint="eastAsia" w:ascii="宋体" w:hAnsi="宋体" w:cs="宋体"/>
                <w:sz w:val="22"/>
                <w:szCs w:val="22"/>
              </w:rPr>
              <w:t xml:space="preserve">29M</w:t>
            </w:r>
            <w:r>
              <w:rPr>
                <w:rFonts w:hint="eastAsia" w:ascii="宋体" w:hAnsi="宋体" w:cs="宋体"/>
                <w:sz w:val="22"/>
                <w:szCs w:val="22"/>
              </w:rPr>
              <w:t xml:space="preserve">Ω；</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符合</w:t>
            </w:r>
            <w:r>
              <w:rPr>
                <w:rFonts w:hint="eastAsia" w:ascii="宋体" w:hAnsi="宋体" w:cs="宋体"/>
                <w:sz w:val="22"/>
                <w:szCs w:val="22"/>
              </w:rPr>
              <w:t xml:space="preserve">XF1205-2014</w:t>
            </w:r>
            <w:r>
              <w:rPr>
                <w:rFonts w:hint="eastAsia" w:ascii="宋体" w:hAnsi="宋体" w:cs="宋体"/>
                <w:sz w:val="22"/>
                <w:szCs w:val="22"/>
              </w:rPr>
              <w:t xml:space="preserve">《灭火毯》标准。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w:t>
            </w:r>
            <w:r>
              <w:rPr>
                <w:rFonts w:hint="eastAsia" w:ascii="宋体" w:hAnsi="宋体" w:cs="宋体"/>
                <w:szCs w:val="21"/>
              </w:rPr>
              <w:t xml:space="preserve">报告</w:t>
            </w:r>
            <w:r>
              <w:rPr>
                <w:rFonts w:hint="eastAsia" w:ascii="宋体" w:hAnsi="宋体" w:cs="宋体"/>
                <w:szCs w:val="21"/>
              </w:rPr>
              <w:t xml:space="preserve">。</w:t>
            </w:r>
            <w:r/>
          </w:p>
        </w:tc>
      </w:tr>
      <w:tr>
        <w:trPr>
          <w:trHeight w:val="335"/>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、流量范围四档位：</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2.59L/s</w:t>
            </w:r>
            <w:r>
              <w:rPr>
                <w:rFonts w:hint="eastAsia" w:ascii="宋体" w:hAnsi="宋体" w:cs="宋体"/>
                <w:sz w:val="22"/>
                <w:szCs w:val="22"/>
              </w:rPr>
              <w:t xml:space="preserve">、</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5.22L/s</w:t>
            </w:r>
            <w:r>
              <w:rPr>
                <w:rFonts w:hint="eastAsia" w:ascii="宋体" w:hAnsi="宋体" w:cs="宋体"/>
                <w:sz w:val="22"/>
                <w:szCs w:val="22"/>
              </w:rPr>
              <w:t xml:space="preserve">、</w:t>
            </w:r>
            <w:r>
              <w:rPr>
                <w:rFonts w:hint="eastAsia" w:ascii="宋体" w:hAnsi="宋体" w:cs="宋体"/>
                <w:sz w:val="22"/>
                <w:szCs w:val="22"/>
              </w:rPr>
              <w:t xml:space="preserve">III</w:t>
            </w:r>
            <w:r>
              <w:rPr>
                <w:rFonts w:hint="eastAsia" w:ascii="宋体" w:hAnsi="宋体" w:cs="宋体"/>
                <w:sz w:val="22"/>
                <w:szCs w:val="22"/>
              </w:rPr>
              <w:t xml:space="preserve">档≥</w:t>
            </w:r>
            <w:r>
              <w:rPr>
                <w:rFonts w:hint="eastAsia" w:ascii="宋体" w:hAnsi="宋体" w:cs="宋体"/>
                <w:sz w:val="22"/>
                <w:szCs w:val="22"/>
              </w:rPr>
              <w:t xml:space="preserve">6.60L/s</w:t>
            </w:r>
            <w:r>
              <w:rPr>
                <w:rFonts w:hint="eastAsia" w:ascii="宋体" w:hAnsi="宋体" w:cs="宋体"/>
                <w:sz w:val="22"/>
                <w:szCs w:val="22"/>
              </w:rPr>
              <w:t xml:space="preserve">、</w:t>
            </w:r>
            <w:r>
              <w:rPr>
                <w:rFonts w:hint="eastAsia" w:ascii="宋体" w:hAnsi="宋体" w:cs="宋体"/>
                <w:sz w:val="22"/>
                <w:szCs w:val="22"/>
              </w:rPr>
              <w:t xml:space="preserve">IV</w:t>
            </w:r>
            <w:r>
              <w:rPr>
                <w:rFonts w:hint="eastAsia" w:ascii="宋体" w:hAnsi="宋体" w:cs="宋体"/>
                <w:sz w:val="22"/>
                <w:szCs w:val="22"/>
              </w:rPr>
              <w:t xml:space="preserve">≥</w:t>
            </w:r>
            <w:r>
              <w:rPr>
                <w:rFonts w:hint="eastAsia" w:ascii="宋体" w:hAnsi="宋体" w:cs="宋体"/>
                <w:sz w:val="22"/>
                <w:szCs w:val="22"/>
              </w:rPr>
              <w:t xml:space="preserve">8.20L/s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8.2L/s</w:t>
            </w:r>
            <w:r>
              <w:rPr>
                <w:rFonts w:hint="eastAsia" w:ascii="宋体" w:hAnsi="宋体" w:cs="宋体"/>
                <w:sz w:val="22"/>
                <w:szCs w:val="22"/>
              </w:rPr>
              <w:br/>
              <w:t xml:space="preserve">4</w:t>
            </w:r>
            <w:r>
              <w:rPr>
                <w:rFonts w:hint="eastAsia" w:ascii="宋体" w:hAnsi="宋体" w:cs="宋体"/>
                <w:sz w:val="22"/>
                <w:szCs w:val="22"/>
              </w:rPr>
              <w:t xml:space="preserve">、射程≥</w:t>
            </w:r>
            <w:r>
              <w:rPr>
                <w:rFonts w:hint="eastAsia" w:ascii="宋体" w:hAnsi="宋体" w:cs="宋体"/>
                <w:sz w:val="22"/>
                <w:szCs w:val="22"/>
              </w:rPr>
              <w:t xml:space="preserve">32</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、水枪操作力矩≤</w:t>
            </w:r>
            <w:r>
              <w:rPr>
                <w:rFonts w:hint="eastAsia" w:ascii="宋体" w:hAnsi="宋体" w:cs="宋体"/>
                <w:sz w:val="22"/>
                <w:szCs w:val="22"/>
              </w:rPr>
              <w:t xml:space="preserve">15N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br/>
              <w:t xml:space="preserve">6</w:t>
            </w:r>
            <w:r>
              <w:rPr>
                <w:rFonts w:hint="eastAsia" w:ascii="宋体" w:hAnsi="宋体" w:cs="宋体"/>
                <w:sz w:val="22"/>
                <w:szCs w:val="22"/>
              </w:rPr>
              <w:t xml:space="preserve">、枪头采用塑料涡轮齿，喷雾时可产生极细小的水珠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4</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w:t>
            </w:r>
            <w:r>
              <w:rPr>
                <w:rFonts w:hint="eastAsia" w:ascii="宋体" w:hAnsi="宋体" w:cs="宋体"/>
                <w:sz w:val="22"/>
                <w:szCs w:val="22"/>
              </w:rPr>
              <w:t xml:space="preserve">枪式握柄和水枪开关，便于控制喷射方向，后坐力小，单人即可操作。</w:t>
            </w:r>
            <w:r>
              <w:rPr>
                <w:rFonts w:hint="eastAsia" w:ascii="宋体" w:hAnsi="宋体" w:cs="宋体"/>
                <w:sz w:val="22"/>
                <w:szCs w:val="22"/>
              </w:rPr>
              <w:br/>
              <w:t xml:space="preserve">7</w:t>
            </w:r>
            <w:r>
              <w:rPr>
                <w:rFonts w:hint="eastAsia" w:ascii="宋体" w:hAnsi="宋体" w:cs="宋体"/>
                <w:sz w:val="22"/>
                <w:szCs w:val="22"/>
              </w:rPr>
              <w:t xml:space="preserve">、重量≤</w:t>
            </w:r>
            <w:r>
              <w:rPr>
                <w:rFonts w:hint="eastAsia" w:ascii="宋体" w:hAnsi="宋体" w:cs="宋体"/>
                <w:sz w:val="22"/>
                <w:szCs w:val="22"/>
              </w:rPr>
              <w:t xml:space="preserve">2KG</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、流量范围两档位：</w:t>
            </w:r>
            <w:r>
              <w:rPr>
                <w:rFonts w:hint="eastAsia" w:ascii="宋体" w:hAnsi="宋体" w:cs="宋体"/>
                <w:sz w:val="22"/>
                <w:szCs w:val="22"/>
              </w:rPr>
              <w:t xml:space="preserve">II</w:t>
            </w:r>
            <w:r>
              <w:rPr>
                <w:rFonts w:hint="eastAsia" w:ascii="宋体" w:hAnsi="宋体" w:cs="宋体"/>
                <w:sz w:val="22"/>
                <w:szCs w:val="22"/>
              </w:rPr>
              <w:t xml:space="preserve">档≥</w:t>
            </w:r>
            <w:r>
              <w:rPr>
                <w:rFonts w:hint="eastAsia" w:ascii="宋体" w:hAnsi="宋体" w:cs="宋体"/>
                <w:sz w:val="22"/>
                <w:szCs w:val="22"/>
              </w:rPr>
              <w:t xml:space="preserve">2.4L/s </w:t>
            </w:r>
            <w:r>
              <w:rPr>
                <w:rFonts w:hint="eastAsia" w:ascii="宋体" w:hAnsi="宋体" w:cs="宋体"/>
                <w:sz w:val="22"/>
                <w:szCs w:val="22"/>
              </w:rPr>
              <w:t xml:space="preserve">、</w:t>
            </w:r>
            <w:r>
              <w:rPr>
                <w:rFonts w:hint="eastAsia" w:ascii="宋体" w:hAnsi="宋体" w:cs="宋体"/>
                <w:sz w:val="22"/>
                <w:szCs w:val="22"/>
              </w:rPr>
              <w:t xml:space="preserve">I</w:t>
            </w:r>
            <w:r>
              <w:rPr>
                <w:rFonts w:hint="eastAsia" w:ascii="宋体" w:hAnsi="宋体" w:cs="宋体"/>
                <w:sz w:val="22"/>
                <w:szCs w:val="22"/>
              </w:rPr>
              <w:t xml:space="preserve">档≥</w:t>
            </w:r>
            <w:r>
              <w:rPr>
                <w:rFonts w:hint="eastAsia" w:ascii="宋体" w:hAnsi="宋体" w:cs="宋体"/>
                <w:sz w:val="22"/>
                <w:szCs w:val="22"/>
              </w:rPr>
              <w:t xml:space="preserve">3.9L/s  </w:t>
            </w:r>
            <w:r>
              <w:rPr>
                <w:rFonts w:hint="eastAsia" w:ascii="宋体" w:hAnsi="宋体" w:cs="宋体"/>
                <w:sz w:val="22"/>
                <w:szCs w:val="22"/>
              </w:rPr>
              <w:br/>
              <w:t xml:space="preserve">3</w:t>
            </w:r>
            <w:r>
              <w:rPr>
                <w:rFonts w:hint="eastAsia" w:ascii="宋体" w:hAnsi="宋体" w:cs="宋体"/>
                <w:sz w:val="22"/>
                <w:szCs w:val="22"/>
              </w:rPr>
              <w:t xml:space="preserve">、标准压力：</w:t>
            </w:r>
            <w:r>
              <w:rPr>
                <w:rFonts w:hint="eastAsia" w:ascii="宋体" w:hAnsi="宋体" w:cs="宋体"/>
                <w:sz w:val="22"/>
                <w:szCs w:val="22"/>
              </w:rPr>
              <w:t xml:space="preserve"> 0.6Mpa,</w:t>
            </w:r>
            <w:r>
              <w:rPr>
                <w:rFonts w:hint="eastAsia" w:ascii="宋体" w:hAnsi="宋体" w:cs="宋体"/>
                <w:sz w:val="22"/>
                <w:szCs w:val="22"/>
              </w:rPr>
              <w:t xml:space="preserve">喷雾流量：≥</w:t>
            </w:r>
            <w:r>
              <w:rPr>
                <w:rFonts w:hint="eastAsia" w:ascii="宋体" w:hAnsi="宋体" w:cs="宋体"/>
                <w:sz w:val="22"/>
                <w:szCs w:val="22"/>
              </w:rPr>
              <w:t xml:space="preserve">3.9L/s </w:t>
            </w:r>
            <w:r>
              <w:rPr>
                <w:rFonts w:hint="eastAsia" w:ascii="宋体" w:hAnsi="宋体" w:cs="宋体"/>
                <w:sz w:val="22"/>
                <w:szCs w:val="22"/>
              </w:rPr>
              <w:t xml:space="preserve">射程≥</w:t>
            </w:r>
            <w:r>
              <w:rPr>
                <w:rFonts w:hint="eastAsia" w:ascii="宋体" w:hAnsi="宋体" w:cs="宋体"/>
                <w:sz w:val="22"/>
                <w:szCs w:val="22"/>
              </w:rPr>
              <w:t xml:space="preserve">26.1m </w:t>
            </w:r>
            <w:r>
              <w:rPr>
                <w:rFonts w:hint="eastAsia" w:ascii="宋体" w:hAnsi="宋体" w:cs="宋体"/>
                <w:sz w:val="22"/>
                <w:szCs w:val="22"/>
              </w:rPr>
              <w:t xml:space="preserve">，最大喷雾角：</w:t>
            </w:r>
            <w:r>
              <w:rPr>
                <w:rFonts w:hint="eastAsia" w:ascii="宋体" w:hAnsi="宋体" w:cs="宋体"/>
                <w:sz w:val="22"/>
                <w:szCs w:val="22"/>
              </w:rPr>
              <w:t xml:space="preserve">0~120</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7.6N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、枪头采用金属涡轮齿喷雾时可产生极细小的水珠</w:t>
            </w:r>
            <w:r>
              <w:rPr>
                <w:rFonts w:hint="eastAsia" w:ascii="宋体" w:hAnsi="宋体" w:cs="宋体"/>
                <w:sz w:val="22"/>
                <w:szCs w:val="22"/>
              </w:rPr>
              <w:t xml:space="preserve">,</w:t>
            </w:r>
            <w:r>
              <w:rPr>
                <w:rFonts w:hint="eastAsia" w:ascii="宋体" w:hAnsi="宋体" w:cs="宋体"/>
                <w:sz w:val="22"/>
                <w:szCs w:val="22"/>
              </w:rPr>
              <w:t xml:space="preserve">枪头喷射模式可通过旋转枪头调节直流，开花，喷雾</w:t>
            </w:r>
            <w:r>
              <w:rPr>
                <w:rFonts w:hint="eastAsia" w:ascii="宋体" w:hAnsi="宋体" w:cs="宋体"/>
                <w:sz w:val="22"/>
                <w:szCs w:val="22"/>
              </w:rPr>
              <w:t xml:space="preserve">,</w:t>
            </w:r>
            <w:r>
              <w:rPr>
                <w:rFonts w:hint="eastAsia" w:ascii="宋体" w:hAnsi="宋体" w:cs="宋体"/>
                <w:sz w:val="22"/>
                <w:szCs w:val="22"/>
              </w:rPr>
              <w:t xml:space="preserve">枪体配有</w:t>
            </w:r>
            <w:r>
              <w:rPr>
                <w:rFonts w:hint="eastAsia" w:ascii="宋体" w:hAnsi="宋体" w:cs="宋体"/>
                <w:sz w:val="22"/>
                <w:szCs w:val="22"/>
              </w:rPr>
              <w:t xml:space="preserve">2</w:t>
            </w:r>
            <w:r>
              <w:rPr>
                <w:rFonts w:hint="eastAsia" w:ascii="宋体" w:hAnsi="宋体" w:cs="宋体"/>
                <w:sz w:val="22"/>
                <w:szCs w:val="22"/>
              </w:rPr>
              <w:t xml:space="preserve">档位流量调节圈，可调节出水流量大小</w:t>
            </w:r>
            <w:r>
              <w:rPr>
                <w:rFonts w:hint="eastAsia" w:ascii="宋体" w:hAnsi="宋体" w:cs="宋体"/>
                <w:sz w:val="22"/>
                <w:szCs w:val="22"/>
              </w:rPr>
              <w:t xml:space="preserve">,</w:t>
            </w:r>
            <w:r>
              <w:rPr>
                <w:rFonts w:hint="eastAsia" w:ascii="宋体" w:hAnsi="宋体" w:cs="宋体"/>
                <w:sz w:val="22"/>
                <w:szCs w:val="22"/>
              </w:rPr>
              <w:t xml:space="preserve">高压冲洗档位，可随时清除枪膛内杂物</w:t>
            </w:r>
            <w:r>
              <w:rPr>
                <w:rFonts w:hint="eastAsia" w:ascii="宋体" w:hAnsi="宋体" w:cs="宋体"/>
                <w:sz w:val="22"/>
                <w:szCs w:val="22"/>
              </w:rPr>
              <w:t xml:space="preserve">,</w:t>
            </w:r>
            <w:r>
              <w:rPr>
                <w:rFonts w:hint="eastAsia" w:ascii="宋体" w:hAnsi="宋体" w:cs="宋体"/>
                <w:sz w:val="22"/>
                <w:szCs w:val="22"/>
              </w:rPr>
              <w:t xml:space="preserve">水带防缠绕接口</w:t>
            </w:r>
            <w:r>
              <w:rPr>
                <w:rFonts w:hint="eastAsia" w:ascii="宋体" w:hAnsi="宋体" w:cs="宋体"/>
                <w:sz w:val="22"/>
                <w:szCs w:val="22"/>
              </w:rPr>
              <w:t xml:space="preserve">,</w:t>
            </w:r>
            <w:r>
              <w:rPr>
                <w:rFonts w:hint="eastAsia" w:ascii="宋体" w:hAnsi="宋体" w:cs="宋体"/>
                <w:sz w:val="22"/>
                <w:szCs w:val="22"/>
              </w:rPr>
              <w:t xml:space="preserve">根据人体力学设计的手枪式握柄和水枪开关，便于控制喷射方向，后坐力小，单人即可操作。</w:t>
            </w:r>
            <w:r>
              <w:rPr>
                <w:rFonts w:hint="eastAsia" w:ascii="宋体" w:hAnsi="宋体" w:cs="宋体"/>
                <w:sz w:val="22"/>
                <w:szCs w:val="22"/>
              </w:rPr>
              <w:br/>
              <w:t xml:space="preserve">6</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t xml:space="preserve">。</w:t>
            </w:r>
            <w:r/>
          </w:p>
        </w:tc>
      </w:tr>
      <w:tr>
        <w:trPr/>
        <w:tc>
          <w:tcPr>
            <w:tcW w:w="61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直流水枪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该直流水枪为全铝合金材质的开关式水枪，喷射的水流为柱状，射程远、流量大、冲击力强，用于扑救一般固体物质火灾，以及灭火时的辅助冷却等。</w:t>
            </w:r>
            <w:r>
              <w:rPr>
                <w:rFonts w:hint="eastAsia" w:ascii="宋体" w:hAnsi="宋体" w:cs="宋体"/>
                <w:sz w:val="22"/>
                <w:szCs w:val="22"/>
              </w:rPr>
              <w:br/>
              <w:t xml:space="preserve">1</w:t>
            </w:r>
            <w:r>
              <w:rPr>
                <w:rFonts w:hint="eastAsia" w:ascii="宋体" w:hAnsi="宋体" w:cs="宋体"/>
                <w:sz w:val="22"/>
                <w:szCs w:val="22"/>
              </w:rPr>
              <w:t xml:space="preserve">、符合</w:t>
            </w:r>
            <w:r>
              <w:rPr>
                <w:rFonts w:hint="eastAsia" w:ascii="宋体" w:hAnsi="宋体" w:cs="宋体"/>
                <w:sz w:val="22"/>
                <w:szCs w:val="22"/>
              </w:rPr>
              <w:t xml:space="preserve">GB8181-2005</w:t>
            </w:r>
            <w:r>
              <w:rPr>
                <w:rFonts w:hint="eastAsia" w:ascii="宋体" w:hAnsi="宋体" w:cs="宋体"/>
                <w:sz w:val="22"/>
                <w:szCs w:val="22"/>
              </w:rPr>
              <w:t xml:space="preserve">《消防水枪》标准；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、直流射程≥</w:t>
            </w:r>
            <w:r>
              <w:rPr>
                <w:rFonts w:hint="eastAsia" w:ascii="宋体" w:hAnsi="宋体" w:cs="宋体"/>
                <w:sz w:val="22"/>
                <w:szCs w:val="22"/>
              </w:rPr>
              <w:t xml:space="preserve">28m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、额定喷射压力：≥</w:t>
            </w:r>
            <w:r>
              <w:rPr>
                <w:rFonts w:hint="eastAsia" w:ascii="宋体" w:hAnsi="宋体" w:cs="宋体"/>
                <w:sz w:val="22"/>
                <w:szCs w:val="22"/>
              </w:rPr>
              <w:t xml:space="preserve">0.35MPa,</w:t>
            </w:r>
            <w:r>
              <w:rPr>
                <w:rFonts w:hint="eastAsia" w:ascii="宋体" w:hAnsi="宋体" w:cs="宋体"/>
                <w:sz w:val="22"/>
                <w:szCs w:val="22"/>
              </w:rPr>
              <w:t xml:space="preserve">额定流量≥</w:t>
            </w:r>
            <w:r>
              <w:rPr>
                <w:rFonts w:hint="eastAsia" w:ascii="宋体" w:hAnsi="宋体" w:cs="宋体"/>
                <w:sz w:val="22"/>
                <w:szCs w:val="22"/>
              </w:rPr>
              <w:t xml:space="preserve">7.3L/s</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、水枪操作力矩≤</w:t>
            </w:r>
            <w:r>
              <w:rPr>
                <w:rFonts w:hint="eastAsia" w:ascii="宋体" w:hAnsi="宋体" w:cs="宋体"/>
                <w:sz w:val="22"/>
                <w:szCs w:val="22"/>
              </w:rPr>
              <w:t xml:space="preserve">7.5N</w:t>
            </w:r>
            <w:r>
              <w:rPr>
                <w:rFonts w:hint="eastAsia" w:ascii="宋体" w:hAnsi="宋体" w:cs="宋体"/>
                <w:sz w:val="22"/>
                <w:szCs w:val="22"/>
              </w:rPr>
              <w:t xml:space="preserve">·</w:t>
            </w:r>
            <w:r>
              <w:rPr>
                <w:rFonts w:hint="eastAsia" w:ascii="宋体" w:hAnsi="宋体" w:cs="宋体"/>
                <w:sz w:val="22"/>
                <w:szCs w:val="22"/>
              </w:rPr>
              <w:t xml:space="preserve">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、手柄指向出水口是“开”，手柄垂直水枪轴线是“关”，并且这两个位置有限位功能；接口公称直径：</w:t>
            </w:r>
            <w:r>
              <w:rPr>
                <w:rFonts w:hint="eastAsia" w:ascii="宋体" w:hAnsi="宋体" w:cs="宋体"/>
                <w:sz w:val="22"/>
                <w:szCs w:val="22"/>
              </w:rPr>
              <w:t xml:space="preserve">65mm</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三分分水器（</w:t>
            </w:r>
            <w:r>
              <w:rPr>
                <w:rFonts w:hint="eastAsia" w:ascii="宋体" w:hAnsi="宋体" w:cs="宋体"/>
                <w:sz w:val="22"/>
                <w:szCs w:val="22"/>
              </w:rPr>
              <w:t xml:space="preserve">40</w:t>
            </w:r>
            <w:r>
              <w:rPr>
                <w:rFonts w:hint="eastAsia" w:ascii="宋体" w:hAnsi="宋体" w:cs="宋体"/>
                <w:sz w:val="22"/>
                <w:szCs w:val="22"/>
              </w:rPr>
              <w:t xml:space="preserve">分水</w:t>
            </w:r>
            <w:r>
              <w:rPr>
                <w:rFonts w:hint="eastAsia" w:ascii="宋体" w:hAnsi="宋体" w:cs="宋体"/>
                <w:sz w:val="22"/>
                <w:szCs w:val="22"/>
              </w:rPr>
              <w:t xml:space="preserve">3</w:t>
            </w:r>
            <w:r>
              <w:rPr>
                <w:rFonts w:hint="eastAsia" w:ascii="宋体" w:hAnsi="宋体" w:cs="宋体"/>
                <w:sz w:val="22"/>
                <w:szCs w:val="22"/>
              </w:rPr>
              <w:t xml:space="preserve">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XF868-2010</w:t>
            </w:r>
            <w:r>
              <w:rPr>
                <w:rFonts w:hint="eastAsia" w:ascii="宋体" w:hAnsi="宋体" w:cs="宋体"/>
                <w:sz w:val="22"/>
                <w:szCs w:val="22"/>
              </w:rPr>
              <w:t xml:space="preserve">《分水器和集水器》标准，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、分水器由铝合金铸造而成，有一个进水口</w:t>
            </w:r>
            <w:r>
              <w:rPr>
                <w:rFonts w:hint="eastAsia" w:ascii="宋体" w:hAnsi="宋体" w:cs="宋体"/>
                <w:sz w:val="22"/>
                <w:szCs w:val="22"/>
              </w:rPr>
              <w:t xml:space="preserve">,</w:t>
            </w:r>
            <w:r>
              <w:rPr>
                <w:rFonts w:hint="eastAsia" w:ascii="宋体" w:hAnsi="宋体" w:cs="宋体"/>
                <w:sz w:val="22"/>
                <w:szCs w:val="22"/>
              </w:rPr>
              <w:t xml:space="preserve">三个出水口</w:t>
            </w:r>
            <w:r>
              <w:rPr>
                <w:rFonts w:hint="eastAsia" w:ascii="宋体" w:hAnsi="宋体" w:cs="宋体"/>
                <w:sz w:val="22"/>
                <w:szCs w:val="22"/>
              </w:rPr>
              <w:t xml:space="preserve">,</w:t>
            </w:r>
            <w:r>
              <w:rPr>
                <w:rFonts w:hint="eastAsia" w:ascii="宋体" w:hAnsi="宋体" w:cs="宋体"/>
                <w:sz w:val="22"/>
                <w:szCs w:val="22"/>
              </w:rPr>
              <w:t xml:space="preserve">可以随时关闭</w:t>
            </w:r>
            <w:r>
              <w:rPr>
                <w:rFonts w:hint="eastAsia" w:ascii="宋体" w:hAnsi="宋体" w:cs="宋体"/>
                <w:sz w:val="22"/>
                <w:szCs w:val="22"/>
              </w:rPr>
              <w:t xml:space="preserve">,</w:t>
            </w:r>
            <w:r>
              <w:rPr>
                <w:rFonts w:hint="eastAsia" w:ascii="宋体" w:hAnsi="宋体" w:cs="宋体"/>
                <w:sz w:val="22"/>
                <w:szCs w:val="22"/>
              </w:rPr>
              <w:t xml:space="preserve">控制水流</w:t>
            </w:r>
            <w:r>
              <w:rPr>
                <w:rFonts w:hint="eastAsia" w:ascii="宋体" w:hAnsi="宋体" w:cs="宋体"/>
                <w:sz w:val="22"/>
                <w:szCs w:val="22"/>
              </w:rPr>
              <w:t xml:space="preserve">,</w:t>
            </w:r>
            <w:r>
              <w:rPr>
                <w:rFonts w:hint="eastAsia" w:ascii="宋体" w:hAnsi="宋体" w:cs="宋体"/>
                <w:sz w:val="22"/>
                <w:szCs w:val="22"/>
              </w:rPr>
              <w:t xml:space="preserve">便于增加和调换支线水带</w:t>
            </w:r>
            <w:r>
              <w:rPr>
                <w:rFonts w:hint="eastAsia" w:ascii="宋体" w:hAnsi="宋体" w:cs="宋体"/>
                <w:sz w:val="22"/>
                <w:szCs w:val="22"/>
              </w:rPr>
              <w:t xml:space="preserve">.</w:t>
            </w:r>
            <w:r>
              <w:rPr>
                <w:rFonts w:hint="eastAsia" w:ascii="宋体" w:hAnsi="宋体" w:cs="宋体"/>
                <w:sz w:val="22"/>
                <w:szCs w:val="22"/>
              </w:rPr>
              <w:t xml:space="preserve">主要用于铺设消防水带用</w:t>
            </w:r>
            <w:r>
              <w:rPr>
                <w:rFonts w:hint="eastAsia" w:ascii="宋体" w:hAnsi="宋体" w:cs="宋体"/>
                <w:sz w:val="22"/>
                <w:szCs w:val="22"/>
              </w:rPr>
              <w:t xml:space="preserve">,</w:t>
            </w:r>
            <w:r>
              <w:rPr>
                <w:rFonts w:hint="eastAsia" w:ascii="宋体" w:hAnsi="宋体" w:cs="宋体"/>
                <w:sz w:val="22"/>
                <w:szCs w:val="22"/>
              </w:rPr>
              <w:t xml:space="preserve">是从水带干线分出水带支线的消防器材。</w:t>
            </w:r>
            <w:r>
              <w:rPr>
                <w:rFonts w:hint="eastAsia" w:ascii="宋体" w:hAnsi="宋体" w:cs="宋体"/>
                <w:sz w:val="22"/>
                <w:szCs w:val="22"/>
              </w:rPr>
              <w:br/>
              <w:t xml:space="preserve">3</w:t>
            </w:r>
            <w:r>
              <w:rPr>
                <w:rFonts w:hint="eastAsia" w:ascii="宋体" w:hAnsi="宋体" w:cs="宋体"/>
                <w:sz w:val="22"/>
                <w:szCs w:val="22"/>
              </w:rPr>
              <w:t xml:space="preserve">、主要材料为铝镁合金</w:t>
            </w:r>
            <w:r>
              <w:rPr>
                <w:rFonts w:hint="eastAsia" w:ascii="宋体" w:hAnsi="宋体" w:cs="宋体"/>
                <w:sz w:val="22"/>
                <w:szCs w:val="22"/>
              </w:rPr>
              <w:t xml:space="preserve">,</w:t>
            </w:r>
            <w:r>
              <w:rPr>
                <w:rFonts w:hint="eastAsia" w:ascii="宋体" w:hAnsi="宋体" w:cs="宋体"/>
                <w:sz w:val="22"/>
                <w:szCs w:val="22"/>
              </w:rPr>
              <w:t xml:space="preserve">由本体</w:t>
            </w:r>
            <w:r>
              <w:rPr>
                <w:rFonts w:hint="eastAsia" w:ascii="宋体" w:hAnsi="宋体" w:cs="宋体"/>
                <w:sz w:val="22"/>
                <w:szCs w:val="22"/>
              </w:rPr>
              <w:t xml:space="preserve">,</w:t>
            </w:r>
            <w:r>
              <w:rPr>
                <w:rFonts w:hint="eastAsia" w:ascii="宋体" w:hAnsi="宋体" w:cs="宋体"/>
                <w:sz w:val="22"/>
                <w:szCs w:val="22"/>
              </w:rPr>
              <w:t xml:space="preserve">锻压接口等组成。本体材质：铝合金</w:t>
            </w:r>
            <w:r>
              <w:rPr>
                <w:rFonts w:hint="eastAsia" w:ascii="宋体" w:hAnsi="宋体" w:cs="宋体"/>
                <w:sz w:val="22"/>
                <w:szCs w:val="22"/>
              </w:rPr>
              <w:t xml:space="preserve">ZL104</w:t>
            </w:r>
            <w:r>
              <w:rPr>
                <w:rFonts w:hint="eastAsia" w:ascii="宋体" w:hAnsi="宋体" w:cs="宋体"/>
                <w:sz w:val="22"/>
                <w:szCs w:val="22"/>
              </w:rPr>
              <w:t xml:space="preserve">，接口材质铝合金</w:t>
            </w:r>
            <w:r>
              <w:rPr>
                <w:rFonts w:hint="eastAsia" w:ascii="宋体" w:hAnsi="宋体" w:cs="宋体"/>
                <w:sz w:val="22"/>
                <w:szCs w:val="22"/>
              </w:rPr>
              <w:t xml:space="preserve">6061</w:t>
            </w:r>
            <w:r>
              <w:rPr>
                <w:rFonts w:hint="eastAsia" w:ascii="宋体" w:hAnsi="宋体" w:cs="宋体"/>
                <w:sz w:val="22"/>
                <w:szCs w:val="22"/>
              </w:rPr>
              <w:t xml:space="preserve">。本体表面经过喷塑处理，接口金色阳极氧化处理，</w:t>
            </w:r>
            <w:r>
              <w:rPr>
                <w:rFonts w:hint="eastAsia" w:ascii="宋体" w:hAnsi="宋体" w:cs="宋体"/>
                <w:sz w:val="22"/>
                <w:szCs w:val="22"/>
              </w:rPr>
              <w:t xml:space="preserve">T</w:t>
            </w:r>
            <w:r>
              <w:rPr>
                <w:rFonts w:hint="eastAsia" w:ascii="宋体" w:hAnsi="宋体" w:cs="宋体"/>
                <w:sz w:val="22"/>
                <w:szCs w:val="22"/>
              </w:rPr>
              <w:t xml:space="preserve">字型提手采用不锈钢材质，不易损坏，手柄采用锻造工艺，表面黑色氧化处理，锤击敲打而不断。</w:t>
            </w:r>
            <w:r>
              <w:rPr>
                <w:rFonts w:hint="eastAsia" w:ascii="宋体" w:hAnsi="宋体" w:cs="宋体"/>
                <w:sz w:val="22"/>
                <w:szCs w:val="22"/>
              </w:rPr>
              <w:br/>
              <w:t xml:space="preserve">4</w:t>
            </w:r>
            <w:r>
              <w:rPr>
                <w:rFonts w:hint="eastAsia" w:ascii="宋体" w:hAnsi="宋体" w:cs="宋体"/>
                <w:sz w:val="22"/>
                <w:szCs w:val="22"/>
              </w:rPr>
              <w:t xml:space="preserve">、工作压力：</w:t>
            </w:r>
            <w:r>
              <w:rPr>
                <w:rFonts w:hint="eastAsia" w:ascii="宋体" w:hAnsi="宋体" w:cs="宋体"/>
                <w:sz w:val="22"/>
                <w:szCs w:val="22"/>
              </w:rPr>
              <w:t xml:space="preserve">2.5Mpa</w:t>
            </w:r>
            <w:r>
              <w:rPr>
                <w:rFonts w:hint="eastAsia" w:ascii="宋体" w:hAnsi="宋体" w:cs="宋体"/>
                <w:sz w:val="22"/>
                <w:szCs w:val="22"/>
              </w:rPr>
              <w:t xml:space="preserve">，进水口径：</w:t>
            </w:r>
            <w:r>
              <w:rPr>
                <w:rFonts w:hint="eastAsia" w:ascii="宋体" w:hAnsi="宋体" w:cs="宋体"/>
                <w:sz w:val="22"/>
                <w:szCs w:val="22"/>
              </w:rPr>
              <w:t xml:space="preserve">80mm</w:t>
            </w:r>
            <w:r>
              <w:rPr>
                <w:rFonts w:hint="eastAsia" w:ascii="宋体" w:hAnsi="宋体" w:cs="宋体"/>
                <w:sz w:val="22"/>
                <w:szCs w:val="22"/>
              </w:rPr>
              <w:t xml:space="preserve">，出水口径：</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40mm</w:t>
            </w:r>
            <w:r>
              <w:rPr>
                <w:rFonts w:hint="eastAsia" w:ascii="宋体" w:hAnsi="宋体" w:cs="宋体"/>
                <w:sz w:val="22"/>
                <w:szCs w:val="22"/>
              </w:rPr>
              <w:t xml:space="preserve">，阀门开启力≤</w:t>
            </w:r>
            <w:r>
              <w:rPr>
                <w:rFonts w:hint="eastAsia" w:ascii="宋体" w:hAnsi="宋体" w:cs="宋体"/>
                <w:sz w:val="22"/>
                <w:szCs w:val="22"/>
              </w:rPr>
              <w:t xml:space="preserve">62N</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机动消防泵（手</w:t>
            </w:r>
            <w:r>
              <w:rPr>
                <w:rFonts w:hint="eastAsia" w:ascii="宋体" w:hAnsi="宋体" w:cs="宋体"/>
                <w:sz w:val="22"/>
                <w:szCs w:val="22"/>
              </w:rPr>
              <w:t xml:space="preserve">抬泵）</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一、基本描述</w:t>
            </w:r>
            <w:r>
              <w:rPr>
                <w:rFonts w:hint="eastAsia" w:ascii="宋体" w:hAnsi="宋体" w:cs="宋体"/>
                <w:sz w:val="22"/>
                <w:szCs w:val="22"/>
              </w:rPr>
              <w:br/>
              <w:t xml:space="preserve">1</w:t>
            </w:r>
            <w:r>
              <w:rPr>
                <w:rFonts w:hint="eastAsia" w:ascii="宋体" w:hAnsi="宋体" w:cs="宋体"/>
                <w:sz w:val="22"/>
                <w:szCs w:val="22"/>
              </w:rPr>
              <w:t xml:space="preserve">、结构组成：由汽油机，单级离心泵，引水装置，手抬框架，吸水管等组成。</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二、</w:t>
            </w:r>
            <w:r>
              <w:rPr>
                <w:rFonts w:hint="eastAsia" w:ascii="宋体" w:hAnsi="宋体" w:cs="宋体"/>
                <w:sz w:val="22"/>
                <w:szCs w:val="22"/>
              </w:rPr>
              <w:t xml:space="preserve">技术要求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GB6245-2006</w:t>
            </w:r>
            <w:r>
              <w:rPr>
                <w:rFonts w:hint="eastAsia" w:ascii="宋体" w:hAnsi="宋体" w:cs="宋体"/>
                <w:sz w:val="22"/>
                <w:szCs w:val="22"/>
              </w:rPr>
              <w:t xml:space="preserve">《消防泵》标准</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、外观质量：所有铸件外表面没有明显结巴、气泡、沙眼等缺陷。</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、机械密封性能试验：泵体及部件没有渗漏、冒汗等缺陷。</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、主要技术参数要求：</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.1 </w:t>
            </w:r>
            <w:r>
              <w:rPr>
                <w:rFonts w:hint="eastAsia" w:ascii="宋体" w:hAnsi="宋体" w:cs="宋体"/>
                <w:sz w:val="22"/>
                <w:szCs w:val="22"/>
              </w:rPr>
              <w:t xml:space="preserve">工况</w:t>
            </w:r>
            <w:r>
              <w:rPr>
                <w:rFonts w:hint="eastAsia" w:ascii="宋体" w:hAnsi="宋体" w:cs="宋体"/>
                <w:sz w:val="22"/>
                <w:szCs w:val="22"/>
              </w:rPr>
              <w:t xml:space="preserve">1</w:t>
            </w:r>
            <w:r>
              <w:rPr>
                <w:rFonts w:hint="eastAsia" w:ascii="宋体" w:hAnsi="宋体" w:cs="宋体"/>
                <w:sz w:val="22"/>
                <w:szCs w:val="22"/>
              </w:rPr>
              <w:t xml:space="preserve">：吸深</w:t>
            </w:r>
            <w:r>
              <w:rPr>
                <w:rFonts w:hint="eastAsia" w:ascii="宋体" w:hAnsi="宋体" w:cs="宋体"/>
                <w:sz w:val="22"/>
                <w:szCs w:val="22"/>
              </w:rPr>
              <w:t xml:space="preserve">3m</w:t>
            </w:r>
            <w:r>
              <w:rPr>
                <w:rFonts w:hint="eastAsia" w:ascii="宋体" w:hAnsi="宋体" w:cs="宋体"/>
                <w:sz w:val="22"/>
                <w:szCs w:val="22"/>
              </w:rPr>
              <w:t xml:space="preserve">时，流量不小于</w:t>
            </w:r>
            <w:r>
              <w:rPr>
                <w:rFonts w:hint="eastAsia" w:ascii="宋体" w:hAnsi="宋体" w:cs="宋体"/>
                <w:sz w:val="22"/>
                <w:szCs w:val="22"/>
              </w:rPr>
              <w:t xml:space="preserve">20L/s</w:t>
            </w:r>
            <w:r>
              <w:rPr>
                <w:rFonts w:hint="eastAsia" w:ascii="宋体" w:hAnsi="宋体" w:cs="宋体"/>
                <w:sz w:val="22"/>
                <w:szCs w:val="22"/>
              </w:rPr>
              <w:t xml:space="preserve">，出口压力不小于</w:t>
            </w:r>
            <w:r>
              <w:rPr>
                <w:rFonts w:hint="eastAsia" w:ascii="宋体" w:hAnsi="宋体" w:cs="宋体"/>
                <w:sz w:val="22"/>
                <w:szCs w:val="22"/>
              </w:rPr>
              <w:t xml:space="preserve">0.6MPa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.2 </w:t>
            </w:r>
            <w:r>
              <w:rPr>
                <w:rFonts w:hint="eastAsia" w:ascii="宋体" w:hAnsi="宋体" w:cs="宋体"/>
                <w:sz w:val="22"/>
                <w:szCs w:val="22"/>
              </w:rPr>
              <w:t xml:space="preserve">工况</w:t>
            </w:r>
            <w:r>
              <w:rPr>
                <w:rFonts w:hint="eastAsia" w:ascii="宋体" w:hAnsi="宋体" w:cs="宋体"/>
                <w:sz w:val="22"/>
                <w:szCs w:val="22"/>
              </w:rPr>
              <w:t xml:space="preserve">2</w:t>
            </w:r>
            <w:r>
              <w:rPr>
                <w:rFonts w:hint="eastAsia" w:ascii="宋体" w:hAnsi="宋体" w:cs="宋体"/>
                <w:sz w:val="22"/>
                <w:szCs w:val="22"/>
              </w:rPr>
              <w:t xml:space="preserve">：吸深</w:t>
            </w:r>
            <w:r>
              <w:rPr>
                <w:rFonts w:hint="eastAsia" w:ascii="宋体" w:hAnsi="宋体" w:cs="宋体"/>
                <w:sz w:val="22"/>
                <w:szCs w:val="22"/>
              </w:rPr>
              <w:t xml:space="preserve">7m</w:t>
            </w:r>
            <w:r>
              <w:rPr>
                <w:rFonts w:hint="eastAsia" w:ascii="宋体" w:hAnsi="宋体" w:cs="宋体"/>
                <w:sz w:val="22"/>
                <w:szCs w:val="22"/>
              </w:rPr>
              <w:t xml:space="preserve">时，流量不小于</w:t>
            </w:r>
            <w:r>
              <w:rPr>
                <w:rFonts w:hint="eastAsia" w:ascii="宋体" w:hAnsi="宋体" w:cs="宋体"/>
                <w:sz w:val="22"/>
                <w:szCs w:val="22"/>
              </w:rPr>
              <w:t xml:space="preserve">10L/s</w:t>
            </w:r>
            <w:r>
              <w:rPr>
                <w:rFonts w:hint="eastAsia" w:ascii="宋体" w:hAnsi="宋体" w:cs="宋体"/>
                <w:sz w:val="22"/>
                <w:szCs w:val="22"/>
              </w:rPr>
              <w:t xml:space="preserve">，出口压力不小于</w:t>
            </w:r>
            <w:r>
              <w:rPr>
                <w:rFonts w:hint="eastAsia" w:ascii="宋体" w:hAnsi="宋体" w:cs="宋体"/>
                <w:sz w:val="22"/>
                <w:szCs w:val="22"/>
              </w:rPr>
              <w:t xml:space="preserve">0</w:t>
            </w:r>
            <w:r>
              <w:rPr>
                <w:rFonts w:hint="eastAsia" w:ascii="宋体" w:hAnsi="宋体" w:cs="宋体"/>
                <w:sz w:val="22"/>
                <w:szCs w:val="22"/>
              </w:rPr>
              <w:t xml:space="preserve">.6MPa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、真空密封性能：泵进行真空密封性能试验时，</w:t>
            </w:r>
            <w:r>
              <w:rPr>
                <w:rFonts w:hint="eastAsia" w:ascii="宋体" w:hAnsi="宋体" w:cs="宋体"/>
                <w:sz w:val="22"/>
                <w:szCs w:val="22"/>
              </w:rPr>
              <w:t xml:space="preserve">1min</w:t>
            </w:r>
            <w:r>
              <w:rPr>
                <w:rFonts w:hint="eastAsia" w:ascii="宋体" w:hAnsi="宋体" w:cs="宋体"/>
                <w:sz w:val="22"/>
                <w:szCs w:val="22"/>
              </w:rPr>
              <w:t xml:space="preserve">内的真空降落值不大于</w:t>
            </w:r>
            <w:r>
              <w:rPr>
                <w:rFonts w:hint="eastAsia" w:ascii="宋体" w:hAnsi="宋体" w:cs="宋体"/>
                <w:sz w:val="22"/>
                <w:szCs w:val="22"/>
              </w:rPr>
              <w:t xml:space="preserve">1kPa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、引水装置性能：</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.1 </w:t>
            </w:r>
            <w:r>
              <w:rPr>
                <w:rFonts w:hint="eastAsia" w:ascii="宋体" w:hAnsi="宋体" w:cs="宋体"/>
                <w:sz w:val="22"/>
                <w:szCs w:val="22"/>
              </w:rPr>
              <w:t xml:space="preserve">引水装置产生的最大真空度为不小于</w:t>
            </w:r>
            <w:r>
              <w:rPr>
                <w:rFonts w:hint="eastAsia" w:ascii="宋体" w:hAnsi="宋体" w:cs="宋体"/>
                <w:sz w:val="22"/>
                <w:szCs w:val="22"/>
              </w:rPr>
              <w:t xml:space="preserve">85kPa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.2 </w:t>
            </w:r>
            <w:r>
              <w:rPr>
                <w:rFonts w:hint="eastAsia" w:ascii="宋体" w:hAnsi="宋体" w:cs="宋体"/>
                <w:sz w:val="22"/>
                <w:szCs w:val="22"/>
              </w:rPr>
              <w:t xml:space="preserve">引水时间不大于</w:t>
            </w:r>
            <w:r>
              <w:rPr>
                <w:rFonts w:hint="eastAsia" w:ascii="宋体" w:hAnsi="宋体" w:cs="宋体"/>
                <w:sz w:val="22"/>
                <w:szCs w:val="22"/>
              </w:rPr>
              <w:t xml:space="preserve">10s</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、发动机类型：卧式，双缸，水冷，二冲程，冷却水还流式汽油机；燃油采用自动混合比例供应。</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、起动方式：绳拉式手动起动或电起动，自动</w:t>
            </w:r>
            <w:r>
              <w:rPr>
                <w:rFonts w:hint="eastAsia" w:ascii="宋体" w:hAnsi="宋体" w:cs="宋体"/>
                <w:sz w:val="22"/>
                <w:szCs w:val="22"/>
              </w:rPr>
              <w:t xml:space="preserve">反冲系统。</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、发动机主轴转速≥</w:t>
            </w:r>
            <w:r>
              <w:rPr>
                <w:rFonts w:hint="eastAsia" w:ascii="宋体" w:hAnsi="宋体" w:cs="宋体"/>
                <w:sz w:val="22"/>
                <w:szCs w:val="22"/>
              </w:rPr>
              <w:t xml:space="preserve">5000rpm</w:t>
            </w:r>
            <w:r>
              <w:rPr>
                <w:rFonts w:hint="eastAsia" w:ascii="宋体" w:hAnsi="宋体" w:cs="宋体"/>
                <w:sz w:val="22"/>
                <w:szCs w:val="22"/>
              </w:rPr>
              <w:t xml:space="preserve">，输出功率≥</w:t>
            </w:r>
            <w:r>
              <w:rPr>
                <w:rFonts w:hint="eastAsia" w:ascii="宋体" w:hAnsi="宋体" w:cs="宋体"/>
                <w:sz w:val="22"/>
                <w:szCs w:val="22"/>
              </w:rPr>
              <w:t xml:space="preserve">33KW</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、水泵：单泵单程离心泵，进水口尺寸约</w:t>
            </w:r>
            <w:r>
              <w:rPr>
                <w:rFonts w:hint="eastAsia" w:ascii="宋体" w:hAnsi="宋体" w:cs="宋体"/>
                <w:sz w:val="22"/>
                <w:szCs w:val="22"/>
              </w:rPr>
              <w:t xml:space="preserve">80mm</w:t>
            </w:r>
            <w:r>
              <w:rPr>
                <w:rFonts w:hint="eastAsia" w:ascii="宋体" w:hAnsi="宋体" w:cs="宋体"/>
                <w:sz w:val="22"/>
                <w:szCs w:val="22"/>
              </w:rPr>
              <w:t xml:space="preserve">，出水口尺寸约</w:t>
            </w:r>
            <w:r>
              <w:rPr>
                <w:rFonts w:hint="eastAsia" w:ascii="宋体" w:hAnsi="宋体" w:cs="宋体"/>
                <w:sz w:val="22"/>
                <w:szCs w:val="22"/>
              </w:rPr>
              <w:t xml:space="preserve">65mm</w:t>
            </w:r>
            <w:r>
              <w:rPr>
                <w:rFonts w:hint="eastAsia" w:ascii="宋体" w:hAnsi="宋体" w:cs="宋体"/>
                <w:sz w:val="22"/>
                <w:szCs w:val="22"/>
              </w:rPr>
              <w:t xml:space="preserve">（快速接口），配备快速球阀出水开关，出水口阀门可转动</w:t>
            </w:r>
            <w:r>
              <w:rPr>
                <w:rFonts w:hint="eastAsia" w:ascii="宋体" w:hAnsi="宋体" w:cs="宋体"/>
                <w:sz w:val="22"/>
                <w:szCs w:val="22"/>
              </w:rPr>
              <w:t xml:space="preserve">180</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、真空泵：碳纤维活片无油式真空泵，手动操作吸水，最大吸程≥</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、最大工作压力≥</w:t>
            </w:r>
            <w:r>
              <w:rPr>
                <w:rFonts w:hint="eastAsia" w:ascii="宋体" w:hAnsi="宋体" w:cs="宋体"/>
                <w:sz w:val="22"/>
                <w:szCs w:val="22"/>
              </w:rPr>
              <w:t xml:space="preserve">1.0MPa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、油箱容积：≥</w:t>
            </w:r>
            <w:r>
              <w:rPr>
                <w:rFonts w:hint="eastAsia" w:ascii="宋体" w:hAnsi="宋体" w:cs="宋体"/>
                <w:sz w:val="22"/>
                <w:szCs w:val="22"/>
              </w:rPr>
              <w:t xml:space="preserve">18L</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、照明装置：射灯，</w:t>
            </w:r>
            <w:r>
              <w:rPr>
                <w:rFonts w:hint="eastAsia" w:ascii="宋体" w:hAnsi="宋体" w:cs="宋体"/>
                <w:sz w:val="22"/>
                <w:szCs w:val="22"/>
              </w:rPr>
              <w:t xml:space="preserve">12V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、整机体积：≤</w:t>
            </w:r>
            <w:r>
              <w:rPr>
                <w:rFonts w:hint="eastAsia" w:ascii="宋体" w:hAnsi="宋体" w:cs="宋体"/>
                <w:sz w:val="22"/>
                <w:szCs w:val="22"/>
              </w:rPr>
              <w:t xml:space="preserve">700mm</w:t>
            </w:r>
            <w:r>
              <w:rPr>
                <w:rFonts w:hint="eastAsia" w:ascii="宋体" w:hAnsi="宋体" w:cs="宋体"/>
                <w:sz w:val="22"/>
                <w:szCs w:val="22"/>
              </w:rPr>
              <w:t xml:space="preserve">×</w:t>
            </w:r>
            <w:r>
              <w:rPr>
                <w:rFonts w:hint="eastAsia" w:ascii="宋体" w:hAnsi="宋体" w:cs="宋体"/>
                <w:sz w:val="22"/>
                <w:szCs w:val="22"/>
              </w:rPr>
              <w:t xml:space="preserve">620mm</w:t>
            </w:r>
            <w:r>
              <w:rPr>
                <w:rFonts w:hint="eastAsia" w:ascii="宋体" w:hAnsi="宋体" w:cs="宋体"/>
                <w:sz w:val="22"/>
                <w:szCs w:val="22"/>
              </w:rPr>
              <w:t xml:space="preserve">×</w:t>
            </w:r>
            <w:r>
              <w:rPr>
                <w:rFonts w:hint="eastAsia" w:ascii="宋体" w:hAnsi="宋体" w:cs="宋体"/>
                <w:sz w:val="22"/>
                <w:szCs w:val="22"/>
              </w:rPr>
              <w:t xml:space="preserve">730mm</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6</w:t>
            </w:r>
            <w:r>
              <w:rPr>
                <w:rFonts w:hint="eastAsia" w:ascii="宋体" w:hAnsi="宋体" w:cs="宋体"/>
                <w:sz w:val="22"/>
                <w:szCs w:val="22"/>
              </w:rPr>
              <w:t xml:space="preserve">、重量（含燃油和机油）：≤</w:t>
            </w:r>
            <w:r>
              <w:rPr>
                <w:rFonts w:hint="eastAsia" w:ascii="宋体" w:hAnsi="宋体" w:cs="宋体"/>
                <w:sz w:val="22"/>
                <w:szCs w:val="22"/>
              </w:rPr>
              <w:t xml:space="preserve">105KG</w:t>
            </w:r>
            <w:r>
              <w:rPr>
                <w:rFonts w:hint="eastAsia" w:ascii="宋体" w:hAnsi="宋体" w:cs="宋体"/>
                <w:sz w:val="22"/>
                <w:szCs w:val="22"/>
              </w:rPr>
              <w:t xml:space="preserve">。</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手台泵吸水管</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根</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吸水管参数</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、材质：轻型橡胶</w:t>
            </w:r>
            <w:r>
              <w:rPr>
                <w:rFonts w:hint="eastAsia" w:ascii="宋体" w:hAnsi="宋体" w:cs="宋体"/>
                <w:sz w:val="22"/>
                <w:szCs w:val="22"/>
              </w:rPr>
              <w:t xml:space="preserve"> + </w:t>
            </w:r>
            <w:r>
              <w:rPr>
                <w:rFonts w:hint="eastAsia" w:ascii="宋体" w:hAnsi="宋体" w:cs="宋体"/>
                <w:sz w:val="22"/>
                <w:szCs w:val="22"/>
              </w:rPr>
              <w:t xml:space="preserve">纤维增强，内置螺旋细钢丝（轻型），负压不瘪、柔软易盘卷；</w:t>
            </w:r>
            <w:r>
              <w:rPr>
                <w:rFonts w:hint="eastAsia" w:ascii="宋体" w:hAnsi="宋体" w:cs="宋体"/>
                <w:sz w:val="22"/>
                <w:szCs w:val="22"/>
              </w:rPr>
              <w:br/>
              <w:t xml:space="preserve">2</w:t>
            </w:r>
            <w:r>
              <w:rPr>
                <w:rFonts w:hint="eastAsia" w:ascii="宋体" w:hAnsi="宋体" w:cs="宋体"/>
                <w:sz w:val="22"/>
                <w:szCs w:val="22"/>
              </w:rPr>
              <w:t xml:space="preserve">、口径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DN80 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、长度≥</w:t>
            </w:r>
            <w:r>
              <w:rPr>
                <w:rFonts w:hint="eastAsia" w:ascii="宋体" w:hAnsi="宋体" w:cs="宋体"/>
                <w:sz w:val="22"/>
                <w:szCs w:val="22"/>
              </w:rPr>
              <w:t xml:space="preserve">7m / </w:t>
            </w:r>
            <w:r>
              <w:rPr>
                <w:rFonts w:hint="eastAsia" w:ascii="宋体" w:hAnsi="宋体" w:cs="宋体"/>
                <w:sz w:val="22"/>
                <w:szCs w:val="22"/>
              </w:rPr>
              <w:t xml:space="preserve">根，配滤水器，以及仿藤材质过滤篓</w:t>
            </w:r>
            <w:r>
              <w:rPr>
                <w:rFonts w:hint="eastAsia" w:ascii="宋体" w:hAnsi="宋体" w:cs="宋体"/>
                <w:sz w:val="22"/>
                <w:szCs w:val="22"/>
              </w:rPr>
              <w:t xml:space="preserve">1</w:t>
            </w:r>
            <w:r>
              <w:rPr>
                <w:rFonts w:hint="eastAsia" w:ascii="宋体" w:hAnsi="宋体" w:cs="宋体"/>
                <w:sz w:val="22"/>
                <w:szCs w:val="22"/>
              </w:rPr>
              <w:t xml:space="preserve">个；</w:t>
            </w:r>
            <w:r>
              <w:rPr>
                <w:rFonts w:hint="eastAsia" w:ascii="宋体" w:hAnsi="宋体" w:cs="宋体"/>
                <w:sz w:val="22"/>
                <w:szCs w:val="22"/>
              </w:rPr>
              <w:br/>
              <w:t xml:space="preserve">4</w:t>
            </w:r>
            <w:r>
              <w:rPr>
                <w:rFonts w:hint="eastAsia" w:ascii="宋体" w:hAnsi="宋体" w:cs="宋体"/>
                <w:sz w:val="22"/>
                <w:szCs w:val="22"/>
              </w:rPr>
              <w:t xml:space="preserve">、接口与现有手抬泵接口相匹配。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背负式机动消防泵</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、单缸二冲程水冷与空气复合冷却的汽油发动机；标示参数：功率≥</w:t>
            </w:r>
            <w:r>
              <w:rPr>
                <w:rFonts w:hint="eastAsia" w:ascii="宋体" w:hAnsi="宋体" w:cs="宋体"/>
                <w:sz w:val="22"/>
                <w:szCs w:val="22"/>
              </w:rPr>
              <w:t xml:space="preserve">12Hp/12000r/min</w:t>
            </w:r>
            <w:r>
              <w:rPr>
                <w:rFonts w:hint="eastAsia" w:ascii="宋体" w:hAnsi="宋体" w:cs="宋体"/>
                <w:sz w:val="22"/>
                <w:szCs w:val="22"/>
              </w:rPr>
              <w:t xml:space="preserve">，排量≥</w:t>
            </w:r>
            <w:r>
              <w:rPr>
                <w:rFonts w:hint="eastAsia" w:ascii="宋体" w:hAnsi="宋体" w:cs="宋体"/>
                <w:sz w:val="22"/>
                <w:szCs w:val="22"/>
              </w:rPr>
              <w:t xml:space="preserve">118cc</w:t>
            </w:r>
            <w:r>
              <w:rPr>
                <w:rFonts w:hint="eastAsia" w:ascii="宋体" w:hAnsi="宋体" w:cs="宋体"/>
                <w:sz w:val="22"/>
                <w:szCs w:val="22"/>
              </w:rPr>
              <w:t xml:space="preserve">，综合油耗≤</w:t>
            </w:r>
            <w:r>
              <w:rPr>
                <w:rFonts w:hint="eastAsia" w:ascii="宋体" w:hAnsi="宋体" w:cs="宋体"/>
                <w:sz w:val="22"/>
                <w:szCs w:val="22"/>
              </w:rPr>
              <w:t xml:space="preserve">2.5L/h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、三级离心泵，框架、叶轮、轴承材质为不锈钢。</w:t>
            </w:r>
            <w:r>
              <w:rPr>
                <w:rFonts w:hint="eastAsia" w:ascii="宋体" w:hAnsi="宋体" w:cs="宋体"/>
                <w:sz w:val="22"/>
                <w:szCs w:val="22"/>
              </w:rPr>
              <w:br/>
              <w:t xml:space="preserve">3</w:t>
            </w:r>
            <w:r>
              <w:rPr>
                <w:rFonts w:hint="eastAsia" w:ascii="宋体" w:hAnsi="宋体" w:cs="宋体"/>
                <w:sz w:val="22"/>
                <w:szCs w:val="22"/>
              </w:rPr>
              <w:t xml:space="preserve">、进水口具备直径</w:t>
            </w:r>
            <w:r>
              <w:rPr>
                <w:rFonts w:hint="eastAsia" w:ascii="宋体" w:hAnsi="宋体" w:cs="宋体"/>
                <w:sz w:val="22"/>
                <w:szCs w:val="22"/>
              </w:rPr>
              <w:t xml:space="preserve">40mm</w:t>
            </w:r>
            <w:r>
              <w:rPr>
                <w:rFonts w:hint="eastAsia" w:ascii="宋体" w:hAnsi="宋体" w:cs="宋体"/>
                <w:sz w:val="22"/>
                <w:szCs w:val="22"/>
              </w:rPr>
              <w:t xml:space="preserve">、</w:t>
            </w:r>
            <w:r>
              <w:rPr>
                <w:rFonts w:hint="eastAsia" w:ascii="宋体" w:hAnsi="宋体" w:cs="宋体"/>
                <w:sz w:val="22"/>
                <w:szCs w:val="22"/>
              </w:rPr>
              <w:t xml:space="preserve">50mm </w:t>
            </w:r>
            <w:r>
              <w:rPr>
                <w:rFonts w:hint="eastAsia" w:ascii="宋体" w:hAnsi="宋体" w:cs="宋体"/>
                <w:sz w:val="22"/>
                <w:szCs w:val="22"/>
              </w:rPr>
              <w:t xml:space="preserve">双尺寸接口。</w:t>
            </w:r>
            <w:r>
              <w:rPr>
                <w:rFonts w:hint="eastAsia" w:ascii="宋体" w:hAnsi="宋体" w:cs="宋体"/>
                <w:sz w:val="22"/>
                <w:szCs w:val="22"/>
              </w:rPr>
              <w:br/>
              <w:t xml:space="preserve">4</w:t>
            </w:r>
            <w:r>
              <w:rPr>
                <w:rFonts w:hint="eastAsia" w:ascii="宋体" w:hAnsi="宋体" w:cs="宋体"/>
                <w:sz w:val="22"/>
                <w:szCs w:val="22"/>
              </w:rPr>
              <w:t xml:space="preserve">、泵在横向、纵向倾斜</w:t>
            </w:r>
            <w:r>
              <w:rPr>
                <w:rFonts w:hint="eastAsia" w:ascii="宋体" w:hAnsi="宋体" w:cs="宋体"/>
                <w:sz w:val="22"/>
                <w:szCs w:val="22"/>
              </w:rPr>
              <w:t xml:space="preserve">90</w:t>
            </w:r>
            <w:r>
              <w:rPr>
                <w:rFonts w:hint="eastAsia" w:ascii="宋体" w:hAnsi="宋体" w:cs="宋体"/>
                <w:sz w:val="22"/>
                <w:szCs w:val="22"/>
              </w:rPr>
              <w:t xml:space="preserve">°的条件下，在额</w:t>
            </w:r>
            <w:r>
              <w:rPr>
                <w:rFonts w:hint="eastAsia" w:ascii="宋体" w:hAnsi="宋体" w:cs="宋体"/>
                <w:sz w:val="22"/>
                <w:szCs w:val="22"/>
              </w:rPr>
              <w:t xml:space="preserve">定工况下，各连续运转</w:t>
            </w:r>
            <w:r>
              <w:rPr>
                <w:rFonts w:hint="eastAsia" w:ascii="宋体" w:hAnsi="宋体" w:cs="宋体"/>
                <w:sz w:val="22"/>
                <w:szCs w:val="22"/>
              </w:rPr>
              <w:t xml:space="preserve">1h</w:t>
            </w:r>
            <w:r>
              <w:rPr>
                <w:rFonts w:hint="eastAsia" w:ascii="宋体" w:hAnsi="宋体" w:cs="宋体"/>
                <w:sz w:val="22"/>
                <w:szCs w:val="22"/>
              </w:rPr>
              <w:t xml:space="preserve">，泵应能正常工作。</w:t>
            </w:r>
            <w:r>
              <w:rPr>
                <w:rFonts w:hint="eastAsia" w:ascii="宋体" w:hAnsi="宋体" w:cs="宋体"/>
                <w:sz w:val="22"/>
                <w:szCs w:val="22"/>
              </w:rPr>
              <w:br/>
              <w:t xml:space="preserve">5</w:t>
            </w:r>
            <w:r>
              <w:rPr>
                <w:rFonts w:hint="eastAsia" w:ascii="宋体" w:hAnsi="宋体" w:cs="宋体"/>
                <w:sz w:val="22"/>
                <w:szCs w:val="22"/>
              </w:rPr>
              <w:t xml:space="preserve">、最大流量≥</w:t>
            </w:r>
            <w:r>
              <w:rPr>
                <w:rFonts w:hint="eastAsia" w:ascii="宋体" w:hAnsi="宋体" w:cs="宋体"/>
                <w:sz w:val="22"/>
                <w:szCs w:val="22"/>
              </w:rPr>
              <w:t xml:space="preserve">335L/min</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6</w:t>
            </w:r>
            <w:r>
              <w:rPr>
                <w:rFonts w:hint="eastAsia" w:ascii="宋体" w:hAnsi="宋体" w:cs="宋体"/>
                <w:sz w:val="22"/>
                <w:szCs w:val="22"/>
              </w:rPr>
              <w:t xml:space="preserve">、最大压力≥</w:t>
            </w:r>
            <w:r>
              <w:rPr>
                <w:rFonts w:hint="eastAsia" w:ascii="宋体" w:hAnsi="宋体" w:cs="宋体"/>
                <w:sz w:val="22"/>
                <w:szCs w:val="22"/>
              </w:rPr>
              <w:t xml:space="preserve">2.85MPa</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7</w:t>
            </w:r>
            <w:r>
              <w:rPr>
                <w:rFonts w:hint="eastAsia" w:ascii="宋体" w:hAnsi="宋体" w:cs="宋体"/>
                <w:sz w:val="22"/>
                <w:szCs w:val="22"/>
              </w:rPr>
              <w:t xml:space="preserve">、最大扬程≥</w:t>
            </w:r>
            <w:r>
              <w:rPr>
                <w:rFonts w:hint="eastAsia" w:ascii="宋体" w:hAnsi="宋体" w:cs="宋体"/>
                <w:sz w:val="22"/>
                <w:szCs w:val="22"/>
              </w:rPr>
              <w:t xml:space="preserve">290m</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、吸水深度≥</w:t>
            </w:r>
            <w:r>
              <w:rPr>
                <w:rFonts w:hint="eastAsia" w:ascii="宋体" w:hAnsi="宋体" w:cs="宋体"/>
                <w:sz w:val="22"/>
                <w:szCs w:val="22"/>
              </w:rPr>
              <w:t xml:space="preserve">7m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、启动电源：具备两个</w:t>
            </w:r>
            <w:r>
              <w:rPr>
                <w:rFonts w:hint="eastAsia" w:ascii="宋体" w:hAnsi="宋体" w:cs="宋体"/>
                <w:sz w:val="22"/>
                <w:szCs w:val="22"/>
              </w:rPr>
              <w:t xml:space="preserve">USB</w:t>
            </w:r>
            <w:r>
              <w:rPr>
                <w:rFonts w:hint="eastAsia" w:ascii="宋体" w:hAnsi="宋体" w:cs="宋体"/>
                <w:sz w:val="22"/>
                <w:szCs w:val="22"/>
              </w:rPr>
              <w:t xml:space="preserve">接口，一个</w:t>
            </w:r>
            <w:r>
              <w:rPr>
                <w:rFonts w:hint="eastAsia" w:ascii="宋体" w:hAnsi="宋体" w:cs="宋体"/>
                <w:sz w:val="22"/>
                <w:szCs w:val="22"/>
              </w:rPr>
              <w:t xml:space="preserve">Type-C</w:t>
            </w:r>
            <w:r>
              <w:rPr>
                <w:rFonts w:hint="eastAsia" w:ascii="宋体" w:hAnsi="宋体" w:cs="宋体"/>
                <w:sz w:val="22"/>
                <w:szCs w:val="22"/>
              </w:rPr>
              <w:t xml:space="preserve">接口，一个汽车启动应急输出口，一体式指南针一个，显示屏幕一个（可显示电量百分比），具备应急照明灯功能、应急爆闪功能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SOS</w:t>
            </w:r>
            <w:r>
              <w:rPr>
                <w:rFonts w:hint="eastAsia" w:ascii="宋体" w:hAnsi="宋体" w:cs="宋体"/>
                <w:sz w:val="22"/>
                <w:szCs w:val="22"/>
              </w:rPr>
              <w:t xml:space="preserve">）、红蓝警示光功能，具备磁力感应功能，尾部带破窗器。重量</w:t>
            </w:r>
            <w:r>
              <w:rPr>
                <w:rFonts w:hint="eastAsia" w:ascii="宋体" w:hAnsi="宋体" w:cs="宋体"/>
                <w:sz w:val="22"/>
                <w:szCs w:val="22"/>
              </w:rPr>
              <w:t xml:space="preserve">≤</w:t>
            </w:r>
            <w:r>
              <w:rPr>
                <w:rFonts w:hint="eastAsia" w:ascii="宋体" w:hAnsi="宋体" w:cs="宋体"/>
                <w:sz w:val="22"/>
                <w:szCs w:val="22"/>
              </w:rPr>
              <w:t xml:space="preserve">500g</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、启动方式：手拉启动、储能式一键式电启动、无接触感应控制启停</w:t>
            </w:r>
            <w:r>
              <w:rPr>
                <w:rFonts w:hint="eastAsia" w:ascii="宋体" w:hAnsi="宋体" w:cs="宋体"/>
                <w:sz w:val="22"/>
                <w:szCs w:val="22"/>
              </w:rPr>
              <w:t xml:space="preserve"> </w:t>
            </w:r>
            <w:r>
              <w:rPr>
                <w:rFonts w:hint="eastAsia" w:ascii="宋体" w:hAnsi="宋体" w:cs="宋体"/>
                <w:sz w:val="22"/>
                <w:szCs w:val="22"/>
              </w:rPr>
              <w:t xml:space="preserve">、遥控启动。</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11</w:t>
            </w:r>
            <w:r>
              <w:rPr>
                <w:rFonts w:hint="eastAsia" w:ascii="宋体" w:hAnsi="宋体" w:cs="宋体"/>
                <w:sz w:val="22"/>
                <w:szCs w:val="22"/>
              </w:rPr>
              <w:t xml:space="preserve">、水泵结构：水泵</w:t>
            </w:r>
            <w:r>
              <w:rPr>
                <w:rFonts w:hint="eastAsia" w:ascii="宋体" w:hAnsi="宋体" w:cs="宋体"/>
                <w:sz w:val="22"/>
                <w:szCs w:val="22"/>
              </w:rPr>
              <w:t xml:space="preserve">具有防反转保护结构，轴承具有末端滑动支撑。</w:t>
            </w:r>
            <w:r>
              <w:rPr>
                <w:rFonts w:hint="eastAsia" w:ascii="宋体" w:hAnsi="宋体" w:cs="宋体"/>
                <w:sz w:val="22"/>
                <w:szCs w:val="22"/>
              </w:rPr>
              <w:br/>
              <w:t xml:space="preserve">12</w:t>
            </w:r>
            <w:r>
              <w:rPr>
                <w:rFonts w:hint="eastAsia" w:ascii="宋体" w:hAnsi="宋体" w:cs="宋体"/>
                <w:sz w:val="22"/>
                <w:szCs w:val="22"/>
              </w:rPr>
              <w:t xml:space="preserve">、发动机冷却方式闭路循环、强制水冷循环系统</w:t>
            </w:r>
            <w:r>
              <w:rPr>
                <w:rFonts w:hint="eastAsia" w:ascii="宋体" w:hAnsi="宋体" w:cs="宋体"/>
                <w:sz w:val="22"/>
                <w:szCs w:val="22"/>
              </w:rPr>
              <w:t xml:space="preserve">(</w:t>
            </w:r>
            <w:r>
              <w:rPr>
                <w:rFonts w:hint="eastAsia" w:ascii="宋体" w:hAnsi="宋体" w:cs="宋体"/>
                <w:sz w:val="22"/>
                <w:szCs w:val="22"/>
              </w:rPr>
              <w:t xml:space="preserve">水冷缸头</w:t>
            </w:r>
            <w:r>
              <w:rPr>
                <w:rFonts w:hint="eastAsia" w:ascii="宋体" w:hAnsi="宋体" w:cs="宋体"/>
                <w:sz w:val="22"/>
                <w:szCs w:val="22"/>
              </w:rPr>
              <w:t xml:space="preserve">)</w:t>
            </w:r>
            <w:r>
              <w:rPr>
                <w:rFonts w:hint="eastAsia" w:ascii="宋体" w:hAnsi="宋体" w:cs="宋体"/>
                <w:sz w:val="22"/>
                <w:szCs w:val="22"/>
              </w:rPr>
              <w:t xml:space="preserve">和自然风冷复合冷却方式。</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、保护系统：发动机带有高温自动保护装置、启动过流自动保护功能、无水保护功能、超速保护功能。</w:t>
            </w:r>
            <w:r>
              <w:rPr>
                <w:rFonts w:hint="eastAsia" w:ascii="宋体" w:hAnsi="宋体" w:cs="宋体"/>
                <w:sz w:val="22"/>
                <w:szCs w:val="22"/>
              </w:rPr>
              <w:br/>
              <w:t xml:space="preserve">14</w:t>
            </w:r>
            <w:r>
              <w:rPr>
                <w:rFonts w:hint="eastAsia" w:ascii="宋体" w:hAnsi="宋体" w:cs="宋体"/>
                <w:sz w:val="22"/>
                <w:szCs w:val="22"/>
              </w:rPr>
              <w:t xml:space="preserve">、最大射程≥</w:t>
            </w:r>
            <w:r>
              <w:rPr>
                <w:rFonts w:hint="eastAsia" w:ascii="宋体" w:hAnsi="宋体" w:cs="宋体"/>
                <w:sz w:val="22"/>
                <w:szCs w:val="22"/>
              </w:rPr>
              <w:t xml:space="preserve">35m</w:t>
            </w:r>
            <w:r>
              <w:rPr>
                <w:rFonts w:hint="eastAsia" w:ascii="宋体" w:hAnsi="宋体" w:cs="宋体"/>
                <w:sz w:val="22"/>
                <w:szCs w:val="22"/>
              </w:rPr>
              <w:t xml:space="preserve">。</w:t>
            </w:r>
            <w:r>
              <w:rPr>
                <w:rFonts w:hint="eastAsia" w:ascii="宋体" w:hAnsi="宋体" w:cs="宋体"/>
                <w:sz w:val="22"/>
                <w:szCs w:val="22"/>
              </w:rPr>
              <w:br/>
              <w:t xml:space="preserve">15</w:t>
            </w:r>
            <w:r>
              <w:rPr>
                <w:rFonts w:hint="eastAsia" w:ascii="宋体" w:hAnsi="宋体" w:cs="宋体"/>
                <w:sz w:val="22"/>
                <w:szCs w:val="22"/>
              </w:rPr>
              <w:t xml:space="preserve">、化油器内置燃油过滤器，油泵中装有滤网。</w:t>
            </w:r>
            <w:r>
              <w:rPr>
                <w:rFonts w:hint="eastAsia" w:ascii="宋体" w:hAnsi="宋体" w:cs="宋体"/>
                <w:sz w:val="22"/>
                <w:szCs w:val="22"/>
              </w:rPr>
              <w:t xml:space="preserve"> </w:t>
            </w:r>
            <w:r>
              <w:rPr>
                <w:rFonts w:hint="eastAsia" w:ascii="宋体" w:hAnsi="宋体" w:cs="宋体"/>
                <w:sz w:val="22"/>
                <w:szCs w:val="22"/>
              </w:rPr>
              <w:br/>
              <w:t xml:space="preserve">16</w:t>
            </w:r>
            <w:r>
              <w:rPr>
                <w:rFonts w:hint="eastAsia" w:ascii="宋体" w:hAnsi="宋体" w:cs="宋体"/>
                <w:sz w:val="22"/>
                <w:szCs w:val="22"/>
              </w:rPr>
              <w:t xml:space="preserve">、外挂油箱，设置独立加油口，可实现不停机加油。</w:t>
            </w:r>
            <w:r>
              <w:rPr>
                <w:rFonts w:hint="eastAsia" w:ascii="宋体" w:hAnsi="宋体" w:cs="宋体"/>
                <w:sz w:val="22"/>
                <w:szCs w:val="22"/>
              </w:rPr>
              <w:br/>
              <w:t xml:space="preserve">17</w:t>
            </w:r>
            <w:r>
              <w:rPr>
                <w:rFonts w:hint="eastAsia" w:ascii="宋体" w:hAnsi="宋体" w:cs="宋体"/>
                <w:sz w:val="22"/>
                <w:szCs w:val="22"/>
              </w:rPr>
              <w:t xml:space="preserve">、配备全方位保护框架，具有减震支撑结构，可以使水泵在各个方向都可存放。设备设有便于提拿的把手，可立</w:t>
            </w:r>
            <w:r>
              <w:rPr>
                <w:rFonts w:hint="eastAsia" w:ascii="宋体" w:hAnsi="宋体" w:cs="宋体"/>
                <w:sz w:val="22"/>
                <w:szCs w:val="22"/>
              </w:rPr>
              <w:t xml:space="preserve"> </w:t>
            </w:r>
            <w:r>
              <w:rPr>
                <w:rFonts w:hint="eastAsia" w:ascii="宋体" w:hAnsi="宋体" w:cs="宋体"/>
                <w:sz w:val="22"/>
                <w:szCs w:val="22"/>
              </w:rPr>
              <w:t xml:space="preserve">、可卧、可侧方位存放。</w:t>
            </w:r>
            <w:r>
              <w:rPr>
                <w:rFonts w:hint="eastAsia" w:ascii="宋体" w:hAnsi="宋体" w:cs="宋体"/>
                <w:sz w:val="22"/>
                <w:szCs w:val="22"/>
              </w:rPr>
              <w:br/>
              <w:t xml:space="preserve">18</w:t>
            </w:r>
            <w:r>
              <w:rPr>
                <w:rFonts w:hint="eastAsia" w:ascii="宋体" w:hAnsi="宋体" w:cs="宋体"/>
                <w:sz w:val="22"/>
                <w:szCs w:val="22"/>
              </w:rPr>
              <w:t xml:space="preserve">、长×宽×高：</w:t>
            </w:r>
            <w:r>
              <w:rPr>
                <w:rFonts w:hint="eastAsia" w:ascii="宋体" w:hAnsi="宋体" w:cs="宋体"/>
                <w:sz w:val="22"/>
                <w:szCs w:val="22"/>
              </w:rPr>
              <w:t xml:space="preserve">400mm</w:t>
            </w:r>
            <w:r>
              <w:rPr>
                <w:rFonts w:hint="eastAsia" w:ascii="宋体" w:hAnsi="宋体" w:cs="宋体"/>
                <w:sz w:val="22"/>
                <w:szCs w:val="22"/>
              </w:rPr>
              <w:t xml:space="preserve">×</w:t>
            </w:r>
            <w:r>
              <w:rPr>
                <w:rFonts w:hint="eastAsia" w:ascii="宋体" w:hAnsi="宋体" w:cs="宋体"/>
                <w:sz w:val="22"/>
                <w:szCs w:val="22"/>
              </w:rPr>
              <w:t xml:space="preserve">32</w:t>
            </w:r>
            <w:r>
              <w:rPr>
                <w:rFonts w:hint="eastAsia" w:ascii="宋体" w:hAnsi="宋体" w:cs="宋体"/>
                <w:sz w:val="22"/>
                <w:szCs w:val="22"/>
              </w:rPr>
              <w:t xml:space="preserve">0mm</w:t>
            </w:r>
            <w:r>
              <w:rPr>
                <w:rFonts w:hint="eastAsia" w:ascii="宋体" w:hAnsi="宋体" w:cs="宋体"/>
                <w:sz w:val="22"/>
                <w:szCs w:val="22"/>
              </w:rPr>
              <w:t xml:space="preserve">×</w:t>
            </w:r>
            <w:r>
              <w:rPr>
                <w:rFonts w:hint="eastAsia" w:ascii="宋体" w:hAnsi="宋体" w:cs="宋体"/>
                <w:sz w:val="22"/>
                <w:szCs w:val="22"/>
              </w:rPr>
              <w:t xml:space="preserve">170mm</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br/>
              <w:t xml:space="preserve">19</w:t>
            </w:r>
            <w:r>
              <w:rPr>
                <w:rFonts w:hint="eastAsia" w:ascii="宋体" w:hAnsi="宋体" w:cs="宋体"/>
                <w:sz w:val="22"/>
                <w:szCs w:val="22"/>
              </w:rPr>
              <w:t xml:space="preserve">、重量≤</w:t>
            </w:r>
            <w:r>
              <w:rPr>
                <w:rFonts w:hint="eastAsia" w:ascii="宋体" w:hAnsi="宋体" w:cs="宋体"/>
                <w:sz w:val="22"/>
                <w:szCs w:val="22"/>
              </w:rPr>
              <w:t xml:space="preserve">1</w:t>
            </w:r>
            <w:r>
              <w:rPr>
                <w:rFonts w:hint="eastAsia" w:ascii="宋体" w:hAnsi="宋体" w:cs="宋体"/>
                <w:sz w:val="22"/>
                <w:szCs w:val="22"/>
              </w:rPr>
              <w:t xml:space="preserve">3.0</w:t>
            </w:r>
            <w:r>
              <w:rPr>
                <w:rFonts w:hint="eastAsia" w:ascii="宋体" w:hAnsi="宋体" w:cs="宋体"/>
                <w:sz w:val="22"/>
                <w:szCs w:val="22"/>
              </w:rPr>
              <w:t xml:space="preserve">kg</w:t>
            </w:r>
            <w:r>
              <w:rPr>
                <w:rFonts w:hint="eastAsia" w:ascii="宋体" w:hAnsi="宋体" w:cs="宋体"/>
                <w:sz w:val="22"/>
                <w:szCs w:val="22"/>
              </w:rPr>
              <w:br/>
              <w:t xml:space="preserve">20</w:t>
            </w:r>
            <w:r>
              <w:rPr>
                <w:rFonts w:hint="eastAsia" w:ascii="宋体" w:hAnsi="宋体" w:cs="宋体"/>
                <w:sz w:val="22"/>
                <w:szCs w:val="22"/>
              </w:rPr>
              <w:t xml:space="preserve">、水泵主机一台、主机隔热背包一个、附件背包一套、</w:t>
            </w:r>
            <w:r>
              <w:rPr>
                <w:rFonts w:hint="eastAsia" w:ascii="宋体" w:hAnsi="宋体" w:cs="宋体"/>
                <w:sz w:val="22"/>
                <w:szCs w:val="22"/>
              </w:rPr>
              <w:t xml:space="preserve">3</w:t>
            </w:r>
            <w:r>
              <w:rPr>
                <w:rFonts w:hint="eastAsia" w:ascii="宋体" w:hAnsi="宋体" w:cs="宋体"/>
                <w:sz w:val="22"/>
                <w:szCs w:val="22"/>
              </w:rPr>
              <w:t xml:space="preserve">米进水管一根、油箱一个、吸油管一根、启动电源一个，直流水枪一把，雾枪一把，三通分水器一个，单向阀一个，止水钳一把，水带扳手一把，手动引水泵一个。</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29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移动式消防炮</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GB19156-2019</w:t>
            </w:r>
            <w:r>
              <w:rPr>
                <w:rFonts w:hint="eastAsia" w:ascii="宋体" w:hAnsi="宋体" w:cs="宋体"/>
                <w:sz w:val="22"/>
                <w:szCs w:val="22"/>
              </w:rPr>
              <w:t xml:space="preserve">《消防炮》</w:t>
            </w:r>
            <w:r>
              <w:rPr>
                <w:rFonts w:hint="eastAsia" w:ascii="宋体" w:hAnsi="宋体" w:cs="宋体"/>
                <w:sz w:val="22"/>
                <w:szCs w:val="22"/>
              </w:rPr>
              <w:t xml:space="preserve">，</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、额定工作压力：≤</w:t>
            </w:r>
            <w:r>
              <w:rPr>
                <w:rFonts w:hint="eastAsia" w:ascii="宋体" w:hAnsi="宋体" w:cs="宋体"/>
                <w:sz w:val="22"/>
                <w:szCs w:val="22"/>
              </w:rPr>
              <w:t xml:space="preserve">0.8Mpa,</w:t>
            </w:r>
            <w:r>
              <w:rPr>
                <w:rFonts w:hint="eastAsia" w:ascii="宋体" w:hAnsi="宋体" w:cs="宋体"/>
                <w:sz w:val="22"/>
                <w:szCs w:val="22"/>
              </w:rPr>
              <w:t xml:space="preserve">工作压力范围</w:t>
            </w:r>
            <w:r>
              <w:rPr>
                <w:rFonts w:hint="eastAsia" w:ascii="宋体" w:hAnsi="宋体" w:cs="宋体"/>
                <w:sz w:val="22"/>
                <w:szCs w:val="22"/>
              </w:rPr>
              <w:t xml:space="preserve">0.8MPa-1.0MPa</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、流量：≥</w:t>
            </w:r>
            <w:r>
              <w:rPr>
                <w:rFonts w:hint="eastAsia" w:ascii="宋体" w:hAnsi="宋体" w:cs="宋体"/>
                <w:sz w:val="22"/>
                <w:szCs w:val="22"/>
              </w:rPr>
              <w:t xml:space="preserve">40.3L/S,</w:t>
            </w:r>
            <w:r>
              <w:rPr>
                <w:rFonts w:hint="eastAsia" w:ascii="宋体" w:hAnsi="宋体" w:cs="宋体"/>
                <w:sz w:val="22"/>
                <w:szCs w:val="22"/>
              </w:rPr>
              <w:t xml:space="preserve">射程≥</w:t>
            </w:r>
            <w:r>
              <w:rPr>
                <w:rFonts w:hint="eastAsia" w:ascii="宋体" w:hAnsi="宋体" w:cs="宋体"/>
                <w:sz w:val="22"/>
                <w:szCs w:val="22"/>
              </w:rPr>
              <w:t xml:space="preserve">65.5m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、喷雾角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120,</w:t>
            </w:r>
            <w:r>
              <w:rPr>
                <w:rFonts w:hint="eastAsia" w:ascii="宋体" w:hAnsi="宋体" w:cs="宋体"/>
                <w:sz w:val="22"/>
                <w:szCs w:val="22"/>
              </w:rPr>
              <w:t xml:space="preserve">俯仰角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水炮可调角度±</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、可连接</w:t>
            </w:r>
            <w:r>
              <w:rPr>
                <w:rFonts w:hint="eastAsia" w:ascii="宋体" w:hAnsi="宋体" w:cs="宋体"/>
                <w:sz w:val="22"/>
                <w:szCs w:val="22"/>
              </w:rPr>
              <w:t xml:space="preserve">2</w:t>
            </w:r>
            <w:r>
              <w:rPr>
                <w:rFonts w:hint="eastAsia" w:ascii="宋体" w:hAnsi="宋体" w:cs="宋体"/>
                <w:sz w:val="22"/>
                <w:szCs w:val="22"/>
              </w:rPr>
              <w:t xml:space="preserve">条</w:t>
            </w:r>
            <w:r>
              <w:rPr>
                <w:rFonts w:hint="eastAsia" w:ascii="宋体" w:hAnsi="宋体" w:cs="宋体"/>
                <w:sz w:val="22"/>
                <w:szCs w:val="22"/>
              </w:rPr>
              <w:t xml:space="preserve">65</w:t>
            </w:r>
            <w:r>
              <w:rPr>
                <w:rFonts w:hint="eastAsia" w:ascii="宋体" w:hAnsi="宋体" w:cs="宋体"/>
                <w:sz w:val="22"/>
                <w:szCs w:val="22"/>
              </w:rPr>
              <w:t xml:space="preserve">水带接口，重量≤</w:t>
            </w:r>
            <w:r>
              <w:rPr>
                <w:rFonts w:hint="eastAsia" w:ascii="宋体" w:hAnsi="宋体" w:cs="宋体"/>
                <w:sz w:val="22"/>
                <w:szCs w:val="22"/>
              </w:rPr>
              <w:t xml:space="preserve">11.5KG,</w:t>
            </w:r>
            <w:r>
              <w:rPr>
                <w:rFonts w:hint="eastAsia" w:ascii="宋体" w:hAnsi="宋体" w:cs="宋体"/>
                <w:sz w:val="22"/>
                <w:szCs w:val="22"/>
              </w:rPr>
              <w:t xml:space="preserve">水炮进水口含有单向阀，可以使用单条水带。</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移动式排烟机</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发动机型式</w:t>
            </w:r>
            <w:r>
              <w:rPr>
                <w:rFonts w:hint="eastAsia" w:ascii="宋体" w:hAnsi="宋体" w:cs="宋体"/>
                <w:sz w:val="22"/>
                <w:szCs w:val="22"/>
              </w:rPr>
              <w:t xml:space="preserve">：</w:t>
            </w:r>
            <w:r>
              <w:rPr>
                <w:rFonts w:hint="eastAsia" w:ascii="宋体" w:hAnsi="宋体" w:cs="宋体"/>
                <w:sz w:val="22"/>
                <w:szCs w:val="22"/>
              </w:rPr>
              <w:t xml:space="preserve">四冲程、单缸、风冷汽油机</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功率</w:t>
            </w:r>
            <w:r>
              <w:rPr>
                <w:rFonts w:hint="eastAsia" w:ascii="宋体" w:hAnsi="宋体" w:cs="宋体"/>
                <w:sz w:val="22"/>
                <w:szCs w:val="22"/>
              </w:rPr>
              <w:t xml:space="preserve">：</w:t>
            </w:r>
            <w:r>
              <w:rPr>
                <w:rFonts w:hint="eastAsia" w:ascii="宋体" w:hAnsi="宋体" w:cs="宋体"/>
                <w:sz w:val="22"/>
                <w:szCs w:val="22"/>
              </w:rPr>
              <w:t xml:space="preserve">3.6KW  (165cc)</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额定转速≦</w:t>
            </w:r>
            <w:r>
              <w:rPr>
                <w:rFonts w:hint="eastAsia" w:ascii="宋体" w:hAnsi="宋体" w:cs="宋体"/>
                <w:sz w:val="22"/>
                <w:szCs w:val="22"/>
              </w:rPr>
              <w:t xml:space="preserve">3600r/min</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风扇</w:t>
            </w:r>
            <w:r>
              <w:rPr>
                <w:rFonts w:hint="eastAsia" w:ascii="宋体" w:hAnsi="宋体" w:cs="宋体"/>
                <w:sz w:val="22"/>
                <w:szCs w:val="22"/>
              </w:rPr>
              <w:t xml:space="preserve">：</w:t>
            </w:r>
            <w:r>
              <w:rPr>
                <w:rFonts w:hint="eastAsia" w:ascii="宋体" w:hAnsi="宋体" w:cs="宋体"/>
                <w:sz w:val="22"/>
                <w:szCs w:val="22"/>
              </w:rPr>
              <w:t xml:space="preserve">42Cm*7</w:t>
            </w:r>
            <w:r>
              <w:rPr>
                <w:rFonts w:hint="eastAsia" w:ascii="宋体" w:hAnsi="宋体" w:cs="宋体"/>
                <w:sz w:val="22"/>
                <w:szCs w:val="22"/>
              </w:rPr>
              <w:t xml:space="preserve">个叶片</w:t>
            </w:r>
            <w:r>
              <w:rPr>
                <w:rFonts w:hint="eastAsia" w:ascii="宋体" w:hAnsi="宋体" w:cs="宋体"/>
                <w:sz w:val="22"/>
                <w:szCs w:val="22"/>
              </w:rPr>
              <w:t xml:space="preserve">    </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PPV</w:t>
            </w:r>
            <w:r>
              <w:rPr>
                <w:rFonts w:hint="eastAsia" w:ascii="宋体" w:hAnsi="宋体" w:cs="宋体"/>
                <w:sz w:val="22"/>
                <w:szCs w:val="22"/>
              </w:rPr>
              <w:t xml:space="preserve">风量</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9000~12000m</w:t>
            </w:r>
            <w:r>
              <w:rPr>
                <w:rFonts w:hint="eastAsia" w:ascii="宋体" w:hAnsi="宋体" w:cs="宋体"/>
                <w:sz w:val="22"/>
                <w:szCs w:val="22"/>
              </w:rPr>
              <w:t xml:space="preserve">³</w:t>
            </w:r>
            <w:r>
              <w:rPr>
                <w:rFonts w:hint="eastAsia" w:ascii="宋体" w:hAnsi="宋体" w:cs="宋体"/>
                <w:sz w:val="22"/>
                <w:szCs w:val="22"/>
              </w:rPr>
              <w:t xml:space="preserve">/h     </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质量≤</w:t>
            </w:r>
            <w:r>
              <w:rPr>
                <w:rFonts w:hint="eastAsia" w:ascii="宋体" w:hAnsi="宋体" w:cs="宋体"/>
                <w:sz w:val="22"/>
                <w:szCs w:val="22"/>
              </w:rPr>
              <w:t xml:space="preserve">30kg     </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体积</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L350</w:t>
            </w:r>
            <w:r>
              <w:rPr>
                <w:rFonts w:hint="eastAsia" w:ascii="宋体" w:hAnsi="宋体" w:cs="宋体"/>
                <w:sz w:val="22"/>
                <w:szCs w:val="22"/>
              </w:rPr>
              <w:t xml:space="preserve">×</w:t>
            </w:r>
            <w:r>
              <w:rPr>
                <w:rFonts w:hint="eastAsia" w:ascii="宋体" w:hAnsi="宋体" w:cs="宋体"/>
                <w:sz w:val="22"/>
                <w:szCs w:val="22"/>
              </w:rPr>
              <w:t xml:space="preserve">B700</w:t>
            </w:r>
            <w:r>
              <w:rPr>
                <w:rFonts w:hint="eastAsia" w:ascii="宋体" w:hAnsi="宋体" w:cs="宋体"/>
                <w:sz w:val="22"/>
                <w:szCs w:val="22"/>
              </w:rPr>
              <w:t xml:space="preserve">×</w:t>
            </w:r>
            <w:r>
              <w:rPr>
                <w:rFonts w:hint="eastAsia" w:ascii="宋体" w:hAnsi="宋体" w:cs="宋体"/>
                <w:sz w:val="22"/>
                <w:szCs w:val="22"/>
              </w:rPr>
              <w:t xml:space="preserve">H</w:t>
            </w:r>
            <w:r>
              <w:rPr>
                <w:rFonts w:hint="eastAsia" w:ascii="宋体" w:hAnsi="宋体" w:cs="宋体"/>
                <w:sz w:val="22"/>
                <w:szCs w:val="22"/>
              </w:rPr>
              <w:t xml:space="preserve">80</w:t>
            </w:r>
            <w:r>
              <w:rPr>
                <w:rFonts w:hint="eastAsia" w:ascii="宋体" w:hAnsi="宋体" w:cs="宋体"/>
                <w:sz w:val="22"/>
                <w:szCs w:val="22"/>
              </w:rPr>
              <w:t xml:space="preserve">0mm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rPr>
                <w:rFonts w:hint="eastAsia" w:ascii="宋体" w:hAnsi="宋体" w:cs="宋体"/>
                <w:sz w:val="22"/>
                <w:szCs w:val="22"/>
              </w:rPr>
              <w:t xml:space="preserve">米拉梯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0.2m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300</w:t>
            </w:r>
            <w:r>
              <w:rPr>
                <w:rFonts w:hint="eastAsia" w:ascii="宋体" w:hAnsi="宋体" w:cs="宋体"/>
                <w:sz w:val="22"/>
                <w:szCs w:val="22"/>
              </w:rPr>
              <w:t xml:space="preserve">±</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梯蹬间距：</w:t>
            </w:r>
            <w:r>
              <w:rPr>
                <w:rFonts w:hint="eastAsia" w:ascii="宋体" w:hAnsi="宋体" w:cs="宋体"/>
                <w:sz w:val="22"/>
                <w:szCs w:val="22"/>
              </w:rPr>
              <w:t xml:space="preserve">280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28kg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水平弯曲残余变形比值：≤</w:t>
            </w:r>
            <w:r>
              <w:rPr>
                <w:rFonts w:hint="eastAsia" w:ascii="宋体" w:hAnsi="宋体" w:cs="宋体"/>
                <w:sz w:val="22"/>
                <w:szCs w:val="22"/>
              </w:rPr>
              <w:t xml:space="preserve">0.10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拉梯进行单撑脚载荷试验后，撑脚及联接件没有松动、损伤及变形。</w:t>
            </w:r>
            <w:r>
              <w:rPr>
                <w:rFonts w:hint="eastAsia" w:ascii="宋体" w:hAnsi="宋体" w:cs="宋体"/>
                <w:sz w:val="22"/>
                <w:szCs w:val="22"/>
              </w:rPr>
              <w:br/>
              <w:t xml:space="preserve">8.</w:t>
            </w:r>
            <w:r>
              <w:rPr>
                <w:rFonts w:hint="eastAsia" w:ascii="宋体" w:hAnsi="宋体" w:cs="宋体"/>
                <w:sz w:val="22"/>
                <w:szCs w:val="22"/>
              </w:rPr>
              <w:t xml:space="preserve">梯蹬与侧板紧密吻合，无松动和加楔。金属零件和竹质零件紧密粘合，无补塞。紧固件垂直旋紧，没有</w:t>
            </w:r>
            <w:r>
              <w:rPr>
                <w:rFonts w:hint="eastAsia" w:ascii="宋体" w:hAnsi="宋体" w:cs="宋体"/>
                <w:sz w:val="22"/>
                <w:szCs w:val="22"/>
              </w:rPr>
              <w:t xml:space="preserve">突出的钉头锋口和毛刺等缺陷。铆钉紧固并呈平整半圆头。消防梯外表面光滑无毛刺，表面涂有不导电的涂料保护，竹表面呈桔黄色，金属零件镀锌并涂有黑色磁漆。涂料表面光亮，色泽均匀，无漏涂、流痕和影响外表面质量的缺陷。拉梯的撑脚采用优质金属制造，工作时能可靠支撑在梯蹬上。拉梯在展开和缩合的过程中，其限位装置牢固可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单杠梯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符合</w:t>
            </w:r>
            <w:r>
              <w:rPr>
                <w:rFonts w:hint="eastAsia" w:ascii="宋体" w:hAnsi="宋体" w:cs="宋体"/>
                <w:sz w:val="22"/>
                <w:szCs w:val="22"/>
              </w:rPr>
              <w:t xml:space="preserve">XF137-2007</w:t>
            </w:r>
            <w:r>
              <w:rPr>
                <w:rFonts w:hint="eastAsia" w:ascii="宋体" w:hAnsi="宋体" w:cs="宋体"/>
                <w:sz w:val="22"/>
                <w:szCs w:val="22"/>
              </w:rPr>
              <w:t xml:space="preserve">《消防梯》标准要求，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并取得自愿性认证。</w:t>
            </w:r>
            <w:r>
              <w:rPr>
                <w:rFonts w:hint="eastAsia" w:ascii="宋体" w:hAnsi="宋体" w:cs="宋体"/>
                <w:sz w:val="22"/>
                <w:szCs w:val="22"/>
              </w:rPr>
              <w:br/>
              <w:t xml:space="preserve">1.</w:t>
            </w:r>
            <w:r>
              <w:rPr>
                <w:rFonts w:hint="eastAsia" w:ascii="宋体" w:hAnsi="宋体" w:cs="宋体"/>
                <w:sz w:val="22"/>
                <w:szCs w:val="22"/>
              </w:rPr>
              <w:t xml:space="preserve">工作高度：</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0.1m</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最小梯宽：</w:t>
            </w:r>
            <w:r>
              <w:rPr>
                <w:rFonts w:hint="eastAsia" w:ascii="宋体" w:hAnsi="宋体" w:cs="宋体"/>
                <w:sz w:val="22"/>
                <w:szCs w:val="22"/>
              </w:rPr>
              <w:t xml:space="preserve">250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梯蹬间距：</w:t>
            </w:r>
            <w:r>
              <w:rPr>
                <w:rFonts w:hint="eastAsia" w:ascii="宋体" w:hAnsi="宋体" w:cs="宋体"/>
                <w:sz w:val="22"/>
                <w:szCs w:val="22"/>
              </w:rPr>
              <w:t xml:space="preserve">340</w:t>
            </w:r>
            <w:r>
              <w:rPr>
                <w:rFonts w:hint="eastAsia" w:ascii="宋体" w:hAnsi="宋体" w:cs="宋体"/>
                <w:sz w:val="22"/>
                <w:szCs w:val="22"/>
              </w:rPr>
              <w:t xml:space="preserve">±</w:t>
            </w:r>
            <w:r>
              <w:rPr>
                <w:rFonts w:hint="eastAsia" w:ascii="宋体" w:hAnsi="宋体" w:cs="宋体"/>
                <w:sz w:val="22"/>
                <w:szCs w:val="22"/>
              </w:rPr>
              <w:t xml:space="preserve">2mm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整梯质量：≤</w:t>
            </w:r>
            <w:r>
              <w:rPr>
                <w:rFonts w:hint="eastAsia" w:ascii="宋体" w:hAnsi="宋体" w:cs="宋体"/>
                <w:sz w:val="22"/>
                <w:szCs w:val="22"/>
              </w:rPr>
              <w:t xml:space="preserve">8.85kg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梯节扭转角：≤</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水平弯曲残余变形比值：≤</w:t>
            </w:r>
            <w:r>
              <w:rPr>
                <w:rFonts w:hint="eastAsia" w:ascii="宋体" w:hAnsi="宋体" w:cs="宋体"/>
                <w:sz w:val="22"/>
                <w:szCs w:val="22"/>
              </w:rPr>
              <w:t xml:space="preserve">0.15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梯蹬弯曲残余变形比值：≤</w:t>
            </w:r>
            <w:r>
              <w:rPr>
                <w:rFonts w:hint="eastAsia" w:ascii="宋体" w:hAnsi="宋体" w:cs="宋体"/>
                <w:sz w:val="22"/>
                <w:szCs w:val="22"/>
              </w:rPr>
              <w:t xml:space="preserve">0.24</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侧板悬臂弯曲最大变形值：≤</w:t>
            </w:r>
            <w:r>
              <w:rPr>
                <w:rFonts w:hint="eastAsia" w:ascii="宋体" w:hAnsi="宋体" w:cs="宋体"/>
                <w:sz w:val="22"/>
                <w:szCs w:val="22"/>
              </w:rPr>
              <w:t xml:space="preserve">1.3mm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侧板摇摆残余变形比值：≤</w:t>
            </w:r>
            <w:r>
              <w:rPr>
                <w:rFonts w:hint="eastAsia" w:ascii="宋体" w:hAnsi="宋体" w:cs="宋体"/>
                <w:sz w:val="22"/>
                <w:szCs w:val="22"/>
              </w:rPr>
              <w:t xml:space="preserve">0.18</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梯蹬剪切强度：梯蹬与侧板的连接处和梯蹬本身无任何断裂现象。</w:t>
            </w:r>
            <w:r>
              <w:rPr>
                <w:rFonts w:hint="eastAsia" w:ascii="宋体" w:hAnsi="宋体" w:cs="宋体"/>
                <w:sz w:val="22"/>
                <w:szCs w:val="22"/>
              </w:rPr>
              <w:br/>
              <w:t xml:space="preserve">11.</w:t>
            </w:r>
            <w:r>
              <w:rPr>
                <w:rFonts w:hint="eastAsia" w:ascii="宋体" w:hAnsi="宋体" w:cs="宋体"/>
                <w:sz w:val="22"/>
                <w:szCs w:val="22"/>
              </w:rPr>
              <w:t xml:space="preserve">消防梯在进行翘曲试验后，任一梯脚均不离地。</w:t>
            </w:r>
            <w:r>
              <w:rPr>
                <w:rFonts w:hint="eastAsia" w:ascii="宋体" w:hAnsi="宋体" w:cs="宋体"/>
                <w:sz w:val="22"/>
                <w:szCs w:val="22"/>
              </w:rPr>
              <w:br/>
              <w:t xml:space="preserve">12.</w:t>
            </w:r>
            <w:r>
              <w:rPr>
                <w:rFonts w:hint="eastAsia" w:ascii="宋体" w:hAnsi="宋体" w:cs="宋体"/>
                <w:sz w:val="22"/>
                <w:szCs w:val="22"/>
              </w:rPr>
              <w:t xml:space="preserve">梯蹬与侧板紧密吻合，无松动和加楔，金属梯蹬设有防滑措施。金属零件和竹质零件紧密粘合，无补塞。紧固件垂直旋紧，没有突出的钉头锋口和</w:t>
            </w:r>
            <w:r>
              <w:rPr>
                <w:rFonts w:hint="eastAsia" w:ascii="宋体" w:hAnsi="宋体" w:cs="宋体"/>
                <w:sz w:val="22"/>
                <w:szCs w:val="22"/>
              </w:rPr>
              <w:t xml:space="preserve">毛刺等缺陷。铆钉紧固并呈平整半圆头。消防梯外表面光滑无毛刺，表面涂有不导电的涂料保护，竹表面呈桔黄色，金属零件镀锌并涂有黑色磁漆。涂料表面光亮，色泽均匀，无漏涂、流痕和影响外表面质量的缺陷。单杆梯展开后，目测梯蹬与侧板的夹角为直角，折合后两侧板无翘曲和歪斜。</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消火栓扳手</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把</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消防扳手可用于日常应急消防、便于辅助消防栓的正常开启及使用。扳手本身采用红色防锈涂层，防锈耐用。使用方便、快捷。</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w:t>
            </w:r>
            <w:r>
              <w:rPr>
                <w:rFonts w:hint="eastAsia" w:ascii="宋体" w:hAnsi="宋体" w:cs="宋体"/>
                <w:sz w:val="22"/>
                <w:szCs w:val="22"/>
              </w:rPr>
              <w:t xml:space="preserve">称内径及长度）、经线、纬线及衬里材质、生产厂名、注册商标、生产日期。织物层编织均匀、表面整洁，无跳双径、断双径、跳纬及划伤。厚度均匀，表面光洁平整，无折皱和其他缺陷。聚氨脂材料制成。</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63.5mm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:5.32MPa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:2.9%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:4.6%</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:55.8N/25mm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402.1%</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38.0mm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174g/m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7.92MPa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1.9%</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5.5%</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42.9N/25mm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481.2%</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扯断强度：</w:t>
            </w:r>
            <w:r>
              <w:rPr>
                <w:rFonts w:hint="eastAsia" w:ascii="宋体" w:hAnsi="宋体" w:cs="宋体"/>
                <w:sz w:val="22"/>
                <w:szCs w:val="22"/>
              </w:rPr>
              <w:t xml:space="preserve">49MPa</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热空气气老化</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附着强度</w:t>
            </w:r>
            <w:r>
              <w:rPr>
                <w:rFonts w:hint="eastAsia" w:ascii="宋体" w:hAnsi="宋体" w:cs="宋体"/>
                <w:sz w:val="22"/>
                <w:szCs w:val="22"/>
              </w:rPr>
              <w:t xml:space="preserve"> </w:t>
            </w:r>
            <w:r>
              <w:rPr>
                <w:rFonts w:hint="eastAsia" w:ascii="宋体" w:hAnsi="宋体" w:cs="宋体"/>
                <w:sz w:val="22"/>
                <w:szCs w:val="22"/>
              </w:rPr>
              <w:t xml:space="preserve">织物层与村里（</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108.7</w:t>
            </w:r>
            <w:r>
              <w:rPr>
                <w:rFonts w:hint="eastAsia" w:ascii="宋体" w:hAnsi="宋体" w:cs="宋体"/>
                <w:sz w:val="22"/>
                <w:szCs w:val="22"/>
              </w:rPr>
              <w:br/>
            </w:r>
            <w:r>
              <w:rPr>
                <w:rFonts w:hint="eastAsia" w:ascii="宋体" w:hAnsi="宋体" w:cs="宋体"/>
                <w:sz w:val="22"/>
                <w:szCs w:val="22"/>
              </w:rPr>
              <w:t xml:space="preserve">爆破压力（</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94.5</w:t>
            </w:r>
            <w:r>
              <w:rPr>
                <w:rFonts w:hint="eastAsia" w:ascii="宋体" w:hAnsi="宋体" w:cs="宋体"/>
                <w:sz w:val="22"/>
                <w:szCs w:val="22"/>
              </w:rPr>
              <w:br/>
            </w:r>
            <w:r>
              <w:rPr>
                <w:rFonts w:hint="eastAsia" w:ascii="宋体" w:hAnsi="宋体" w:cs="宋体"/>
                <w:sz w:val="22"/>
                <w:szCs w:val="22"/>
              </w:rPr>
              <w:t xml:space="preserve">耐磨次数：</w:t>
            </w:r>
            <w:r>
              <w:rPr>
                <w:rFonts w:hint="eastAsia" w:ascii="宋体" w:hAnsi="宋体" w:cs="宋体"/>
                <w:sz w:val="22"/>
                <w:szCs w:val="22"/>
              </w:rPr>
              <w:t xml:space="preserve">100</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20M</w:t>
            </w:r>
            <w:r>
              <w:rPr>
                <w:rFonts w:hint="eastAsia" w:ascii="宋体" w:hAnsi="宋体" w:cs="宋体"/>
                <w:sz w:val="22"/>
                <w:szCs w:val="22"/>
              </w:rPr>
              <w:t xml:space="preserve">水带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条</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140</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GB6246-2011</w:t>
            </w:r>
            <w:r>
              <w:rPr>
                <w:rFonts w:hint="eastAsia" w:ascii="宋体" w:hAnsi="宋体" w:cs="宋体"/>
                <w:sz w:val="22"/>
                <w:szCs w:val="22"/>
              </w:rPr>
              <w:t xml:space="preserve">《有衬里消防水带性能要求和实验方法》标准。水带在端部附近中心线两侧有印产品名称、设计工作压力、规格（公称内径及长度）、经线、纬线及衬里材质、生产厂名、注册商标、生产日期。织物层编织均匀、表面整洁，无跳双径、断双径、跳纬及划伤。厚度均匀，表面光洁平整，无折皱和其他缺陷。</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内径：</w:t>
            </w:r>
            <w:r>
              <w:rPr>
                <w:rFonts w:hint="eastAsia" w:ascii="宋体" w:hAnsi="宋体" w:cs="宋体"/>
                <w:sz w:val="22"/>
                <w:szCs w:val="22"/>
              </w:rPr>
              <w:t xml:space="preserve">76.0mm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长度：</w:t>
            </w:r>
            <w:r>
              <w:rPr>
                <w:rFonts w:hint="eastAsia" w:ascii="宋体" w:hAnsi="宋体" w:cs="宋体"/>
                <w:sz w:val="22"/>
                <w:szCs w:val="22"/>
              </w:rPr>
              <w:t xml:space="preserve">20m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单位长度质量：</w:t>
            </w:r>
            <w:r>
              <w:rPr>
                <w:rFonts w:hint="eastAsia" w:ascii="宋体" w:hAnsi="宋体" w:cs="宋体"/>
                <w:sz w:val="22"/>
                <w:szCs w:val="22"/>
              </w:rPr>
              <w:t xml:space="preserve">292g/m</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爆破压力：</w:t>
            </w:r>
            <w:r>
              <w:rPr>
                <w:rFonts w:hint="eastAsia" w:ascii="宋体" w:hAnsi="宋体" w:cs="宋体"/>
                <w:sz w:val="22"/>
                <w:szCs w:val="22"/>
              </w:rPr>
              <w:t xml:space="preserve">5.04MPa</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延伸率：</w:t>
            </w:r>
            <w:r>
              <w:rPr>
                <w:rFonts w:hint="eastAsia" w:ascii="宋体" w:hAnsi="宋体" w:cs="宋体"/>
                <w:sz w:val="22"/>
                <w:szCs w:val="22"/>
              </w:rPr>
              <w:t xml:space="preserve">3.5%</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膨胀率：</w:t>
            </w:r>
            <w:r>
              <w:rPr>
                <w:rFonts w:hint="eastAsia" w:ascii="宋体" w:hAnsi="宋体" w:cs="宋体"/>
                <w:sz w:val="22"/>
                <w:szCs w:val="22"/>
              </w:rPr>
              <w:t xml:space="preserve">4.7%</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附着强度：</w:t>
            </w:r>
            <w:r>
              <w:rPr>
                <w:rFonts w:hint="eastAsia" w:ascii="宋体" w:hAnsi="宋体" w:cs="宋体"/>
                <w:sz w:val="22"/>
                <w:szCs w:val="22"/>
              </w:rPr>
              <w:t xml:space="preserve">56.7N/25mm</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扯断伸长率：</w:t>
            </w:r>
            <w:r>
              <w:rPr>
                <w:rFonts w:hint="eastAsia" w:ascii="宋体" w:hAnsi="宋体" w:cs="宋体"/>
                <w:sz w:val="22"/>
                <w:szCs w:val="22"/>
              </w:rPr>
              <w:t xml:space="preserve">406.6%</w:t>
            </w:r>
            <w:r>
              <w:rPr>
                <w:rFonts w:hint="eastAsia" w:ascii="宋体" w:hAnsi="宋体" w:cs="宋体"/>
                <w:sz w:val="22"/>
                <w:szCs w:val="22"/>
              </w:rPr>
              <w:br/>
            </w:r>
            <w:r>
              <w:rPr>
                <w:rFonts w:hint="eastAsia" w:ascii="宋体" w:hAnsi="宋体" w:cs="宋体"/>
                <w:sz w:val="22"/>
                <w:szCs w:val="22"/>
              </w:rPr>
              <w:t xml:space="preserve">1</w:t>
            </w:r>
            <w:r>
              <w:rPr>
                <w:rFonts w:hint="eastAsia" w:ascii="宋体" w:hAnsi="宋体" w:cs="宋体"/>
                <w:sz w:val="22"/>
                <w:szCs w:val="22"/>
              </w:rPr>
              <w:t xml:space="preserve">0.</w:t>
            </w:r>
            <w:r>
              <w:rPr>
                <w:rFonts w:hint="eastAsia" w:ascii="宋体" w:hAnsi="宋体" w:cs="宋体"/>
                <w:sz w:val="22"/>
                <w:szCs w:val="22"/>
              </w:rPr>
              <w:t xml:space="preserve">扯断强度：</w:t>
            </w:r>
            <w:r>
              <w:rPr>
                <w:rFonts w:hint="eastAsia" w:ascii="宋体" w:hAnsi="宋体" w:cs="宋体"/>
                <w:sz w:val="22"/>
                <w:szCs w:val="22"/>
              </w:rPr>
              <w:t xml:space="preserve">49.2MPa</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母口—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39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卡扣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65</w:t>
            </w:r>
            <w:r>
              <w:rPr>
                <w:rFonts w:hint="eastAsia" w:ascii="宋体" w:hAnsi="宋体" w:cs="宋体"/>
                <w:sz w:val="22"/>
                <w:szCs w:val="22"/>
              </w:rPr>
              <w:t xml:space="preserve">公口</w:t>
            </w:r>
            <w:r>
              <w:rPr>
                <w:rFonts w:hint="eastAsia" w:ascii="宋体" w:hAnsi="宋体" w:cs="宋体"/>
                <w:sz w:val="22"/>
                <w:szCs w:val="22"/>
              </w:rPr>
              <w:t xml:space="preserve">-80</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异形接口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6</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卡扣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母口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40</w:t>
            </w:r>
            <w:r>
              <w:rPr>
                <w:rFonts w:hint="eastAsia" w:ascii="宋体" w:hAnsi="宋体" w:cs="宋体"/>
                <w:sz w:val="22"/>
                <w:szCs w:val="22"/>
              </w:rPr>
              <w:t xml:space="preserve">卡扣</w:t>
            </w:r>
            <w:r>
              <w:rPr>
                <w:rFonts w:hint="eastAsia" w:ascii="宋体" w:hAnsi="宋体" w:cs="宋体"/>
                <w:sz w:val="22"/>
                <w:szCs w:val="22"/>
              </w:rPr>
              <w:t xml:space="preserve">-65</w:t>
            </w:r>
            <w:r>
              <w:rPr>
                <w:rFonts w:hint="eastAsia" w:ascii="宋体" w:hAnsi="宋体" w:cs="宋体"/>
                <w:sz w:val="22"/>
                <w:szCs w:val="22"/>
              </w:rPr>
              <w:t xml:space="preserve">公口</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满足</w:t>
            </w:r>
            <w:r>
              <w:rPr>
                <w:rFonts w:hint="eastAsia" w:ascii="宋体" w:hAnsi="宋体" w:cs="宋体"/>
                <w:sz w:val="22"/>
                <w:szCs w:val="22"/>
              </w:rPr>
              <w:t xml:space="preserve">GB12514.1-2005</w:t>
            </w:r>
            <w:r>
              <w:rPr>
                <w:rFonts w:hint="eastAsia" w:ascii="宋体" w:hAnsi="宋体" w:cs="宋体"/>
                <w:sz w:val="22"/>
                <w:szCs w:val="22"/>
              </w:rPr>
              <w:t xml:space="preserve">消防接口通用技术条件要求，各类接口的基本尺寸应符合相应标准的要求。</w:t>
            </w:r>
            <w:r>
              <w:rPr>
                <w:rFonts w:hint="eastAsia" w:ascii="宋体" w:hAnsi="宋体" w:cs="宋体"/>
                <w:sz w:val="22"/>
                <w:szCs w:val="22"/>
              </w:rPr>
              <w:br/>
              <w:t xml:space="preserve">2.</w:t>
            </w:r>
            <w:r>
              <w:rPr>
                <w:rFonts w:hint="eastAsia" w:ascii="宋体" w:hAnsi="宋体" w:cs="宋体"/>
                <w:sz w:val="22"/>
                <w:szCs w:val="22"/>
              </w:rPr>
              <w:t xml:space="preserve">该产品由铝合金铸造而成，具有重量轻、强度高、耐腐蚀、连接灵活等特点</w:t>
            </w:r>
            <w:r>
              <w:rPr>
                <w:rFonts w:hint="eastAsia" w:ascii="宋体" w:hAnsi="宋体" w:cs="宋体"/>
                <w:sz w:val="22"/>
                <w:szCs w:val="22"/>
              </w:rPr>
              <w:br/>
              <w:t xml:space="preserve">3.</w:t>
            </w:r>
            <w:r>
              <w:rPr>
                <w:rFonts w:hint="eastAsia" w:ascii="宋体" w:hAnsi="宋体" w:cs="宋体"/>
                <w:sz w:val="22"/>
                <w:szCs w:val="22"/>
              </w:rPr>
              <w:t xml:space="preserve">工作压力≥</w:t>
            </w:r>
            <w:r>
              <w:rPr>
                <w:rFonts w:hint="eastAsia" w:ascii="宋体" w:hAnsi="宋体" w:cs="宋体"/>
                <w:sz w:val="22"/>
                <w:szCs w:val="22"/>
              </w:rPr>
              <w:t xml:space="preserve">1.6MPa</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在</w:t>
            </w:r>
            <w:r>
              <w:rPr>
                <w:rFonts w:hint="eastAsia" w:ascii="宋体" w:hAnsi="宋体" w:cs="宋体"/>
                <w:sz w:val="22"/>
                <w:szCs w:val="22"/>
              </w:rPr>
              <w:t xml:space="preserve">1.5</w:t>
            </w:r>
            <w:r>
              <w:rPr>
                <w:rFonts w:hint="eastAsia" w:ascii="宋体" w:hAnsi="宋体" w:cs="宋体"/>
                <w:sz w:val="22"/>
                <w:szCs w:val="22"/>
              </w:rPr>
              <w:t xml:space="preserve">倍公称压力下，不应出现裂缝或断裂现象</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适用介质：水、泡沫混合液。</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漏电探测棒</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、外壳采用</w:t>
            </w:r>
            <w:r>
              <w:rPr>
                <w:rFonts w:hint="eastAsia" w:ascii="宋体" w:hAnsi="宋体" w:cs="宋体"/>
                <w:sz w:val="22"/>
                <w:szCs w:val="22"/>
              </w:rPr>
              <w:t xml:space="preserve">PC</w:t>
            </w:r>
            <w:r>
              <w:rPr>
                <w:rFonts w:hint="eastAsia" w:ascii="宋体" w:hAnsi="宋体" w:cs="宋体"/>
                <w:sz w:val="22"/>
                <w:szCs w:val="22"/>
              </w:rPr>
              <w:t xml:space="preserve">材质与</w:t>
            </w:r>
            <w:r>
              <w:rPr>
                <w:rFonts w:hint="eastAsia" w:ascii="宋体" w:hAnsi="宋体" w:cs="宋体"/>
                <w:sz w:val="22"/>
                <w:szCs w:val="22"/>
              </w:rPr>
              <w:t xml:space="preserve">TPE</w:t>
            </w:r>
            <w:r>
              <w:rPr>
                <w:rFonts w:hint="eastAsia" w:ascii="宋体" w:hAnsi="宋体" w:cs="宋体"/>
                <w:sz w:val="22"/>
                <w:szCs w:val="22"/>
              </w:rPr>
              <w:t xml:space="preserve">硅胶绝缘材质一体注塑成型；</w:t>
            </w:r>
            <w:r>
              <w:rPr>
                <w:rFonts w:hint="eastAsia" w:ascii="宋体" w:hAnsi="宋体" w:cs="宋体"/>
                <w:sz w:val="22"/>
                <w:szCs w:val="22"/>
              </w:rPr>
              <w:br/>
              <w:t xml:space="preserve">2</w:t>
            </w:r>
            <w:r>
              <w:rPr>
                <w:rFonts w:hint="eastAsia" w:ascii="宋体" w:hAnsi="宋体" w:cs="宋体"/>
                <w:sz w:val="22"/>
                <w:szCs w:val="22"/>
              </w:rPr>
              <w:t xml:space="preserve">、配备</w:t>
            </w:r>
            <w:r>
              <w:rPr>
                <w:rFonts w:hint="eastAsia" w:ascii="宋体" w:hAnsi="宋体" w:cs="宋体"/>
                <w:sz w:val="22"/>
                <w:szCs w:val="22"/>
              </w:rPr>
              <w:t xml:space="preserve">OLED</w:t>
            </w:r>
            <w:r>
              <w:rPr>
                <w:rFonts w:hint="eastAsia" w:ascii="宋体" w:hAnsi="宋体" w:cs="宋体"/>
                <w:sz w:val="22"/>
                <w:szCs w:val="22"/>
              </w:rPr>
              <w:t xml:space="preserve">彩屏，可实时显示当前工作模式、开机画面、人员信息、照明模式、低</w:t>
            </w:r>
            <w:r>
              <w:rPr>
                <w:rFonts w:hint="eastAsia" w:ascii="宋体" w:hAns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rPr>
              <w:t xml:space="preserve">/</w:t>
            </w:r>
            <w:r>
              <w:rPr>
                <w:rFonts w:hint="eastAsia" w:ascii="宋体" w:hAnsi="宋体" w:cs="宋体"/>
                <w:sz w:val="22"/>
                <w:szCs w:val="22"/>
              </w:rPr>
              <w:t xml:space="preserve">高档探测模式、电池图标、漏电图标；</w:t>
            </w:r>
            <w:r>
              <w:rPr>
                <w:rFonts w:hint="eastAsia" w:ascii="宋体" w:hAnsi="宋体" w:cs="宋体"/>
                <w:sz w:val="22"/>
                <w:szCs w:val="22"/>
              </w:rPr>
              <w:br/>
              <w:t xml:space="preserve">3</w:t>
            </w:r>
            <w:r>
              <w:rPr>
                <w:rFonts w:hint="eastAsia" w:ascii="宋体" w:hAnsi="宋体" w:cs="宋体"/>
                <w:sz w:val="22"/>
                <w:szCs w:val="22"/>
              </w:rPr>
              <w:t xml:space="preserve">、采用</w:t>
            </w:r>
            <w:r>
              <w:rPr>
                <w:rFonts w:hint="eastAsia" w:ascii="宋体" w:hAnsi="宋体" w:cs="宋体"/>
                <w:sz w:val="22"/>
                <w:szCs w:val="22"/>
              </w:rPr>
              <w:t xml:space="preserve">5000mAh</w:t>
            </w:r>
            <w:r>
              <w:rPr>
                <w:rFonts w:hint="eastAsia" w:ascii="宋体" w:hAnsi="宋体" w:cs="宋体"/>
                <w:sz w:val="22"/>
                <w:szCs w:val="22"/>
              </w:rPr>
              <w:t xml:space="preserve">容量锂电池供电，支持</w:t>
            </w:r>
            <w:r>
              <w:rPr>
                <w:rFonts w:hint="eastAsia" w:ascii="宋体" w:hAnsi="宋体" w:cs="宋体"/>
                <w:sz w:val="22"/>
                <w:szCs w:val="22"/>
              </w:rPr>
              <w:t xml:space="preserve">Type-C/5V</w:t>
            </w:r>
            <w:r>
              <w:rPr>
                <w:rFonts w:hint="eastAsia" w:ascii="宋体" w:hAnsi="宋体" w:cs="宋体"/>
                <w:sz w:val="22"/>
                <w:szCs w:val="22"/>
              </w:rPr>
              <w:t xml:space="preserve">反复充电；</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、具有蓝牙</w:t>
            </w:r>
            <w:r>
              <w:rPr>
                <w:rFonts w:hint="eastAsia" w:ascii="宋体" w:hAnsi="宋体" w:cs="宋体"/>
                <w:sz w:val="22"/>
                <w:szCs w:val="22"/>
              </w:rPr>
              <w:t xml:space="preserve">APP</w:t>
            </w:r>
            <w:r>
              <w:rPr>
                <w:rFonts w:hint="eastAsia" w:ascii="宋体" w:hAnsi="宋体" w:cs="宋体"/>
                <w:sz w:val="22"/>
                <w:szCs w:val="22"/>
              </w:rPr>
              <w:t xml:space="preserve">功能，</w:t>
            </w:r>
            <w:r>
              <w:rPr>
                <w:rFonts w:hint="eastAsia" w:ascii="宋体" w:hAnsi="宋体" w:cs="宋体"/>
                <w:sz w:val="22"/>
                <w:szCs w:val="22"/>
              </w:rPr>
              <w:t xml:space="preserve">APP</w:t>
            </w:r>
            <w:r>
              <w:rPr>
                <w:rFonts w:hint="eastAsia" w:ascii="宋体" w:hAnsi="宋体" w:cs="宋体"/>
                <w:sz w:val="22"/>
                <w:szCs w:val="22"/>
              </w:rPr>
              <w:t xml:space="preserve">端可以显示设备工作状态、剩余使用时间、当前操作模式及各类图标</w:t>
            </w:r>
            <w:r>
              <w:rPr>
                <w:rFonts w:hint="eastAsia" w:ascii="宋体" w:hAnsi="宋体" w:cs="宋体"/>
                <w:sz w:val="22"/>
                <w:szCs w:val="22"/>
              </w:rPr>
              <w:t xml:space="preserve">/</w:t>
            </w:r>
            <w:r>
              <w:rPr>
                <w:rFonts w:hint="eastAsia" w:ascii="宋体" w:hAnsi="宋体" w:cs="宋体"/>
                <w:sz w:val="22"/>
                <w:szCs w:val="22"/>
              </w:rPr>
              <w:t xml:space="preserve">符号；</w:t>
            </w:r>
            <w:r>
              <w:rPr>
                <w:rFonts w:hint="eastAsia" w:ascii="宋体" w:hAnsi="宋体" w:cs="宋体"/>
                <w:sz w:val="22"/>
                <w:szCs w:val="22"/>
              </w:rPr>
              <w:br/>
              <w:t xml:space="preserve">5</w:t>
            </w:r>
            <w:r>
              <w:rPr>
                <w:rFonts w:hint="eastAsia" w:ascii="宋体" w:hAnsi="宋体" w:cs="宋体"/>
                <w:sz w:val="22"/>
                <w:szCs w:val="22"/>
              </w:rPr>
              <w:t xml:space="preserve">、前端设有</w:t>
            </w:r>
            <w:r>
              <w:rPr>
                <w:rFonts w:hint="eastAsia" w:ascii="宋体" w:hAnsi="宋体" w:cs="宋体"/>
                <w:sz w:val="22"/>
                <w:szCs w:val="22"/>
              </w:rPr>
              <w:t xml:space="preserve">LED</w:t>
            </w:r>
            <w:r>
              <w:rPr>
                <w:rFonts w:hint="eastAsia" w:ascii="宋体" w:hAnsi="宋体" w:cs="宋体"/>
                <w:sz w:val="22"/>
                <w:szCs w:val="22"/>
              </w:rPr>
              <w:t xml:space="preserve">照明功能，照明模块可辅助昏暗环境下操作；</w:t>
            </w:r>
            <w:r>
              <w:rPr>
                <w:rFonts w:hint="eastAsia" w:ascii="宋体" w:hAnsi="宋体" w:cs="宋体"/>
                <w:sz w:val="22"/>
                <w:szCs w:val="22"/>
              </w:rPr>
              <w:br/>
              <w:t xml:space="preserve">6</w:t>
            </w:r>
            <w:r>
              <w:rPr>
                <w:rFonts w:hint="eastAsia" w:ascii="宋体" w:hAnsi="宋体" w:cs="宋体"/>
                <w:sz w:val="22"/>
                <w:szCs w:val="22"/>
              </w:rPr>
              <w:t xml:space="preserve">、可实时对高低压交流电进行探测，报警探测距离</w:t>
            </w:r>
            <w:r>
              <w:rPr>
                <w:rFonts w:hint="eastAsia" w:ascii="宋体" w:hAnsi="宋体" w:cs="宋体"/>
                <w:sz w:val="22"/>
                <w:szCs w:val="22"/>
              </w:rPr>
              <w:t xml:space="preserve">0m-8m</w:t>
            </w:r>
            <w:r>
              <w:rPr>
                <w:rFonts w:hint="eastAsia" w:ascii="宋体" w:hAnsi="宋体" w:cs="宋体"/>
                <w:sz w:val="22"/>
                <w:szCs w:val="22"/>
              </w:rPr>
              <w:t xml:space="preserve">以上，可探知</w:t>
            </w:r>
            <w:r>
              <w:rPr>
                <w:rFonts w:hint="eastAsia" w:ascii="宋体" w:hAnsi="宋体" w:cs="宋体"/>
                <w:sz w:val="22"/>
                <w:szCs w:val="22"/>
              </w:rPr>
              <w:t xml:space="preserve">160m</w:t>
            </w:r>
            <w:r>
              <w:rPr>
                <w:rFonts w:hint="eastAsia" w:ascii="宋体" w:hAnsi="宋体" w:cs="宋体"/>
                <w:sz w:val="22"/>
                <w:szCs w:val="22"/>
              </w:rPr>
              <w:t xml:space="preserve">以外的传统非屏蔽高压输电线；</w:t>
            </w:r>
            <w:r>
              <w:rPr>
                <w:rFonts w:hint="eastAsia" w:ascii="宋体" w:hAnsi="宋体" w:cs="宋体"/>
                <w:sz w:val="22"/>
                <w:szCs w:val="22"/>
              </w:rPr>
              <w:br/>
              <w:t xml:space="preserve">7</w:t>
            </w:r>
            <w:r>
              <w:rPr>
                <w:rFonts w:hint="eastAsia" w:ascii="宋体" w:hAnsi="宋体" w:cs="宋体"/>
                <w:sz w:val="22"/>
                <w:szCs w:val="22"/>
              </w:rPr>
              <w:t xml:space="preserve">、电压频率范围</w:t>
            </w:r>
            <w:r>
              <w:rPr>
                <w:rFonts w:hint="eastAsia" w:ascii="宋体" w:hAnsi="宋体" w:cs="宋体"/>
                <w:sz w:val="22"/>
                <w:szCs w:val="22"/>
              </w:rPr>
              <w:t xml:space="preserve">20-100Hz</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、可探测不少于</w:t>
            </w:r>
            <w:r>
              <w:rPr>
                <w:rFonts w:hint="eastAsia" w:ascii="宋体" w:hAnsi="宋体" w:cs="宋体"/>
                <w:sz w:val="22"/>
                <w:szCs w:val="22"/>
              </w:rPr>
              <w:t xml:space="preserve">120V</w:t>
            </w:r>
            <w:r>
              <w:rPr>
                <w:rFonts w:hint="eastAsia" w:ascii="宋体" w:hAnsi="宋体" w:cs="宋体"/>
                <w:sz w:val="22"/>
                <w:szCs w:val="22"/>
              </w:rPr>
              <w:t xml:space="preserve">、</w:t>
            </w:r>
            <w:r>
              <w:rPr>
                <w:rFonts w:hint="eastAsia" w:ascii="宋体" w:hAnsi="宋体" w:cs="宋体"/>
                <w:sz w:val="22"/>
                <w:szCs w:val="22"/>
              </w:rPr>
              <w:t xml:space="preserve">220V</w:t>
            </w:r>
            <w:r>
              <w:rPr>
                <w:rFonts w:hint="eastAsia" w:ascii="宋体" w:hAnsi="宋体" w:cs="宋体"/>
                <w:sz w:val="22"/>
                <w:szCs w:val="22"/>
              </w:rPr>
              <w:t xml:space="preserve">、</w:t>
            </w:r>
            <w:r>
              <w:rPr>
                <w:rFonts w:hint="eastAsia" w:ascii="宋体" w:hAnsi="宋体" w:cs="宋体"/>
                <w:sz w:val="22"/>
                <w:szCs w:val="22"/>
              </w:rPr>
              <w:t xml:space="preserve">380V</w:t>
            </w:r>
            <w:r>
              <w:rPr>
                <w:rFonts w:hint="eastAsia" w:ascii="宋体" w:hAnsi="宋体" w:cs="宋体"/>
                <w:sz w:val="22"/>
                <w:szCs w:val="22"/>
              </w:rPr>
              <w:t xml:space="preserve">、</w:t>
            </w:r>
            <w:r>
              <w:rPr>
                <w:rFonts w:hint="eastAsia" w:ascii="宋体" w:hAnsi="宋体" w:cs="宋体"/>
                <w:sz w:val="22"/>
                <w:szCs w:val="22"/>
              </w:rPr>
              <w:t xml:space="preserve">7.2kV</w:t>
            </w:r>
            <w:r>
              <w:rPr>
                <w:rFonts w:hint="eastAsia" w:ascii="宋体" w:hAnsi="宋体" w:cs="宋体"/>
                <w:sz w:val="22"/>
                <w:szCs w:val="22"/>
              </w:rPr>
              <w:t xml:space="preserve">、</w:t>
            </w:r>
            <w:r>
              <w:rPr>
                <w:rFonts w:hint="eastAsia" w:ascii="宋体" w:hAnsi="宋体" w:cs="宋体"/>
                <w:sz w:val="22"/>
                <w:szCs w:val="22"/>
              </w:rPr>
              <w:t xml:space="preserve">46kV</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、防护等级</w:t>
            </w:r>
            <w:r>
              <w:rPr>
                <w:rFonts w:hint="eastAsia" w:ascii="宋体" w:hAnsi="宋体" w:cs="宋体"/>
                <w:sz w:val="22"/>
                <w:szCs w:val="22"/>
              </w:rPr>
              <w:t xml:space="preserve">IP65</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、尺寸：≤直径</w:t>
            </w:r>
            <w:r>
              <w:rPr>
                <w:rFonts w:hint="eastAsia" w:ascii="宋体" w:hAnsi="宋体" w:cs="宋体"/>
                <w:sz w:val="22"/>
                <w:szCs w:val="22"/>
              </w:rPr>
              <w:t xml:space="preserve">40</w:t>
            </w:r>
            <w:r>
              <w:rPr>
                <w:rFonts w:hint="eastAsia" w:ascii="宋体" w:hAnsi="宋体" w:cs="宋体"/>
                <w:sz w:val="22"/>
                <w:szCs w:val="22"/>
              </w:rPr>
              <w:t xml:space="preserve">mm</w:t>
            </w:r>
            <w:r>
              <w:rPr>
                <w:rFonts w:hint="eastAsia" w:ascii="宋体" w:hAnsi="宋体" w:cs="宋体"/>
                <w:sz w:val="22"/>
                <w:szCs w:val="22"/>
              </w:rPr>
              <w:t xml:space="preserve">×长度</w:t>
            </w:r>
            <w:r>
              <w:rPr>
                <w:rFonts w:hint="eastAsia" w:ascii="宋体" w:hAnsi="宋体" w:cs="宋体"/>
                <w:sz w:val="22"/>
                <w:szCs w:val="22"/>
              </w:rPr>
              <w:t xml:space="preserve">5</w:t>
            </w:r>
            <w:r>
              <w:rPr>
                <w:rFonts w:hint="eastAsia" w:ascii="宋体" w:hAnsi="宋体" w:cs="宋体"/>
                <w:sz w:val="22"/>
                <w:szCs w:val="22"/>
              </w:rPr>
              <w:t xml:space="preserve">10</w:t>
            </w:r>
            <w:r>
              <w:rPr>
                <w:rFonts w:hint="eastAsia" w:ascii="宋体" w:hAnsi="宋体" w:cs="宋体"/>
                <w:sz w:val="22"/>
                <w:szCs w:val="22"/>
              </w:rPr>
              <w:t xml:space="preserve">mm;</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消防用红外热像仪</w:t>
            </w:r>
            <w:r>
              <w:rPr>
                <w:rFonts w:hint="eastAsia" w:ascii="宋体" w:hAnsi="宋体" w:cs="宋体"/>
                <w:b/>
                <w:bCs/>
                <w:sz w:val="22"/>
                <w:szCs w:val="22"/>
              </w:rPr>
              <w:t xml:space="preserve">（核心产品）</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▲产品符合</w:t>
            </w:r>
            <w:r>
              <w:rPr>
                <w:rFonts w:hint="eastAsia" w:ascii="宋体" w:hAnsi="宋体" w:cs="宋体"/>
                <w:sz w:val="22"/>
                <w:szCs w:val="22"/>
              </w:rPr>
              <w:t xml:space="preserve">XF/T635-2023</w:t>
            </w:r>
            <w:r>
              <w:rPr>
                <w:rFonts w:hint="eastAsia" w:ascii="宋体" w:hAnsi="宋体" w:cs="宋体"/>
                <w:sz w:val="22"/>
                <w:szCs w:val="22"/>
              </w:rPr>
              <w:t xml:space="preserve">《消防用红外热像仪》、</w:t>
            </w:r>
            <w:r>
              <w:rPr>
                <w:sz w:val="22"/>
                <w:szCs w:val="22"/>
              </w:rPr>
              <w:t xml:space="preserve">‌</w:t>
            </w:r>
            <w:r>
              <w:rPr>
                <w:rFonts w:hint="eastAsia" w:ascii="宋体" w:hAnsi="宋体" w:cs="宋体"/>
                <w:sz w:val="22"/>
                <w:szCs w:val="22"/>
              </w:rPr>
              <w:t xml:space="preserve">GB/T 10125-2021</w:t>
            </w:r>
            <w:r>
              <w:rPr>
                <w:rFonts w:hint="eastAsia" w:ascii="宋体" w:hAnsi="宋体" w:cs="宋体"/>
                <w:sz w:val="22"/>
                <w:szCs w:val="22"/>
              </w:rPr>
              <w:t xml:space="preserve">《人造气氛腐蚀试验</w:t>
            </w:r>
            <w:r>
              <w:rPr>
                <w:rFonts w:hint="eastAsia" w:ascii="宋体" w:hAnsi="宋体" w:cs="宋体"/>
                <w:sz w:val="22"/>
                <w:szCs w:val="22"/>
              </w:rPr>
              <w:t xml:space="preserve"> </w:t>
            </w:r>
            <w:r>
              <w:rPr>
                <w:rFonts w:hint="eastAsia" w:ascii="宋体" w:hAnsi="宋体" w:cs="宋体"/>
                <w:sz w:val="22"/>
                <w:szCs w:val="22"/>
              </w:rPr>
              <w:t xml:space="preserve">盐雾试验》等标准的要求，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测温范围：</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▲探测距离≥</w:t>
            </w:r>
            <w:r>
              <w:rPr>
                <w:rFonts w:hint="eastAsia" w:ascii="宋体" w:hAnsi="宋体" w:cs="宋体"/>
                <w:sz w:val="22"/>
                <w:szCs w:val="22"/>
              </w:rPr>
              <w:t xml:space="preserve">1000m</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高温贮存温度：</w:t>
            </w:r>
            <w:r>
              <w:rPr>
                <w:rFonts w:hint="eastAsia" w:ascii="宋体" w:hAnsi="宋体" w:cs="宋体"/>
                <w:sz w:val="22"/>
                <w:szCs w:val="22"/>
              </w:rPr>
              <w:t xml:space="preserve">80</w:t>
            </w:r>
            <w:r>
              <w:rPr>
                <w:rFonts w:hint="eastAsia" w:ascii="宋体" w:hAnsi="宋体" w:cs="宋体"/>
                <w:sz w:val="22"/>
                <w:szCs w:val="22"/>
              </w:rPr>
              <w:t xml:space="preserve">℃，低温贮存温度：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抗跌落性能：红外热像仪以三个方向（</w:t>
            </w:r>
            <w:r>
              <w:rPr>
                <w:rFonts w:hint="eastAsia" w:ascii="宋体" w:hAnsi="宋体" w:cs="宋体"/>
                <w:sz w:val="22"/>
                <w:szCs w:val="22"/>
              </w:rPr>
              <w:t xml:space="preserve">x</w:t>
            </w:r>
            <w:r>
              <w:rPr>
                <w:rFonts w:hint="eastAsia" w:ascii="宋体" w:hAnsi="宋体" w:cs="宋体"/>
                <w:sz w:val="22"/>
                <w:szCs w:val="22"/>
              </w:rPr>
              <w:t xml:space="preserve">、</w:t>
            </w:r>
            <w:r>
              <w:rPr>
                <w:rFonts w:hint="eastAsia" w:ascii="宋体" w:hAnsi="宋体" w:cs="宋体"/>
                <w:sz w:val="22"/>
                <w:szCs w:val="22"/>
              </w:rPr>
              <w:t xml:space="preserve">Y</w:t>
            </w:r>
            <w:r>
              <w:rPr>
                <w:rFonts w:hint="eastAsia" w:ascii="宋体" w:hAnsi="宋体" w:cs="宋体"/>
                <w:sz w:val="22"/>
                <w:szCs w:val="22"/>
              </w:rPr>
              <w:t xml:space="preserve">、</w:t>
            </w:r>
            <w:r>
              <w:rPr>
                <w:rFonts w:hint="eastAsia" w:ascii="宋体" w:hAnsi="宋体" w:cs="宋体"/>
                <w:sz w:val="22"/>
                <w:szCs w:val="22"/>
              </w:rPr>
              <w:t xml:space="preserve">z</w:t>
            </w:r>
            <w:r>
              <w:rPr>
                <w:rFonts w:hint="eastAsia" w:ascii="宋体" w:hAnsi="宋体" w:cs="宋体"/>
                <w:sz w:val="22"/>
                <w:szCs w:val="22"/>
              </w:rPr>
              <w:t xml:space="preserve">）从</w:t>
            </w:r>
            <w:r>
              <w:rPr>
                <w:rFonts w:hint="eastAsia" w:ascii="宋体" w:hAnsi="宋体" w:cs="宋体"/>
                <w:sz w:val="22"/>
                <w:szCs w:val="22"/>
              </w:rPr>
              <w:t xml:space="preserve">2m</w:t>
            </w:r>
            <w:r>
              <w:rPr>
                <w:rFonts w:hint="eastAsia" w:ascii="宋体" w:hAnsi="宋体" w:cs="宋体"/>
                <w:sz w:val="22"/>
                <w:szCs w:val="22"/>
              </w:rPr>
              <w:t xml:space="preserve">高度各自由跌落到混凝土地面一次后，应能正常工作。</w:t>
            </w:r>
            <w:r>
              <w:rPr>
                <w:rFonts w:hint="eastAsia" w:ascii="宋体" w:hAnsi="宋体" w:cs="宋体"/>
                <w:sz w:val="22"/>
                <w:szCs w:val="22"/>
              </w:rPr>
              <w:br/>
              <w:t xml:space="preserve">6.NETD</w:t>
            </w:r>
            <w:r>
              <w:rPr>
                <w:rFonts w:hint="eastAsia" w:ascii="宋体" w:hAnsi="宋体" w:cs="宋体"/>
                <w:sz w:val="22"/>
                <w:szCs w:val="22"/>
              </w:rPr>
              <w:t xml:space="preserve">：≤</w:t>
            </w:r>
            <w:r>
              <w:rPr>
                <w:rFonts w:hint="eastAsia" w:ascii="宋体" w:hAnsi="宋体" w:cs="宋体"/>
                <w:sz w:val="22"/>
                <w:szCs w:val="22"/>
              </w:rPr>
              <w:t xml:space="preserve">10mK</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红外镜头直径：≥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430g</w:t>
            </w:r>
            <w:r>
              <w:rPr>
                <w:rFonts w:hint="eastAsia" w:ascii="宋体" w:hAnsi="宋体" w:cs="宋体"/>
                <w:sz w:val="22"/>
                <w:szCs w:val="22"/>
              </w:rPr>
              <w:t xml:space="preserve">。</w:t>
            </w:r>
            <w:r>
              <w:rPr>
                <w:rFonts w:hint="eastAsia" w:ascii="宋体" w:hAnsi="宋体" w:cs="宋体"/>
                <w:sz w:val="22"/>
                <w:szCs w:val="22"/>
              </w:rPr>
              <w:br/>
              <w:t xml:space="preserve">10.</w:t>
            </w:r>
            <w:r>
              <w:rPr>
                <w:rFonts w:hint="eastAsia" w:ascii="宋体" w:hAnsi="宋体" w:cs="宋体"/>
                <w:sz w:val="22"/>
                <w:szCs w:val="22"/>
              </w:rPr>
              <w:t xml:space="preserve">▲红外热像仪工作温度：</w:t>
            </w:r>
            <w:r>
              <w:rPr>
                <w:rFonts w:hint="eastAsia" w:ascii="宋体" w:hAnsi="宋体" w:cs="宋体"/>
                <w:sz w:val="22"/>
                <w:szCs w:val="22"/>
              </w:rPr>
              <w:t xml:space="preserve">-40</w:t>
            </w:r>
            <w:r>
              <w:rPr>
                <w:rFonts w:hint="eastAsia" w:ascii="宋体" w:hAnsi="宋体" w:cs="宋体"/>
                <w:sz w:val="22"/>
                <w:szCs w:val="22"/>
              </w:rPr>
              <w:t xml:space="preserve">℃</w:t>
            </w:r>
            <w:r>
              <w:rPr>
                <w:rFonts w:hint="eastAsia" w:ascii="宋体" w:hAnsi="宋体" w:cs="宋体"/>
                <w:sz w:val="22"/>
                <w:szCs w:val="22"/>
              </w:rPr>
              <w:t xml:space="preserve">-260</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特定环境温度持续工作时间</w:t>
            </w:r>
            <w:r>
              <w:rPr>
                <w:rFonts w:hint="eastAsia" w:ascii="宋体" w:hAnsi="宋体" w:cs="宋体"/>
                <w:sz w:val="22"/>
                <w:szCs w:val="22"/>
              </w:rPr>
              <w:t xml:space="preserve">:85</w:t>
            </w:r>
            <w:r>
              <w:rPr>
                <w:rFonts w:hint="eastAsia" w:ascii="宋体" w:hAnsi="宋体" w:cs="宋体"/>
                <w:sz w:val="22"/>
                <w:szCs w:val="22"/>
              </w:rPr>
              <w:t xml:space="preserve">℃时可工作</w:t>
            </w:r>
            <w:r>
              <w:rPr>
                <w:rFonts w:hint="eastAsia" w:ascii="宋体" w:hAnsi="宋体" w:cs="宋体"/>
                <w:sz w:val="22"/>
                <w:szCs w:val="22"/>
              </w:rPr>
              <w:t xml:space="preserve">30</w:t>
            </w:r>
            <w:r>
              <w:rPr>
                <w:rFonts w:hint="eastAsia" w:ascii="宋体" w:hAnsi="宋体" w:cs="宋体"/>
                <w:sz w:val="22"/>
                <w:szCs w:val="22"/>
              </w:rPr>
              <w:t xml:space="preserve">分钟，</w:t>
            </w:r>
            <w:r>
              <w:rPr>
                <w:rFonts w:hint="eastAsia" w:ascii="宋体" w:hAnsi="宋体" w:cs="宋体"/>
                <w:sz w:val="22"/>
                <w:szCs w:val="22"/>
              </w:rPr>
              <w:t xml:space="preserve">150</w:t>
            </w:r>
            <w:r>
              <w:rPr>
                <w:rFonts w:hint="eastAsia" w:ascii="宋体" w:hAnsi="宋体" w:cs="宋体"/>
                <w:sz w:val="22"/>
                <w:szCs w:val="22"/>
              </w:rPr>
              <w:t xml:space="preserve">℃可工作</w:t>
            </w:r>
            <w:r>
              <w:rPr>
                <w:rFonts w:hint="eastAsia" w:ascii="宋体" w:hAnsi="宋体" w:cs="宋体"/>
                <w:sz w:val="22"/>
                <w:szCs w:val="22"/>
              </w:rPr>
              <w:t xml:space="preserve">20</w:t>
            </w:r>
            <w:r>
              <w:rPr>
                <w:rFonts w:hint="eastAsia" w:ascii="宋体" w:hAnsi="宋体" w:cs="宋体"/>
                <w:sz w:val="22"/>
                <w:szCs w:val="22"/>
              </w:rPr>
              <w:t xml:space="preserve">分钟，</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8</w:t>
            </w:r>
            <w:r>
              <w:rPr>
                <w:rFonts w:hint="eastAsia" w:ascii="宋体" w:hAnsi="宋体" w:cs="宋体"/>
                <w:sz w:val="22"/>
                <w:szCs w:val="22"/>
              </w:rPr>
              <w:t xml:space="preserve">分钟。</w:t>
            </w:r>
            <w:r>
              <w:rPr>
                <w:rFonts w:hint="eastAsia" w:ascii="宋体" w:hAnsi="宋体" w:cs="宋体"/>
                <w:sz w:val="22"/>
                <w:szCs w:val="22"/>
              </w:rPr>
              <w:br/>
              <w:t xml:space="preserve">12.</w:t>
            </w:r>
            <w:r>
              <w:rPr>
                <w:rFonts w:hint="eastAsia" w:ascii="宋体" w:hAnsi="宋体" w:cs="宋体"/>
                <w:sz w:val="22"/>
                <w:szCs w:val="22"/>
              </w:rPr>
              <w:t xml:space="preserve">热像仪连续稳定工作时间≥</w:t>
            </w:r>
            <w:r>
              <w:rPr>
                <w:rFonts w:hint="eastAsia" w:ascii="宋体" w:hAnsi="宋体" w:cs="宋体"/>
                <w:sz w:val="22"/>
                <w:szCs w:val="22"/>
              </w:rPr>
              <w:t xml:space="preserve">6</w:t>
            </w:r>
            <w:r>
              <w:rPr>
                <w:rFonts w:hint="eastAsia" w:ascii="宋体" w:hAnsi="宋体" w:cs="宋体"/>
                <w:sz w:val="22"/>
                <w:szCs w:val="22"/>
              </w:rPr>
              <w:t xml:space="preserve">小时（单块电池）。</w:t>
            </w:r>
            <w:r>
              <w:rPr>
                <w:rFonts w:hint="eastAsia" w:ascii="宋体" w:hAnsi="宋体" w:cs="宋体"/>
                <w:sz w:val="22"/>
                <w:szCs w:val="22"/>
              </w:rPr>
              <w:br/>
              <w:t xml:space="preserve">13.</w:t>
            </w:r>
            <w:r>
              <w:rPr>
                <w:rFonts w:hint="eastAsia" w:ascii="宋体" w:hAnsi="宋体" w:cs="宋体"/>
                <w:sz w:val="22"/>
                <w:szCs w:val="22"/>
              </w:rPr>
              <w:t xml:space="preserve">耐盐雾性能：红外热像仪经历试验</w:t>
            </w:r>
            <w:r>
              <w:rPr>
                <w:rFonts w:hint="eastAsia" w:ascii="宋体" w:hAnsi="宋体" w:cs="宋体"/>
                <w:sz w:val="22"/>
                <w:szCs w:val="22"/>
              </w:rPr>
              <w:t xml:space="preserve">周期为</w:t>
            </w:r>
            <w:r>
              <w:rPr>
                <w:rFonts w:hint="eastAsia" w:ascii="宋体" w:hAnsi="宋体" w:cs="宋体"/>
                <w:sz w:val="22"/>
                <w:szCs w:val="22"/>
              </w:rPr>
              <w:t xml:space="preserve">96h</w:t>
            </w:r>
            <w:r>
              <w:rPr>
                <w:rFonts w:hint="eastAsia" w:ascii="宋体" w:hAnsi="宋体" w:cs="宋体"/>
                <w:sz w:val="22"/>
                <w:szCs w:val="22"/>
              </w:rPr>
              <w:t xml:space="preserve">的盐雾试验，试验后，红外热像仪的功能应正常。</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一体化开模设计，内设中空导流层（中空</w:t>
            </w:r>
            <w:r>
              <w:rPr>
                <w:rFonts w:hint="eastAsia" w:ascii="宋体" w:hAnsi="宋体" w:cs="宋体"/>
                <w:sz w:val="22"/>
                <w:szCs w:val="22"/>
              </w:rPr>
              <w:t xml:space="preserve">5mm</w:t>
            </w:r>
            <w:r>
              <w:rPr>
                <w:rFonts w:hint="eastAsia" w:ascii="宋体" w:hAnsi="宋体" w:cs="宋体"/>
                <w:sz w:val="22"/>
                <w:szCs w:val="22"/>
              </w:rPr>
              <w:t xml:space="preserve">，内部有导流槽），整机只有</w:t>
            </w:r>
            <w:r>
              <w:rPr>
                <w:rFonts w:hint="eastAsia" w:ascii="宋体" w:hAnsi="宋体" w:cs="宋体"/>
                <w:sz w:val="22"/>
                <w:szCs w:val="22"/>
              </w:rPr>
              <w:t xml:space="preserve">3</w:t>
            </w:r>
            <w:r>
              <w:rPr>
                <w:rFonts w:hint="eastAsia" w:ascii="宋体" w:hAnsi="宋体" w:cs="宋体"/>
                <w:sz w:val="22"/>
                <w:szCs w:val="22"/>
              </w:rPr>
              <w:t xml:space="preserve">个超大按键按钮，戴手套仍可轻松、准确按压，按键功能可通过在热像仪主机上进行更，热像仪主机底部有金属挂点。</w:t>
            </w:r>
            <w:r>
              <w:rPr>
                <w:rFonts w:hint="eastAsia" w:ascii="宋体" w:hAnsi="宋体" w:cs="宋体"/>
                <w:sz w:val="22"/>
                <w:szCs w:val="22"/>
              </w:rPr>
              <w:br/>
              <w:t xml:space="preserve">15.</w:t>
            </w:r>
            <w:r>
              <w:rPr>
                <w:rFonts w:hint="eastAsia" w:ascii="宋体" w:hAnsi="宋体" w:cs="宋体"/>
                <w:sz w:val="22"/>
                <w:szCs w:val="22"/>
              </w:rPr>
              <w:t xml:space="preserve">屏幕：</w:t>
            </w:r>
            <w:r>
              <w:rPr>
                <w:rFonts w:hint="eastAsia" w:ascii="宋体" w:hAnsi="宋体" w:cs="宋体"/>
                <w:sz w:val="22"/>
                <w:szCs w:val="22"/>
              </w:rPr>
              <w:t xml:space="preserve">2.8</w:t>
            </w:r>
            <w:r>
              <w:rPr>
                <w:rFonts w:hint="eastAsia" w:ascii="宋体" w:hAnsi="宋体" w:cs="宋体"/>
                <w:sz w:val="22"/>
                <w:szCs w:val="22"/>
              </w:rPr>
              <w:t xml:space="preserve">英寸＜屏幕尺寸＜</w:t>
            </w:r>
            <w:r>
              <w:rPr>
                <w:rFonts w:hint="eastAsia" w:ascii="宋体" w:hAnsi="宋体" w:cs="宋体"/>
                <w:sz w:val="22"/>
                <w:szCs w:val="22"/>
              </w:rPr>
              <w:t xml:space="preserve">3.5</w:t>
            </w:r>
            <w:r>
              <w:rPr>
                <w:rFonts w:hint="eastAsia" w:ascii="宋体" w:hAnsi="宋体" w:cs="宋体"/>
                <w:sz w:val="22"/>
                <w:szCs w:val="22"/>
              </w:rPr>
              <w:t xml:space="preserve">英寸。</w:t>
            </w:r>
            <w:r>
              <w:rPr>
                <w:rFonts w:hint="eastAsia" w:ascii="宋体" w:hAnsi="宋体" w:cs="宋体"/>
                <w:sz w:val="22"/>
                <w:szCs w:val="22"/>
              </w:rPr>
              <w:br/>
              <w:t xml:space="preserve">16.</w:t>
            </w:r>
            <w:r>
              <w:rPr>
                <w:rFonts w:hint="eastAsia" w:ascii="宋体" w:hAnsi="宋体" w:cs="宋体"/>
                <w:sz w:val="22"/>
                <w:szCs w:val="22"/>
              </w:rPr>
              <w:t xml:space="preserve">具备激光指示功能。</w:t>
            </w:r>
            <w:r>
              <w:rPr>
                <w:rFonts w:hint="eastAsia" w:ascii="宋体" w:hAnsi="宋体" w:cs="宋体"/>
                <w:sz w:val="22"/>
                <w:szCs w:val="22"/>
              </w:rPr>
              <w:br/>
              <w:t xml:space="preserve">17.</w:t>
            </w:r>
            <w:r>
              <w:rPr>
                <w:rFonts w:hint="eastAsia" w:ascii="宋体" w:hAnsi="宋体" w:cs="宋体"/>
                <w:sz w:val="22"/>
                <w:szCs w:val="22"/>
              </w:rPr>
              <w:t xml:space="preserve">▲具备激光测距功能。</w:t>
            </w:r>
            <w:r>
              <w:rPr>
                <w:rFonts w:hint="eastAsia" w:ascii="宋体" w:hAnsi="宋体" w:cs="宋体"/>
                <w:sz w:val="22"/>
                <w:szCs w:val="22"/>
              </w:rPr>
              <w:br/>
              <w:t xml:space="preserve">18.</w:t>
            </w:r>
            <w:r>
              <w:rPr>
                <w:rFonts w:hint="eastAsia" w:ascii="宋体" w:hAnsi="宋体" w:cs="宋体"/>
                <w:sz w:val="22"/>
                <w:szCs w:val="22"/>
              </w:rPr>
              <w:t xml:space="preserve">▲具备</w:t>
            </w:r>
            <w:r>
              <w:rPr>
                <w:rFonts w:hint="eastAsia" w:ascii="宋体" w:hAnsi="宋体" w:cs="宋体"/>
                <w:sz w:val="22"/>
                <w:szCs w:val="22"/>
              </w:rPr>
              <w:t xml:space="preserve">TRP</w:t>
            </w:r>
            <w:r>
              <w:rPr>
                <w:rFonts w:hint="eastAsia" w:ascii="宋体" w:hAnsi="宋体" w:cs="宋体"/>
                <w:sz w:val="22"/>
                <w:szCs w:val="22"/>
              </w:rPr>
              <w:t xml:space="preserve">数字增强技术。</w:t>
            </w:r>
            <w:r>
              <w:rPr>
                <w:rFonts w:hint="eastAsia" w:ascii="宋体" w:hAnsi="宋体" w:cs="宋体"/>
                <w:sz w:val="22"/>
                <w:szCs w:val="22"/>
              </w:rPr>
              <w:br/>
              <w:t xml:space="preserve">19.</w:t>
            </w:r>
            <w:r>
              <w:rPr>
                <w:rFonts w:hint="eastAsia" w:ascii="宋体" w:hAnsi="宋体" w:cs="宋体"/>
                <w:sz w:val="22"/>
                <w:szCs w:val="22"/>
              </w:rPr>
              <w:t xml:space="preserve">▲热像仪内置</w:t>
            </w:r>
            <w:r>
              <w:rPr>
                <w:rFonts w:hint="eastAsia" w:ascii="宋体" w:hAnsi="宋体" w:cs="宋体"/>
                <w:sz w:val="22"/>
                <w:szCs w:val="22"/>
              </w:rPr>
              <w:t xml:space="preserve">LED</w:t>
            </w:r>
            <w:r>
              <w:rPr>
                <w:rFonts w:hint="eastAsia" w:ascii="宋体" w:hAnsi="宋体" w:cs="宋体"/>
                <w:sz w:val="22"/>
                <w:szCs w:val="22"/>
              </w:rPr>
              <w:t xml:space="preserve">照明系统，开机、关机状态下均可开启或关闭，</w:t>
            </w:r>
            <w:r>
              <w:rPr>
                <w:rFonts w:hint="eastAsia" w:ascii="宋体" w:hAnsi="宋体" w:cs="宋体"/>
                <w:sz w:val="22"/>
                <w:szCs w:val="22"/>
              </w:rPr>
              <w:t xml:space="preserve">LED</w:t>
            </w:r>
            <w:r>
              <w:rPr>
                <w:rFonts w:hint="eastAsia" w:ascii="宋体" w:hAnsi="宋体" w:cs="宋体"/>
                <w:sz w:val="22"/>
                <w:szCs w:val="22"/>
              </w:rPr>
              <w:t xml:space="preserve">灯直径≥</w:t>
            </w:r>
            <w:r>
              <w:rPr>
                <w:rFonts w:hint="eastAsia" w:ascii="宋体" w:hAnsi="宋体" w:cs="宋体"/>
                <w:sz w:val="22"/>
                <w:szCs w:val="22"/>
              </w:rPr>
              <w:t xml:space="preserve">12mm</w:t>
            </w:r>
            <w:r>
              <w:rPr>
                <w:rFonts w:hint="eastAsia" w:ascii="宋体" w:hAnsi="宋体" w:cs="宋体"/>
                <w:sz w:val="22"/>
                <w:szCs w:val="22"/>
              </w:rPr>
              <w:t xml:space="preserve">，深度≥</w:t>
            </w:r>
            <w:r>
              <w:rPr>
                <w:rFonts w:hint="eastAsia" w:ascii="宋体" w:hAnsi="宋体" w:cs="宋体"/>
                <w:sz w:val="22"/>
                <w:szCs w:val="22"/>
              </w:rPr>
              <w:t xml:space="preserve">11m</w:t>
            </w:r>
            <w:r>
              <w:rPr>
                <w:rFonts w:hint="eastAsia" w:ascii="宋体" w:hAnsi="宋体" w:cs="宋体"/>
                <w:sz w:val="22"/>
                <w:szCs w:val="22"/>
              </w:rPr>
              <w:t xml:space="preserve">。</w:t>
            </w:r>
            <w:r>
              <w:rPr>
                <w:rFonts w:hint="eastAsia" w:ascii="宋体" w:hAnsi="宋体" w:cs="宋体"/>
                <w:sz w:val="22"/>
                <w:szCs w:val="22"/>
              </w:rPr>
              <w:br/>
              <w:t xml:space="preserve">20.</w:t>
            </w:r>
            <w:r>
              <w:rPr>
                <w:rFonts w:hint="eastAsia" w:ascii="宋体" w:hAnsi="宋体" w:cs="宋体"/>
                <w:sz w:val="22"/>
                <w:szCs w:val="22"/>
              </w:rPr>
              <w:t xml:space="preserve">具备激光指示、红外、可见</w:t>
            </w:r>
            <w:r>
              <w:rPr>
                <w:rFonts w:hint="eastAsia" w:ascii="宋体" w:hAnsi="宋体" w:cs="宋体"/>
                <w:sz w:val="22"/>
                <w:szCs w:val="22"/>
              </w:rPr>
              <w:t xml:space="preserve">光、画中画、双光融合功能。</w:t>
            </w:r>
            <w:r>
              <w:rPr>
                <w:rFonts w:hint="eastAsia" w:ascii="宋体" w:hAnsi="宋体" w:cs="宋体"/>
                <w:sz w:val="22"/>
                <w:szCs w:val="22"/>
              </w:rPr>
              <w:br/>
              <w:t xml:space="preserve">21.</w:t>
            </w:r>
            <w:r>
              <w:rPr>
                <w:rFonts w:hint="eastAsia" w:ascii="宋体" w:hAnsi="宋体" w:cs="宋体"/>
                <w:sz w:val="22"/>
                <w:szCs w:val="22"/>
              </w:rPr>
              <w:t xml:space="preserve">▲热像仪主机具备</w:t>
            </w:r>
            <w:r>
              <w:rPr>
                <w:rFonts w:hint="eastAsia" w:ascii="宋体" w:hAnsi="宋体" w:cs="宋体"/>
                <w:sz w:val="22"/>
                <w:szCs w:val="22"/>
              </w:rPr>
              <w:t xml:space="preserve">AP</w:t>
            </w:r>
            <w:r>
              <w:rPr>
                <w:rFonts w:hint="eastAsia" w:ascii="宋体" w:hAnsi="宋体" w:cs="宋体"/>
                <w:sz w:val="22"/>
                <w:szCs w:val="22"/>
              </w:rPr>
              <w:t xml:space="preserve">和</w:t>
            </w:r>
            <w:r>
              <w:rPr>
                <w:rFonts w:hint="eastAsia" w:ascii="宋体" w:hAnsi="宋体" w:cs="宋体"/>
                <w:sz w:val="22"/>
                <w:szCs w:val="22"/>
              </w:rPr>
              <w:t xml:space="preserve">STA</w:t>
            </w:r>
            <w:r>
              <w:rPr>
                <w:rFonts w:hint="eastAsia" w:ascii="宋体" w:hAnsi="宋体" w:cs="宋体"/>
                <w:sz w:val="22"/>
                <w:szCs w:val="22"/>
              </w:rPr>
              <w:t xml:space="preserve">两种</w:t>
            </w:r>
            <w:r>
              <w:rPr>
                <w:rFonts w:hint="eastAsia" w:ascii="宋体" w:hAnsi="宋体" w:cs="宋体"/>
                <w:sz w:val="22"/>
                <w:szCs w:val="22"/>
              </w:rPr>
              <w:t xml:space="preserve">Wifi</w:t>
            </w:r>
            <w:r>
              <w:rPr>
                <w:rFonts w:hint="eastAsia" w:ascii="宋体" w:hAnsi="宋体" w:cs="宋体"/>
                <w:sz w:val="22"/>
                <w:szCs w:val="22"/>
              </w:rPr>
              <w:t xml:space="preserve">功能。</w:t>
            </w:r>
            <w:r>
              <w:rPr>
                <w:rFonts w:hint="eastAsia" w:ascii="宋体" w:hAnsi="宋体" w:cs="宋体"/>
                <w:sz w:val="22"/>
                <w:szCs w:val="22"/>
              </w:rPr>
              <w:br/>
              <w:t xml:space="preserve">22.</w:t>
            </w:r>
            <w:r>
              <w:rPr>
                <w:rFonts w:hint="eastAsia" w:ascii="宋体" w:hAnsi="宋体" w:cs="宋体"/>
                <w:sz w:val="22"/>
                <w:szCs w:val="22"/>
              </w:rPr>
              <w:t xml:space="preserve">▲拍照照片≥</w:t>
            </w:r>
            <w:r>
              <w:rPr>
                <w:rFonts w:hint="eastAsia" w:ascii="宋体" w:hAnsi="宋体" w:cs="宋体"/>
                <w:sz w:val="22"/>
                <w:szCs w:val="22"/>
              </w:rPr>
              <w:t xml:space="preserve">25</w:t>
            </w:r>
            <w:r>
              <w:rPr>
                <w:rFonts w:hint="eastAsia" w:ascii="宋体" w:hAnsi="宋体" w:cs="宋体"/>
                <w:sz w:val="22"/>
                <w:szCs w:val="22"/>
              </w:rPr>
              <w:t xml:space="preserve">万张，录像视频≥</w:t>
            </w:r>
            <w:r>
              <w:rPr>
                <w:rFonts w:hint="eastAsia" w:ascii="宋体" w:hAnsi="宋体" w:cs="宋体"/>
                <w:sz w:val="22"/>
                <w:szCs w:val="22"/>
              </w:rPr>
              <w:t xml:space="preserve">240</w:t>
            </w:r>
            <w:r>
              <w:rPr>
                <w:rFonts w:hint="eastAsia" w:ascii="宋体" w:hAnsi="宋体" w:cs="宋体"/>
                <w:sz w:val="22"/>
                <w:szCs w:val="22"/>
              </w:rPr>
              <w:t xml:space="preserve">个小时（直接录制成</w:t>
            </w:r>
            <w:r>
              <w:rPr>
                <w:rFonts w:hint="eastAsia" w:ascii="宋体" w:hAnsi="宋体" w:cs="宋体"/>
                <w:sz w:val="22"/>
                <w:szCs w:val="22"/>
              </w:rPr>
              <w:t xml:space="preserve">MP4</w:t>
            </w:r>
            <w:r>
              <w:rPr>
                <w:rFonts w:hint="eastAsia" w:ascii="宋体" w:hAnsi="宋体" w:cs="宋体"/>
                <w:sz w:val="22"/>
                <w:szCs w:val="22"/>
              </w:rPr>
              <w:t xml:space="preserve">或</w:t>
            </w:r>
            <w:r>
              <w:rPr>
                <w:rFonts w:hint="eastAsia" w:ascii="宋体" w:hAnsi="宋体" w:cs="宋体"/>
                <w:sz w:val="22"/>
                <w:szCs w:val="22"/>
              </w:rPr>
              <w:t xml:space="preserve">AVI</w:t>
            </w:r>
            <w:r>
              <w:rPr>
                <w:rFonts w:hint="eastAsia" w:ascii="宋体" w:hAnsi="宋体" w:cs="宋体"/>
                <w:sz w:val="22"/>
                <w:szCs w:val="22"/>
              </w:rPr>
              <w:t xml:space="preserve">或其他格式），热像仪上有录像回放和图片查看模式及菜单，可在热像仪上查看或删除录像和图片。</w:t>
            </w:r>
            <w:r>
              <w:rPr>
                <w:rFonts w:hint="eastAsia" w:ascii="宋体" w:hAnsi="宋体" w:cs="宋体"/>
                <w:sz w:val="22"/>
                <w:szCs w:val="22"/>
              </w:rPr>
              <w:br/>
              <w:t xml:space="preserve">23.</w:t>
            </w:r>
            <w:r>
              <w:rPr>
                <w:rFonts w:hint="eastAsia" w:ascii="宋体" w:hAnsi="宋体" w:cs="宋体"/>
                <w:sz w:val="22"/>
                <w:szCs w:val="22"/>
              </w:rPr>
              <w:t xml:space="preserve">热像仪具备</w:t>
            </w:r>
            <w:r>
              <w:rPr>
                <w:rFonts w:hint="eastAsia" w:ascii="宋体" w:hAnsi="宋体" w:cs="宋体"/>
                <w:sz w:val="22"/>
                <w:szCs w:val="22"/>
              </w:rPr>
              <w:t xml:space="preserve">TYPE-C</w:t>
            </w:r>
            <w:r>
              <w:rPr>
                <w:rFonts w:hint="eastAsia" w:ascii="宋体" w:hAnsi="宋体" w:cs="宋体"/>
                <w:sz w:val="22"/>
                <w:szCs w:val="22"/>
              </w:rPr>
              <w:t xml:space="preserve">接口，可对热像仪进行充电、数据传输、</w:t>
            </w:r>
            <w:r>
              <w:rPr>
                <w:rFonts w:hint="eastAsia" w:ascii="宋体" w:hAnsi="宋体" w:cs="宋体"/>
                <w:sz w:val="22"/>
                <w:szCs w:val="22"/>
              </w:rPr>
              <w:t xml:space="preserve">UVC</w:t>
            </w:r>
            <w:r>
              <w:rPr>
                <w:rFonts w:hint="eastAsia" w:ascii="宋体" w:hAnsi="宋体" w:cs="宋体"/>
                <w:sz w:val="22"/>
                <w:szCs w:val="22"/>
              </w:rPr>
              <w:t xml:space="preserve">投屏，热像仪主机具备双排</w:t>
            </w:r>
            <w:r>
              <w:rPr>
                <w:rFonts w:hint="eastAsia" w:ascii="宋体" w:hAnsi="宋体" w:cs="宋体"/>
                <w:sz w:val="22"/>
                <w:szCs w:val="22"/>
              </w:rPr>
              <w:t xml:space="preserve">3</w:t>
            </w:r>
            <w:r>
              <w:rPr>
                <w:rFonts w:hint="eastAsia" w:ascii="宋体" w:hAnsi="宋体" w:cs="宋体"/>
                <w:sz w:val="22"/>
                <w:szCs w:val="22"/>
              </w:rPr>
              <w:t xml:space="preserve">点式充电触点。</w:t>
            </w:r>
            <w:r>
              <w:rPr>
                <w:rFonts w:hint="eastAsia" w:ascii="宋体" w:hAnsi="宋体" w:cs="宋体"/>
                <w:sz w:val="22"/>
                <w:szCs w:val="22"/>
              </w:rPr>
              <w:br/>
              <w:t xml:space="preserve">24.</w:t>
            </w:r>
            <w:r>
              <w:rPr>
                <w:rFonts w:hint="eastAsia" w:ascii="宋体" w:hAnsi="宋体" w:cs="宋体"/>
                <w:sz w:val="22"/>
                <w:szCs w:val="22"/>
              </w:rPr>
              <w:t xml:space="preserve">热像仪屏幕上的实时画面可通过</w:t>
            </w:r>
            <w:r>
              <w:rPr>
                <w:rFonts w:hint="eastAsia" w:ascii="宋体" w:hAnsi="宋体" w:cs="宋体"/>
                <w:sz w:val="22"/>
                <w:szCs w:val="22"/>
              </w:rPr>
              <w:t xml:space="preserve">WiFi</w:t>
            </w:r>
            <w:r>
              <w:rPr>
                <w:rFonts w:hint="eastAsia" w:ascii="宋体" w:hAnsi="宋体" w:cs="宋体"/>
                <w:sz w:val="22"/>
                <w:szCs w:val="22"/>
              </w:rPr>
              <w:t xml:space="preserve">传输至</w:t>
            </w:r>
            <w:r>
              <w:rPr>
                <w:rFonts w:hint="eastAsia" w:ascii="宋体" w:hAnsi="宋体" w:cs="宋体"/>
                <w:sz w:val="22"/>
                <w:szCs w:val="22"/>
              </w:rPr>
              <w:t xml:space="preserve">APP</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内画面允许投屏到其他设备或平台。</w:t>
            </w:r>
            <w:r>
              <w:rPr>
                <w:rFonts w:hint="eastAsia" w:ascii="宋体" w:hAnsi="宋体" w:cs="宋体"/>
                <w:sz w:val="22"/>
                <w:szCs w:val="22"/>
              </w:rPr>
              <w:t xml:space="preserve">APP</w:t>
            </w:r>
            <w:r>
              <w:rPr>
                <w:rFonts w:hint="eastAsia" w:ascii="宋体" w:hAnsi="宋体" w:cs="宋体"/>
                <w:sz w:val="22"/>
                <w:szCs w:val="22"/>
              </w:rPr>
              <w:t xml:space="preserve">内可对热像仪上的录像和照片进行播放、查看、删除、下载</w:t>
            </w:r>
            <w:r>
              <w:rPr>
                <w:rFonts w:hint="eastAsia" w:ascii="宋体" w:hAnsi="宋体" w:cs="宋体"/>
                <w:sz w:val="22"/>
                <w:szCs w:val="22"/>
              </w:rPr>
              <w:t xml:space="preserve">至手机相册等。</w:t>
            </w:r>
            <w:r>
              <w:rPr>
                <w:rFonts w:hint="eastAsia" w:ascii="宋体" w:hAnsi="宋体" w:cs="宋体"/>
                <w:sz w:val="22"/>
                <w:szCs w:val="22"/>
              </w:rPr>
              <w:t xml:space="preserve">APP</w:t>
            </w:r>
            <w:r>
              <w:rPr>
                <w:rFonts w:hint="eastAsia" w:ascii="宋体" w:hAnsi="宋体" w:cs="宋体"/>
                <w:sz w:val="22"/>
                <w:szCs w:val="22"/>
              </w:rPr>
              <w:t xml:space="preserve">内可更改热像仪的发射率、距离、温度单位（摄氏度℃，华氏度℉，开式度</w:t>
            </w:r>
            <w:r>
              <w:rPr>
                <w:rFonts w:hint="eastAsia" w:ascii="宋体" w:hAnsi="宋体" w:cs="宋体"/>
                <w:sz w:val="22"/>
                <w:szCs w:val="22"/>
              </w:rPr>
              <w:t xml:space="preserve">K</w:t>
            </w:r>
            <w:r>
              <w:rPr>
                <w:rFonts w:hint="eastAsia" w:ascii="宋体" w:hAnsi="宋体" w:cs="宋体"/>
                <w:sz w:val="22"/>
                <w:szCs w:val="22"/>
              </w:rPr>
              <w:t xml:space="preserve">）。</w:t>
            </w:r>
            <w:r>
              <w:rPr>
                <w:rFonts w:hint="eastAsia" w:ascii="宋体" w:hAnsi="宋体" w:cs="宋体"/>
                <w:sz w:val="22"/>
                <w:szCs w:val="22"/>
              </w:rPr>
              <w:t xml:space="preserve">APP</w:t>
            </w:r>
            <w:r>
              <w:rPr>
                <w:rFonts w:hint="eastAsia" w:ascii="宋体" w:hAnsi="宋体" w:cs="宋体"/>
                <w:sz w:val="22"/>
                <w:szCs w:val="22"/>
              </w:rPr>
              <w:t xml:space="preserve">内可开启和关闭热像仪的最高温度点、最低温度点、中心温点、分析框，操作结果可同步显示在热像仪屏幕和</w:t>
            </w:r>
            <w:r>
              <w:rPr>
                <w:rFonts w:hint="eastAsia" w:ascii="宋体" w:hAnsi="宋体" w:cs="宋体"/>
                <w:sz w:val="22"/>
                <w:szCs w:val="22"/>
              </w:rPr>
              <w:t xml:space="preserve">APP</w:t>
            </w:r>
            <w:r>
              <w:rPr>
                <w:rFonts w:hint="eastAsia" w:ascii="宋体" w:hAnsi="宋体" w:cs="宋体"/>
                <w:sz w:val="22"/>
                <w:szCs w:val="22"/>
              </w:rPr>
              <w:t xml:space="preserve">画面内。</w:t>
            </w:r>
            <w:r>
              <w:rPr>
                <w:rFonts w:hint="eastAsia" w:ascii="宋体" w:hAnsi="宋体" w:cs="宋体"/>
                <w:sz w:val="22"/>
                <w:szCs w:val="22"/>
              </w:rPr>
              <w:t xml:space="preserve">APP</w:t>
            </w:r>
            <w:r>
              <w:rPr>
                <w:rFonts w:hint="eastAsia" w:ascii="宋体" w:hAnsi="宋体" w:cs="宋体"/>
                <w:sz w:val="22"/>
                <w:szCs w:val="22"/>
              </w:rPr>
              <w:t xml:space="preserve">内可释放热像仪挡板进行测温校准。</w:t>
            </w:r>
            <w:r>
              <w:rPr>
                <w:rFonts w:hint="eastAsia" w:ascii="宋体" w:hAnsi="宋体" w:cs="宋体"/>
                <w:sz w:val="22"/>
                <w:szCs w:val="22"/>
              </w:rPr>
              <w:t xml:space="preserve">APP</w:t>
            </w:r>
            <w:r>
              <w:rPr>
                <w:rFonts w:hint="eastAsia" w:ascii="宋体" w:hAnsi="宋体" w:cs="宋体"/>
                <w:sz w:val="22"/>
                <w:szCs w:val="22"/>
              </w:rPr>
              <w:t xml:space="preserve">内可更改热像仪画面模式。</w:t>
            </w:r>
            <w:r>
              <w:rPr>
                <w:rFonts w:hint="eastAsia" w:ascii="宋体" w:hAnsi="宋体" w:cs="宋体"/>
                <w:sz w:val="22"/>
                <w:szCs w:val="22"/>
              </w:rPr>
              <w:t xml:space="preserve">APP</w:t>
            </w:r>
            <w:r>
              <w:rPr>
                <w:rFonts w:hint="eastAsia" w:ascii="宋体" w:hAnsi="宋体" w:cs="宋体"/>
                <w:sz w:val="22"/>
                <w:szCs w:val="22"/>
              </w:rPr>
              <w:t xml:space="preserve">内可控制热像仪进行拍照和录像，并保存文件。</w:t>
            </w:r>
            <w:r>
              <w:rPr>
                <w:rFonts w:hint="eastAsia" w:ascii="宋体" w:hAnsi="宋体" w:cs="宋体"/>
                <w:sz w:val="22"/>
                <w:szCs w:val="22"/>
              </w:rPr>
              <w:t xml:space="preserve">APP</w:t>
            </w:r>
            <w:r>
              <w:rPr>
                <w:rFonts w:hint="eastAsia" w:ascii="宋体" w:hAnsi="宋体" w:cs="宋体"/>
                <w:sz w:val="22"/>
                <w:szCs w:val="22"/>
              </w:rPr>
              <w:t xml:space="preserve">内可查看热像仪的设备详情（如设备名称、型号、序列号、应用程序版本号）。</w:t>
            </w:r>
            <w:r>
              <w:rPr>
                <w:rFonts w:hint="eastAsia" w:ascii="宋体" w:hAnsi="宋体" w:cs="宋体"/>
                <w:sz w:val="22"/>
                <w:szCs w:val="22"/>
              </w:rPr>
              <w:br/>
              <w:t xml:space="preserve">25.</w:t>
            </w:r>
            <w:r>
              <w:rPr>
                <w:rFonts w:hint="eastAsia" w:ascii="宋体" w:hAnsi="宋体" w:cs="宋体"/>
                <w:sz w:val="22"/>
                <w:szCs w:val="22"/>
              </w:rPr>
              <w:t xml:space="preserve">红外热像仪具有</w:t>
            </w:r>
            <w:r>
              <w:rPr>
                <w:rFonts w:hint="eastAsia" w:ascii="宋体" w:hAnsi="宋体" w:cs="宋体"/>
                <w:sz w:val="22"/>
                <w:szCs w:val="22"/>
              </w:rPr>
              <w:t xml:space="preserve">13</w:t>
            </w:r>
            <w:r>
              <w:rPr>
                <w:rFonts w:hint="eastAsia" w:ascii="宋体" w:hAnsi="宋体" w:cs="宋体"/>
                <w:sz w:val="22"/>
                <w:szCs w:val="22"/>
              </w:rPr>
              <w:t xml:space="preserve">种画面模式：红外（基本消防模式，流畅模式，白热模式，黑热模式，火灾模式，搜救模式，热检</w:t>
            </w:r>
            <w:r>
              <w:rPr>
                <w:rFonts w:hint="eastAsia" w:ascii="宋体" w:hAnsi="宋体" w:cs="宋体"/>
                <w:sz w:val="22"/>
                <w:szCs w:val="22"/>
              </w:rPr>
              <w:t xml:space="preserve">测模式，冷检测模式，检查模式，彩虹模式）、可见光、画中画、双光融合，画面模式以中文文字形式显示在热像仪屏幕上。</w:t>
            </w:r>
            <w:r>
              <w:rPr>
                <w:rFonts w:hint="eastAsia" w:ascii="宋体" w:hAnsi="宋体" w:cs="宋体"/>
                <w:sz w:val="22"/>
                <w:szCs w:val="22"/>
              </w:rPr>
              <w:br/>
              <w:t xml:space="preserve">26.</w:t>
            </w:r>
            <w:r>
              <w:rPr>
                <w:rFonts w:hint="eastAsia" w:ascii="宋体" w:hAnsi="宋体" w:cs="宋体"/>
                <w:sz w:val="22"/>
                <w:szCs w:val="22"/>
              </w:rPr>
              <w:t xml:space="preserve">在高温火场环境中，使用流畅模式（混合增益技术），热像仪画面流畅不卡顿，高低温物</w:t>
            </w:r>
            <w:r>
              <w:rPr>
                <w:rFonts w:hint="eastAsia" w:ascii="宋体" w:hAnsi="宋体" w:cs="宋体"/>
                <w:sz w:val="22"/>
                <w:szCs w:val="22"/>
              </w:rPr>
              <w:t xml:space="preserve">体清晰可见。</w:t>
            </w:r>
            <w:r>
              <w:rPr>
                <w:rFonts w:hint="eastAsia" w:ascii="宋体" w:hAnsi="宋体" w:cs="宋体"/>
                <w:sz w:val="22"/>
                <w:szCs w:val="22"/>
              </w:rPr>
              <w:br/>
              <w:t xml:space="preserve">27.</w:t>
            </w:r>
            <w:r>
              <w:rPr>
                <w:rFonts w:hint="eastAsia" w:ascii="宋体" w:hAnsi="宋体" w:cs="宋体"/>
                <w:sz w:val="22"/>
                <w:szCs w:val="22"/>
              </w:rPr>
              <w:t xml:space="preserve">车载充电器具备</w:t>
            </w:r>
            <w:r>
              <w:rPr>
                <w:rFonts w:hint="eastAsia" w:ascii="宋体" w:hAnsi="宋体" w:cs="宋体"/>
                <w:sz w:val="22"/>
                <w:szCs w:val="22"/>
              </w:rPr>
              <w:t xml:space="preserve">DC</w:t>
            </w:r>
            <w:r>
              <w:rPr>
                <w:rFonts w:hint="eastAsia" w:ascii="宋体" w:hAnsi="宋体" w:cs="宋体"/>
                <w:sz w:val="22"/>
                <w:szCs w:val="22"/>
              </w:rPr>
              <w:t xml:space="preserve">输入接口（接口清晰雕刻正负极，触点可旋转，通电亮蓝灯）、具备</w:t>
            </w:r>
            <w:r>
              <w:rPr>
                <w:rFonts w:hint="eastAsia" w:ascii="宋体" w:hAnsi="宋体" w:cs="宋体"/>
                <w:sz w:val="22"/>
                <w:szCs w:val="22"/>
              </w:rPr>
              <w:t xml:space="preserve">TYPE-C</w:t>
            </w:r>
            <w:r>
              <w:rPr>
                <w:rFonts w:hint="eastAsia" w:ascii="宋体" w:hAnsi="宋体" w:cs="宋体"/>
                <w:sz w:val="22"/>
                <w:szCs w:val="22"/>
              </w:rPr>
              <w:t xml:space="preserve">接口，具备两个</w:t>
            </w:r>
            <w:r>
              <w:rPr>
                <w:rFonts w:hint="eastAsia" w:ascii="宋体" w:hAnsi="宋体" w:cs="宋体"/>
                <w:sz w:val="22"/>
                <w:szCs w:val="22"/>
              </w:rPr>
              <w:t xml:space="preserve">4</w:t>
            </w:r>
            <w:r>
              <w:rPr>
                <w:rFonts w:hint="eastAsia" w:ascii="宋体" w:hAnsi="宋体" w:cs="宋体"/>
                <w:sz w:val="22"/>
                <w:szCs w:val="22"/>
              </w:rPr>
              <w:t xml:space="preserve">针串接线缆接口（接口清晰雕刻针脚序号，同型号充电器可串接在一起），具备双排</w:t>
            </w:r>
            <w:r>
              <w:rPr>
                <w:rFonts w:hint="eastAsia" w:ascii="宋体" w:hAnsi="宋体" w:cs="宋体"/>
                <w:sz w:val="22"/>
                <w:szCs w:val="22"/>
              </w:rPr>
              <w:t xml:space="preserve">3</w:t>
            </w:r>
            <w:r>
              <w:rPr>
                <w:rFonts w:hint="eastAsia" w:ascii="宋体" w:hAnsi="宋体" w:cs="宋体"/>
                <w:sz w:val="22"/>
                <w:szCs w:val="22"/>
              </w:rPr>
              <w:t xml:space="preserve">点式充电触点。重量＜</w:t>
            </w:r>
            <w:r>
              <w:rPr>
                <w:rFonts w:hint="eastAsia" w:ascii="宋体" w:hAnsi="宋体" w:cs="宋体"/>
                <w:sz w:val="22"/>
                <w:szCs w:val="22"/>
              </w:rPr>
              <w:t xml:space="preserve">160g</w:t>
            </w:r>
            <w:r>
              <w:rPr>
                <w:rFonts w:hint="eastAsia" w:ascii="宋体" w:hAnsi="宋体" w:cs="宋体"/>
                <w:sz w:val="22"/>
                <w:szCs w:val="22"/>
              </w:rPr>
              <w:t xml:space="preserve">，热像仪主机可完美贴合固定在车载充电器内，固定后不晃动、不掉落。红灯常亮代表正在充电，</w:t>
            </w:r>
            <w:r>
              <w:rPr>
                <w:rFonts w:hint="eastAsia" w:ascii="宋体" w:hAnsi="宋体" w:cs="宋体"/>
                <w:sz w:val="22"/>
                <w:szCs w:val="22"/>
              </w:rPr>
              <w:t xml:space="preserve">绿灯常亮代表已充满，红绿灯交替闪烁代表充电异常</w:t>
            </w:r>
            <w:r>
              <w:rPr>
                <w:rFonts w:hint="eastAsia" w:ascii="宋体" w:hAnsi="宋体" w:cs="宋体"/>
                <w:sz w:val="22"/>
                <w:szCs w:val="22"/>
              </w:rPr>
              <w:br/>
              <w:t xml:space="preserve">28.</w:t>
            </w:r>
            <w:r>
              <w:rPr>
                <w:rFonts w:hint="eastAsia" w:ascii="宋体" w:hAnsi="宋体" w:cs="宋体"/>
                <w:sz w:val="22"/>
                <w:szCs w:val="22"/>
              </w:rPr>
              <w:t xml:space="preserve">伸缩扣：</w:t>
            </w:r>
            <w:r>
              <w:rPr>
                <w:rFonts w:hint="eastAsia" w:ascii="宋体" w:hAnsi="宋体" w:cs="宋体"/>
                <w:sz w:val="22"/>
                <w:szCs w:val="22"/>
              </w:rPr>
              <w:t xml:space="preserve">260</w:t>
            </w:r>
            <w:r>
              <w:rPr>
                <w:rFonts w:hint="eastAsia" w:ascii="宋体" w:hAnsi="宋体" w:cs="宋体"/>
                <w:sz w:val="22"/>
                <w:szCs w:val="22"/>
              </w:rPr>
              <w:t xml:space="preserve">℃可工作</w:t>
            </w:r>
            <w:r>
              <w:rPr>
                <w:rFonts w:hint="eastAsia" w:ascii="宋体" w:hAnsi="宋体" w:cs="宋体"/>
                <w:sz w:val="22"/>
                <w:szCs w:val="22"/>
              </w:rPr>
              <w:t xml:space="preserve">5</w:t>
            </w:r>
            <w:r>
              <w:rPr>
                <w:rFonts w:hint="eastAsia" w:ascii="宋体" w:hAnsi="宋体" w:cs="宋体"/>
                <w:sz w:val="22"/>
                <w:szCs w:val="22"/>
              </w:rPr>
              <w:t xml:space="preserve">分钟。伸缩扣最大自由回缩力，垂直挂载时，挂载物重量≤</w:t>
            </w:r>
            <w:r>
              <w:rPr>
                <w:rFonts w:hint="eastAsia" w:ascii="宋体" w:hAnsi="宋体" w:cs="宋体"/>
                <w:sz w:val="22"/>
                <w:szCs w:val="22"/>
              </w:rPr>
              <w:t xml:space="preserve">2kg</w:t>
            </w:r>
            <w:r>
              <w:rPr>
                <w:rFonts w:hint="eastAsia" w:ascii="宋体" w:hAnsi="宋体" w:cs="宋体"/>
                <w:sz w:val="22"/>
                <w:szCs w:val="22"/>
              </w:rPr>
              <w:t xml:space="preserve">，挂绳拉出后仍可自由回缩；垂直挂载时，挂载物重量≥</w:t>
            </w:r>
            <w:r>
              <w:rPr>
                <w:rFonts w:hint="eastAsia" w:ascii="宋体" w:hAnsi="宋体" w:cs="宋体"/>
                <w:sz w:val="22"/>
                <w:szCs w:val="22"/>
              </w:rPr>
              <w:t xml:space="preserve">2kg</w:t>
            </w:r>
            <w:r>
              <w:rPr>
                <w:rFonts w:hint="eastAsia" w:ascii="宋体" w:hAnsi="宋体" w:cs="宋体"/>
                <w:sz w:val="22"/>
                <w:szCs w:val="22"/>
              </w:rPr>
              <w:t xml:space="preserve">，挂绳会跟随挂载物自由下落，无法保持在挂钩主体内（挂绳仓内）。</w:t>
            </w:r>
            <w:r>
              <w:rPr>
                <w:rFonts w:hint="eastAsia" w:ascii="宋体" w:hAnsi="宋体" w:cs="宋体"/>
                <w:sz w:val="22"/>
                <w:szCs w:val="22"/>
              </w:rPr>
              <w:br/>
              <w:t xml:space="preserve">29.</w:t>
            </w:r>
            <w:r>
              <w:rPr>
                <w:rFonts w:hint="eastAsia" w:ascii="宋体" w:hAnsi="宋体" w:cs="宋体"/>
                <w:sz w:val="22"/>
                <w:szCs w:val="22"/>
              </w:rPr>
              <w:t xml:space="preserve">报警功能：具有低电量报警功能。具有环境温度超温报警功能，可设置报警阈值，超温后，中心框温度数值由绿色转变成红色。</w:t>
            </w:r>
            <w:r>
              <w:rPr>
                <w:rFonts w:hint="eastAsia" w:ascii="宋体" w:hAnsi="宋体" w:cs="宋体"/>
                <w:sz w:val="22"/>
                <w:szCs w:val="22"/>
              </w:rPr>
              <w:br/>
              <w:t xml:space="preserve">30.</w:t>
            </w:r>
            <w:r>
              <w:rPr>
                <w:rFonts w:hint="eastAsia" w:ascii="宋体" w:hAnsi="宋体" w:cs="宋体"/>
                <w:sz w:val="22"/>
                <w:szCs w:val="22"/>
              </w:rPr>
              <w:t xml:space="preserve">静电放电抗扰度：（</w:t>
            </w:r>
            <w:r>
              <w:rPr>
                <w:rFonts w:hint="eastAsia" w:ascii="宋体" w:hAnsi="宋体" w:cs="宋体"/>
                <w:sz w:val="22"/>
                <w:szCs w:val="22"/>
              </w:rPr>
              <w:t xml:space="preserve">1</w:t>
            </w:r>
            <w:r>
              <w:rPr>
                <w:rFonts w:hint="eastAsia" w:ascii="宋体" w:hAnsi="宋体" w:cs="宋体"/>
                <w:sz w:val="22"/>
                <w:szCs w:val="22"/>
              </w:rPr>
              <w:t xml:space="preserve">）放电电压</w:t>
            </w:r>
            <w:r>
              <w:rPr>
                <w:rFonts w:hint="eastAsia" w:ascii="宋体" w:hAnsi="宋体" w:cs="宋体"/>
                <w:sz w:val="22"/>
                <w:szCs w:val="22"/>
              </w:rPr>
              <w:t xml:space="preserve">:</w:t>
            </w:r>
            <w:r>
              <w:rPr>
                <w:rFonts w:hint="eastAsia" w:ascii="宋体" w:hAnsi="宋体" w:cs="宋体"/>
                <w:sz w:val="22"/>
                <w:szCs w:val="22"/>
              </w:rPr>
              <w:t xml:space="preserve">接触放电试验电压</w:t>
            </w:r>
            <w:r>
              <w:rPr>
                <w:rFonts w:hint="eastAsia" w:ascii="宋体" w:hAnsi="宋体" w:cs="宋体"/>
                <w:sz w:val="22"/>
                <w:szCs w:val="22"/>
              </w:rPr>
              <w:t xml:space="preserve">8kV,</w:t>
            </w:r>
            <w:r>
              <w:rPr>
                <w:rFonts w:hint="eastAsia" w:ascii="宋体" w:hAnsi="宋体" w:cs="宋体"/>
                <w:sz w:val="22"/>
                <w:szCs w:val="22"/>
              </w:rPr>
              <w:t xml:space="preserve">空气放电试验电压</w:t>
            </w:r>
            <w:r>
              <w:rPr>
                <w:rFonts w:hint="eastAsia" w:ascii="宋体" w:hAnsi="宋体" w:cs="宋体"/>
                <w:sz w:val="22"/>
                <w:szCs w:val="22"/>
              </w:rPr>
              <w:t xml:space="preserve"> 15 kV</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）放电极性</w:t>
            </w:r>
            <w:r>
              <w:rPr>
                <w:rFonts w:hint="eastAsia" w:ascii="宋体" w:hAnsi="宋体" w:cs="宋体"/>
                <w:sz w:val="22"/>
                <w:szCs w:val="22"/>
              </w:rPr>
              <w:t xml:space="preserve">:</w:t>
            </w:r>
            <w:r>
              <w:rPr>
                <w:rFonts w:hint="eastAsia" w:ascii="宋体" w:hAnsi="宋体" w:cs="宋体"/>
                <w:sz w:val="22"/>
                <w:szCs w:val="22"/>
              </w:rPr>
              <w:t xml:space="preserve">正、负（</w:t>
            </w:r>
            <w:r>
              <w:rPr>
                <w:rFonts w:hint="eastAsia" w:ascii="宋体" w:hAnsi="宋体" w:cs="宋体"/>
                <w:sz w:val="22"/>
                <w:szCs w:val="22"/>
              </w:rPr>
              <w:t xml:space="preserve">3</w:t>
            </w:r>
            <w:r>
              <w:rPr>
                <w:rFonts w:hint="eastAsia" w:ascii="宋体" w:hAnsi="宋体" w:cs="宋体"/>
                <w:sz w:val="22"/>
                <w:szCs w:val="22"/>
              </w:rPr>
              <w:t xml:space="preserve">）放电间隔</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1s</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）每点放电次数</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br/>
              <w:t xml:space="preserve">31.</w:t>
            </w:r>
            <w:r>
              <w:rPr>
                <w:rFonts w:hint="eastAsia" w:ascii="宋体" w:hAnsi="宋体" w:cs="宋体"/>
                <w:sz w:val="22"/>
                <w:szCs w:val="22"/>
              </w:rPr>
              <w:t xml:space="preserve">电磁辐射抗扰度：（</w:t>
            </w:r>
            <w:r>
              <w:rPr>
                <w:rFonts w:hint="eastAsia" w:ascii="宋体" w:hAnsi="宋体" w:cs="宋体"/>
                <w:sz w:val="22"/>
                <w:szCs w:val="22"/>
              </w:rPr>
              <w:t xml:space="preserve">1</w:t>
            </w:r>
            <w:r>
              <w:rPr>
                <w:rFonts w:hint="eastAsia" w:ascii="宋体" w:hAnsi="宋体" w:cs="宋体"/>
                <w:sz w:val="22"/>
                <w:szCs w:val="22"/>
              </w:rPr>
              <w:t xml:space="preserve">）场强：</w:t>
            </w:r>
            <w:r>
              <w:rPr>
                <w:rFonts w:hint="eastAsia" w:ascii="宋体" w:hAnsi="宋体" w:cs="宋体"/>
                <w:sz w:val="22"/>
                <w:szCs w:val="22"/>
              </w:rPr>
              <w:t xml:space="preserve">10 V/m(3 m</w:t>
            </w:r>
            <w:r>
              <w:rPr>
                <w:rFonts w:hint="eastAsia" w:ascii="宋体" w:hAnsi="宋体" w:cs="宋体"/>
                <w:sz w:val="22"/>
                <w:szCs w:val="22"/>
              </w:rPr>
              <w:t xml:space="preserve">法）（</w:t>
            </w:r>
            <w:r>
              <w:rPr>
                <w:rFonts w:hint="eastAsia" w:ascii="宋体" w:hAnsi="宋体" w:cs="宋体"/>
                <w:sz w:val="22"/>
                <w:szCs w:val="22"/>
              </w:rPr>
              <w:t xml:space="preserve">2</w:t>
            </w:r>
            <w:r>
              <w:rPr>
                <w:rFonts w:hint="eastAsia" w:ascii="宋体" w:hAnsi="宋体" w:cs="宋体"/>
                <w:sz w:val="22"/>
                <w:szCs w:val="22"/>
              </w:rPr>
              <w:t xml:space="preserve">）频率范围：</w:t>
            </w:r>
            <w:r>
              <w:rPr>
                <w:rFonts w:hint="eastAsia" w:ascii="宋体" w:hAnsi="宋体" w:cs="宋体"/>
                <w:sz w:val="22"/>
                <w:szCs w:val="22"/>
              </w:rPr>
              <w:t xml:space="preserve">80MHz~1000MHz </w:t>
            </w:r>
            <w:r>
              <w:rPr>
                <w:rFonts w:hint="eastAsia" w:ascii="宋体" w:hAnsi="宋体" w:cs="宋体"/>
                <w:sz w:val="22"/>
                <w:szCs w:val="22"/>
              </w:rPr>
              <w:t xml:space="preserve">（</w:t>
            </w:r>
            <w:r>
              <w:rPr>
                <w:rFonts w:hint="eastAsia" w:ascii="宋体" w:hAnsi="宋体" w:cs="宋体"/>
                <w:sz w:val="22"/>
                <w:szCs w:val="22"/>
              </w:rPr>
              <w:t xml:space="preserve">3</w:t>
            </w:r>
            <w:r>
              <w:rPr>
                <w:rFonts w:hint="eastAsia" w:ascii="宋体" w:hAnsi="宋体" w:cs="宋体"/>
                <w:sz w:val="22"/>
                <w:szCs w:val="22"/>
              </w:rPr>
              <w:t xml:space="preserve">）扫频速率／十倍频程每秒</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1.5</w:t>
            </w:r>
            <w:r>
              <w:rPr>
                <w:rFonts w:hint="eastAsia" w:ascii="宋体" w:hAnsi="宋体" w:cs="宋体"/>
                <w:sz w:val="22"/>
                <w:szCs w:val="22"/>
              </w:rPr>
              <w:t xml:space="preserve">×</w:t>
            </w:r>
            <w:r>
              <w:rPr>
                <w:rFonts w:hint="eastAsia" w:ascii="宋体" w:hAnsi="宋体" w:cs="宋体"/>
                <w:sz w:val="22"/>
                <w:szCs w:val="22"/>
              </w:rPr>
              <w:t xml:space="preserve">10</w:t>
            </w:r>
            <w:r>
              <w:rPr>
                <w:sz w:val="22"/>
                <w:szCs w:val="22"/>
              </w:rPr>
              <w:t xml:space="preserve">⁻</w:t>
            </w:r>
            <w:r>
              <w:rPr>
                <w:rFonts w:hint="eastAsia" w:ascii="宋体" w:hAnsi="宋体" w:cs="宋体"/>
                <w:sz w:val="22"/>
                <w:szCs w:val="22"/>
              </w:rPr>
              <w:t xml:space="preserve">³（</w:t>
            </w:r>
            <w:r>
              <w:rPr>
                <w:rFonts w:hint="eastAsia" w:ascii="宋体" w:hAnsi="宋体" w:cs="宋体"/>
                <w:sz w:val="22"/>
                <w:szCs w:val="22"/>
              </w:rPr>
              <w:t xml:space="preserve">4</w:t>
            </w:r>
            <w:r>
              <w:rPr>
                <w:rFonts w:hint="eastAsia" w:ascii="宋体" w:hAnsi="宋体" w:cs="宋体"/>
                <w:sz w:val="22"/>
                <w:szCs w:val="22"/>
              </w:rPr>
              <w:t xml:space="preserve">）调制幅度：</w:t>
            </w:r>
            <w:r>
              <w:rPr>
                <w:rFonts w:hint="eastAsia" w:ascii="宋体" w:hAnsi="宋体" w:cs="宋体"/>
                <w:sz w:val="22"/>
                <w:szCs w:val="22"/>
              </w:rPr>
              <w:t xml:space="preserve">80%</w:t>
            </w:r>
            <w:r>
              <w:rPr>
                <w:rFonts w:hint="eastAsia" w:ascii="宋体" w:hAnsi="宋体" w:cs="宋体"/>
                <w:sz w:val="22"/>
                <w:szCs w:val="22"/>
              </w:rPr>
              <w:t xml:space="preserve">（</w:t>
            </w:r>
            <w:r>
              <w:rPr>
                <w:rFonts w:hint="eastAsia" w:ascii="宋体" w:hAnsi="宋体" w:cs="宋体"/>
                <w:sz w:val="22"/>
                <w:szCs w:val="22"/>
              </w:rPr>
              <w:t xml:space="preserve">1kHz</w:t>
            </w:r>
            <w:r>
              <w:rPr>
                <w:rFonts w:hint="eastAsia" w:ascii="宋体" w:hAnsi="宋体" w:cs="宋体"/>
                <w:sz w:val="22"/>
                <w:szCs w:val="22"/>
              </w:rPr>
              <w:t xml:space="preserve">，正弦）。</w:t>
            </w:r>
            <w:r>
              <w:rPr>
                <w:rFonts w:hint="eastAsia" w:ascii="宋体" w:hAnsi="宋体" w:cs="宋体"/>
                <w:sz w:val="22"/>
                <w:szCs w:val="22"/>
              </w:rPr>
              <w:br/>
              <w:t xml:space="preserve">32.</w:t>
            </w:r>
            <w:r>
              <w:rPr>
                <w:rFonts w:hint="eastAsia" w:ascii="宋体" w:hAnsi="宋体" w:cs="宋体"/>
                <w:sz w:val="22"/>
                <w:szCs w:val="22"/>
              </w:rPr>
              <w:t xml:space="preserve">抗冲击性能：</w:t>
            </w:r>
            <w:r>
              <w:rPr>
                <w:rFonts w:hint="eastAsia" w:ascii="宋体" w:hAnsi="宋体" w:cs="宋体"/>
                <w:sz w:val="22"/>
                <w:szCs w:val="22"/>
              </w:rPr>
              <w:t xml:space="preserve">(1)</w:t>
            </w:r>
            <w:r>
              <w:rPr>
                <w:rFonts w:hint="eastAsia" w:ascii="宋体" w:hAnsi="宋体" w:cs="宋体"/>
                <w:sz w:val="22"/>
                <w:szCs w:val="22"/>
              </w:rPr>
              <w:t xml:space="preserve">加速度</w:t>
            </w:r>
            <w:r>
              <w:rPr>
                <w:rFonts w:hint="eastAsia" w:ascii="宋体" w:hAnsi="宋体" w:cs="宋体"/>
                <w:sz w:val="22"/>
                <w:szCs w:val="22"/>
              </w:rPr>
              <w:t xml:space="preserve">:30g(2)</w:t>
            </w:r>
            <w:r>
              <w:rPr>
                <w:rFonts w:hint="eastAsia" w:ascii="宋体" w:hAnsi="宋体" w:cs="宋体"/>
                <w:sz w:val="22"/>
                <w:szCs w:val="22"/>
              </w:rPr>
              <w:t xml:space="preserve">波形</w:t>
            </w:r>
            <w:r>
              <w:rPr>
                <w:rFonts w:hint="eastAsia" w:ascii="宋体" w:hAnsi="宋体" w:cs="宋体"/>
                <w:sz w:val="22"/>
                <w:szCs w:val="22"/>
              </w:rPr>
              <w:t xml:space="preserve">:</w:t>
            </w:r>
            <w:r>
              <w:rPr>
                <w:rFonts w:hint="eastAsia" w:ascii="宋体" w:hAnsi="宋体" w:cs="宋体"/>
                <w:sz w:val="22"/>
                <w:szCs w:val="22"/>
              </w:rPr>
              <w:t xml:space="preserve">半正弦波</w:t>
            </w:r>
            <w:r>
              <w:rPr>
                <w:rFonts w:hint="eastAsia" w:ascii="宋体" w:hAnsi="宋体" w:cs="宋体"/>
                <w:sz w:val="22"/>
                <w:szCs w:val="22"/>
              </w:rPr>
              <w:t xml:space="preserve">(3)</w:t>
            </w:r>
            <w:r>
              <w:rPr>
                <w:rFonts w:hint="eastAsia" w:ascii="宋体" w:hAnsi="宋体" w:cs="宋体"/>
                <w:sz w:val="22"/>
                <w:szCs w:val="22"/>
              </w:rPr>
              <w:t xml:space="preserve">持续时间</w:t>
            </w:r>
            <w:r>
              <w:rPr>
                <w:rFonts w:hint="eastAsia" w:ascii="宋体" w:hAnsi="宋体" w:cs="宋体"/>
                <w:sz w:val="22"/>
                <w:szCs w:val="22"/>
              </w:rPr>
              <w:t xml:space="preserve">:11 ms(4)</w:t>
            </w:r>
            <w:r>
              <w:rPr>
                <w:rFonts w:hint="eastAsia" w:ascii="宋体" w:hAnsi="宋体" w:cs="宋体"/>
                <w:sz w:val="22"/>
                <w:szCs w:val="22"/>
              </w:rPr>
              <w:t xml:space="preserve">冲击方向数</w:t>
            </w:r>
            <w:r>
              <w:rPr>
                <w:rFonts w:hint="eastAsia" w:ascii="宋体" w:hAnsi="宋体" w:cs="宋体"/>
                <w:sz w:val="22"/>
                <w:szCs w:val="22"/>
              </w:rPr>
              <w:t xml:space="preserve">:6(5)</w:t>
            </w:r>
            <w:r>
              <w:rPr>
                <w:rFonts w:hint="eastAsia" w:ascii="宋体" w:hAnsi="宋体" w:cs="宋体"/>
                <w:sz w:val="22"/>
                <w:szCs w:val="22"/>
              </w:rPr>
              <w:t xml:space="preserve">每方向冲击数</w:t>
            </w:r>
            <w:r>
              <w:rPr>
                <w:rFonts w:hint="eastAsia" w:ascii="宋体" w:hAnsi="宋体" w:cs="宋体"/>
                <w:sz w:val="22"/>
                <w:szCs w:val="22"/>
              </w:rPr>
              <w:t xml:space="preserve">:3</w:t>
            </w:r>
            <w:r>
              <w:rPr>
                <w:rFonts w:hint="eastAsia" w:ascii="宋体" w:hAnsi="宋体" w:cs="宋体"/>
                <w:sz w:val="22"/>
                <w:szCs w:val="22"/>
              </w:rPr>
              <w:t xml:space="preserve">次。</w:t>
            </w:r>
            <w:r>
              <w:rPr>
                <w:rFonts w:hint="eastAsia" w:ascii="宋体" w:hAnsi="宋体" w:cs="宋体"/>
                <w:sz w:val="22"/>
                <w:szCs w:val="22"/>
              </w:rPr>
              <w:br/>
              <w:t xml:space="preserve">33.</w:t>
            </w:r>
            <w:r>
              <w:rPr>
                <w:rFonts w:hint="eastAsia" w:ascii="宋体" w:hAnsi="宋体" w:cs="宋体"/>
                <w:sz w:val="22"/>
                <w:szCs w:val="22"/>
              </w:rPr>
              <w:t xml:space="preserve">配件：车载充电器（含壁挂式固定器），电源转接模块（串接线缆），</w:t>
            </w:r>
            <w:r>
              <w:rPr>
                <w:rFonts w:hint="eastAsia" w:ascii="宋体" w:hAnsi="宋体" w:cs="宋体"/>
                <w:sz w:val="22"/>
                <w:szCs w:val="22"/>
              </w:rPr>
              <w:t xml:space="preserve">5A@250Y</w:t>
            </w:r>
            <w:r>
              <w:rPr>
                <w:rFonts w:hint="eastAsia" w:ascii="宋体" w:hAnsi="宋体" w:cs="宋体"/>
                <w:sz w:val="22"/>
                <w:szCs w:val="22"/>
              </w:rPr>
              <w:t xml:space="preserve">保险丝线缆，可替换插头，</w:t>
            </w:r>
            <w:r>
              <w:rPr>
                <w:rFonts w:hint="eastAsia" w:ascii="宋体" w:hAnsi="宋体" w:cs="宋体"/>
                <w:sz w:val="22"/>
                <w:szCs w:val="22"/>
              </w:rPr>
              <w:t xml:space="preserve">USB</w:t>
            </w:r>
            <w:r>
              <w:rPr>
                <w:rFonts w:hint="eastAsia" w:ascii="宋体" w:hAnsi="宋体" w:cs="宋体"/>
                <w:sz w:val="22"/>
                <w:szCs w:val="22"/>
              </w:rPr>
              <w:t xml:space="preserve">连接线，点烟器（</w:t>
            </w:r>
            <w:r>
              <w:rPr>
                <w:rFonts w:hint="eastAsia" w:ascii="宋体" w:hAnsi="宋体" w:cs="宋体"/>
                <w:sz w:val="22"/>
                <w:szCs w:val="22"/>
              </w:rPr>
              <w:t xml:space="preserve">USB-A</w:t>
            </w:r>
            <w:r>
              <w:rPr>
                <w:rFonts w:hint="eastAsia" w:ascii="宋体" w:hAnsi="宋体" w:cs="宋体"/>
                <w:sz w:val="22"/>
                <w:szCs w:val="22"/>
              </w:rPr>
              <w:t xml:space="preserve">接口，具备指示灯），金</w:t>
            </w:r>
            <w:r>
              <w:rPr>
                <w:rFonts w:hint="eastAsia" w:ascii="宋体" w:hAnsi="宋体" w:cs="宋体"/>
                <w:sz w:val="22"/>
                <w:szCs w:val="22"/>
              </w:rPr>
              <w:t xml:space="preserve">属固定支架，</w:t>
            </w:r>
            <w:r>
              <w:rPr>
                <w:rFonts w:hint="eastAsia" w:ascii="宋体" w:hAnsi="宋体" w:cs="宋体"/>
                <w:sz w:val="22"/>
                <w:szCs w:val="22"/>
              </w:rPr>
              <w:t xml:space="preserve">M5</w:t>
            </w:r>
            <w:r>
              <w:rPr>
                <w:rFonts w:hint="eastAsia" w:ascii="宋体" w:hAnsi="宋体" w:cs="宋体"/>
                <w:sz w:val="22"/>
                <w:szCs w:val="22"/>
              </w:rPr>
              <w:t xml:space="preserve">、</w:t>
            </w:r>
            <w:r>
              <w:rPr>
                <w:rFonts w:hint="eastAsia" w:ascii="宋体" w:hAnsi="宋体" w:cs="宋体"/>
                <w:sz w:val="22"/>
                <w:szCs w:val="22"/>
              </w:rPr>
              <w:t xml:space="preserve">M2.5</w:t>
            </w:r>
            <w:r>
              <w:rPr>
                <w:rFonts w:hint="eastAsia" w:ascii="宋体" w:hAnsi="宋体" w:cs="宋体"/>
                <w:sz w:val="22"/>
                <w:szCs w:val="22"/>
              </w:rPr>
              <w:t xml:space="preserve">螺钉。</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测温仪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、测量温度范围</w:t>
            </w:r>
            <w:r>
              <w:rPr>
                <w:rFonts w:hint="eastAsia" w:ascii="宋体" w:hAnsi="宋体" w:cs="宋体"/>
                <w:sz w:val="22"/>
                <w:szCs w:val="22"/>
              </w:rPr>
              <w:t xml:space="preserve">-30</w:t>
            </w:r>
            <w:r>
              <w:rPr>
                <w:rFonts w:hint="eastAsia" w:ascii="宋体" w:hAnsi="宋体" w:cs="宋体"/>
                <w:sz w:val="22"/>
                <w:szCs w:val="22"/>
              </w:rPr>
              <w:t xml:space="preserve">°至</w:t>
            </w:r>
            <w:r>
              <w:rPr>
                <w:rFonts w:hint="eastAsia" w:ascii="宋体" w:hAnsi="宋体" w:cs="宋体"/>
                <w:sz w:val="22"/>
                <w:szCs w:val="22"/>
              </w:rPr>
              <w:t xml:space="preserve">+500</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、测量精度</w:t>
            </w:r>
            <w:r>
              <w:rPr>
                <w:rFonts w:hint="eastAsia" w:ascii="宋体" w:hAnsi="宋体" w:cs="宋体"/>
                <w:sz w:val="22"/>
                <w:szCs w:val="22"/>
              </w:rPr>
              <w:t xml:space="preserve">-50</w:t>
            </w:r>
            <w:r>
              <w:rPr>
                <w:rFonts w:hint="eastAsia" w:ascii="宋体" w:hAnsi="宋体" w:cs="宋体"/>
                <w:sz w:val="22"/>
                <w:szCs w:val="22"/>
              </w:rPr>
              <w:t xml:space="preserve">°至</w:t>
            </w:r>
            <w:r>
              <w:rPr>
                <w:rFonts w:hint="eastAsia" w:ascii="宋体" w:hAnsi="宋体" w:cs="宋体"/>
                <w:sz w:val="22"/>
                <w:szCs w:val="22"/>
              </w:rPr>
              <w:t xml:space="preserve">1100</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、辐射率等级≥</w:t>
            </w:r>
            <w:r>
              <w:rPr>
                <w:rFonts w:hint="eastAsia" w:ascii="宋体" w:hAnsi="宋体" w:cs="宋体"/>
                <w:sz w:val="22"/>
                <w:szCs w:val="22"/>
              </w:rPr>
              <w:t xml:space="preserve">0.95,0.85,0.75</w:t>
            </w:r>
            <w:r>
              <w:rPr>
                <w:rFonts w:hint="eastAsia" w:ascii="宋体" w:hAnsi="宋体" w:cs="宋体"/>
                <w:sz w:val="22"/>
                <w:szCs w:val="22"/>
              </w:rPr>
              <w:br/>
              <w:t xml:space="preserve">4</w:t>
            </w:r>
            <w:r>
              <w:rPr>
                <w:rFonts w:hint="eastAsia" w:ascii="宋体" w:hAnsi="宋体" w:cs="宋体"/>
                <w:sz w:val="22"/>
                <w:szCs w:val="22"/>
              </w:rPr>
              <w:t xml:space="preserve">、距离靶面比</w:t>
            </w:r>
            <w:r>
              <w:rPr>
                <w:rFonts w:hint="eastAsia" w:ascii="宋体" w:hAnsi="宋体" w:cs="宋体"/>
                <w:sz w:val="22"/>
                <w:szCs w:val="22"/>
              </w:rPr>
              <w:t xml:space="preserve">12:1</w:t>
            </w:r>
            <w:r>
              <w:rPr>
                <w:rFonts w:hint="eastAsia" w:ascii="宋体" w:hAnsi="宋体" w:cs="宋体"/>
                <w:sz w:val="22"/>
                <w:szCs w:val="22"/>
              </w:rPr>
              <w:br/>
              <w:t xml:space="preserve">5</w:t>
            </w:r>
            <w:r>
              <w:rPr>
                <w:rFonts w:hint="eastAsia" w:ascii="宋体" w:hAnsi="宋体" w:cs="宋体"/>
                <w:sz w:val="22"/>
                <w:szCs w:val="22"/>
              </w:rPr>
              <w:t xml:space="preserve">、屏显尺寸≥</w:t>
            </w:r>
            <w:r>
              <w:rPr>
                <w:rFonts w:hint="eastAsia" w:ascii="宋体" w:hAnsi="宋体" w:cs="宋体"/>
                <w:sz w:val="22"/>
                <w:szCs w:val="22"/>
              </w:rPr>
              <w:t xml:space="preserve">36</w:t>
            </w:r>
            <w:r>
              <w:rPr>
                <w:rFonts w:hint="eastAsia" w:ascii="宋体" w:hAnsi="宋体" w:cs="宋体"/>
                <w:sz w:val="22"/>
                <w:szCs w:val="22"/>
              </w:rPr>
              <w:t xml:space="preserve">毫米</w:t>
            </w:r>
            <w:r>
              <w:rPr>
                <w:rFonts w:hint="eastAsia" w:ascii="宋体" w:hAnsi="宋体" w:cs="宋体"/>
                <w:sz w:val="22"/>
                <w:szCs w:val="22"/>
              </w:rPr>
              <w:t xml:space="preserve">x25</w:t>
            </w:r>
            <w:r>
              <w:rPr>
                <w:rFonts w:hint="eastAsia" w:ascii="宋体" w:hAnsi="宋体" w:cs="宋体"/>
                <w:sz w:val="22"/>
                <w:szCs w:val="22"/>
              </w:rPr>
              <w:t xml:space="preserve">毫米</w:t>
            </w:r>
            <w:r>
              <w:rPr>
                <w:rFonts w:hint="eastAsia" w:ascii="宋体" w:hAnsi="宋体" w:cs="宋体"/>
                <w:sz w:val="22"/>
                <w:szCs w:val="22"/>
              </w:rPr>
              <w:br/>
              <w:t xml:space="preserve">6</w:t>
            </w:r>
            <w:r>
              <w:rPr>
                <w:rFonts w:hint="eastAsia" w:ascii="宋体" w:hAnsi="宋体" w:cs="宋体"/>
                <w:sz w:val="22"/>
                <w:szCs w:val="22"/>
              </w:rPr>
              <w:t xml:space="preserve">、亮屏显示器</w:t>
            </w:r>
            <w:r>
              <w:rPr>
                <w:rFonts w:hint="eastAsia" w:ascii="宋体" w:hAnsi="宋体" w:cs="宋体"/>
                <w:sz w:val="22"/>
                <w:szCs w:val="22"/>
              </w:rPr>
              <w:br/>
              <w:t xml:space="preserve">7</w:t>
            </w:r>
            <w:r>
              <w:rPr>
                <w:rFonts w:hint="eastAsia" w:ascii="宋体" w:hAnsi="宋体" w:cs="宋体"/>
                <w:sz w:val="22"/>
                <w:szCs w:val="22"/>
              </w:rPr>
              <w:t xml:space="preserve">、激光等级</w:t>
            </w:r>
            <w:r>
              <w:rPr>
                <w:rFonts w:hint="eastAsia" w:ascii="宋体" w:hAnsi="宋体" w:cs="宋体"/>
                <w:sz w:val="22"/>
                <w:szCs w:val="22"/>
              </w:rPr>
              <w:t xml:space="preserve">2</w:t>
            </w:r>
            <w:r>
              <w:rPr>
                <w:rFonts w:hint="eastAsia" w:ascii="宋体" w:hAnsi="宋体" w:cs="宋体"/>
                <w:sz w:val="22"/>
                <w:szCs w:val="22"/>
              </w:rPr>
              <w:br/>
              <w:t xml:space="preserve">8</w:t>
            </w:r>
            <w:r>
              <w:rPr>
                <w:rFonts w:hint="eastAsia" w:ascii="宋体" w:hAnsi="宋体" w:cs="宋体"/>
                <w:sz w:val="22"/>
                <w:szCs w:val="22"/>
              </w:rPr>
              <w:t xml:space="preserve">、激光类型</w:t>
            </w:r>
            <w:r>
              <w:rPr>
                <w:rFonts w:hint="eastAsia" w:ascii="宋体" w:hAnsi="宋体" w:cs="宋体"/>
                <w:sz w:val="22"/>
                <w:szCs w:val="22"/>
              </w:rPr>
              <w:t xml:space="preserve">650nm.&lt;1mW</w:t>
            </w:r>
            <w:r>
              <w:rPr>
                <w:rFonts w:hint="eastAsia" w:ascii="宋体" w:hAnsi="宋体" w:cs="宋体"/>
                <w:sz w:val="22"/>
                <w:szCs w:val="22"/>
              </w:rPr>
              <w:br/>
              <w:t xml:space="preserve">9</w:t>
            </w:r>
            <w:r>
              <w:rPr>
                <w:rFonts w:hint="eastAsia" w:ascii="宋体" w:hAnsi="宋体" w:cs="宋体"/>
                <w:sz w:val="22"/>
                <w:szCs w:val="22"/>
              </w:rPr>
              <w:t xml:space="preserve">、重量≤</w:t>
            </w:r>
            <w:r>
              <w:rPr>
                <w:rFonts w:hint="eastAsia" w:ascii="宋体" w:hAnsi="宋体" w:cs="宋体"/>
                <w:sz w:val="22"/>
                <w:szCs w:val="22"/>
              </w:rPr>
              <w:t xml:space="preserve">0.3kg</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49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有毒气体探测仪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、测量范围</w:t>
            </w:r>
            <w:r>
              <w:rPr>
                <w:rFonts w:hint="eastAsia" w:ascii="宋体" w:hAnsi="宋体" w:cs="宋体"/>
                <w:sz w:val="22"/>
                <w:szCs w:val="22"/>
              </w:rPr>
              <w:t xml:space="preserve">:</w:t>
            </w:r>
            <w:r>
              <w:rPr>
                <w:rFonts w:hint="eastAsia" w:ascii="宋体" w:hAnsi="宋体" w:cs="宋体"/>
                <w:sz w:val="22"/>
                <w:szCs w:val="22"/>
              </w:rPr>
              <w:t xml:space="preserve">二氧化硫、一氧化碳、硫化氢、</w:t>
            </w:r>
            <w:r>
              <w:rPr>
                <w:rFonts w:hint="eastAsia" w:ascii="宋体" w:hAnsi="宋体" w:cs="宋体"/>
                <w:sz w:val="22"/>
                <w:szCs w:val="22"/>
              </w:rPr>
              <w:t xml:space="preserve">甲烷等</w:t>
            </w:r>
            <w:r>
              <w:rPr>
                <w:rFonts w:hint="eastAsia" w:ascii="宋体" w:hAnsi="宋体" w:cs="宋体"/>
                <w:sz w:val="22"/>
                <w:szCs w:val="22"/>
              </w:rPr>
              <w:t xml:space="preserve">4</w:t>
            </w:r>
            <w:r>
              <w:rPr>
                <w:rFonts w:hint="eastAsia" w:ascii="宋体" w:hAnsi="宋体" w:cs="宋体"/>
                <w:sz w:val="22"/>
                <w:szCs w:val="22"/>
              </w:rPr>
              <w:t xml:space="preserve">种有毒有害气体</w:t>
            </w:r>
            <w:r>
              <w:rPr>
                <w:rFonts w:hint="eastAsia" w:ascii="宋体" w:hAnsi="宋体" w:cs="宋体"/>
                <w:sz w:val="22"/>
                <w:szCs w:val="22"/>
              </w:rPr>
              <w:br/>
              <w:t xml:space="preserve">2</w:t>
            </w:r>
            <w:r>
              <w:rPr>
                <w:rFonts w:hint="eastAsia" w:ascii="宋体" w:hAnsi="宋体" w:cs="宋体"/>
                <w:sz w:val="22"/>
                <w:szCs w:val="22"/>
              </w:rPr>
              <w:t xml:space="preserve">、分辨率</w:t>
            </w:r>
            <w:r>
              <w:rPr>
                <w:rFonts w:hint="eastAsia" w:ascii="宋体" w:hAnsi="宋体" w:cs="宋体"/>
                <w:sz w:val="22"/>
                <w:szCs w:val="22"/>
              </w:rPr>
              <w:t xml:space="preserve">:</w:t>
            </w:r>
            <w:r>
              <w:rPr>
                <w:rFonts w:hint="eastAsia" w:ascii="宋体" w:hAnsi="宋体" w:cs="宋体"/>
                <w:sz w:val="22"/>
                <w:szCs w:val="22"/>
              </w:rPr>
              <w:t xml:space="preserve">二氧化硫</w:t>
            </w:r>
            <w:r>
              <w:rPr>
                <w:rFonts w:hint="eastAsia" w:ascii="宋体" w:hAnsi="宋体" w:cs="宋体"/>
                <w:sz w:val="22"/>
                <w:szCs w:val="22"/>
              </w:rPr>
              <w:t xml:space="preserve">0.1ppm</w:t>
            </w:r>
            <w:r>
              <w:rPr>
                <w:rFonts w:hint="eastAsia" w:ascii="宋体" w:hAnsi="宋体" w:cs="宋体"/>
                <w:sz w:val="22"/>
                <w:szCs w:val="22"/>
              </w:rPr>
              <w:t xml:space="preserve">、一氧化碳</w:t>
            </w:r>
            <w:r>
              <w:rPr>
                <w:rFonts w:hint="eastAsia" w:ascii="宋体" w:hAnsi="宋体" w:cs="宋体"/>
                <w:sz w:val="22"/>
                <w:szCs w:val="22"/>
              </w:rPr>
              <w:t xml:space="preserve"> 1ppm</w:t>
            </w:r>
            <w:r>
              <w:rPr>
                <w:rFonts w:hint="eastAsia" w:ascii="宋体" w:hAnsi="宋体" w:cs="宋体"/>
                <w:sz w:val="22"/>
                <w:szCs w:val="22"/>
              </w:rPr>
              <w:t xml:space="preserve">、甲烷</w:t>
            </w:r>
            <w:r>
              <w:rPr>
                <w:rFonts w:hint="eastAsia" w:ascii="宋体" w:hAnsi="宋体" w:cs="宋体"/>
                <w:sz w:val="22"/>
                <w:szCs w:val="22"/>
              </w:rPr>
              <w:t xml:space="preserve">0.1%LEL</w:t>
            </w:r>
            <w:r>
              <w:rPr>
                <w:rFonts w:hint="eastAsia" w:ascii="宋体" w:hAnsi="宋体" w:cs="宋体"/>
                <w:sz w:val="22"/>
                <w:szCs w:val="22"/>
              </w:rPr>
              <w:t xml:space="preserve">、硫化氢</w:t>
            </w:r>
            <w:r>
              <w:rPr>
                <w:rFonts w:hint="eastAsia" w:ascii="宋体" w:hAnsi="宋体" w:cs="宋体"/>
                <w:sz w:val="22"/>
                <w:szCs w:val="22"/>
              </w:rPr>
              <w:t xml:space="preserve">0.1ppm</w:t>
            </w:r>
            <w:r>
              <w:rPr>
                <w:rFonts w:hint="eastAsia" w:ascii="宋体" w:hAnsi="宋体" w:cs="宋体"/>
                <w:sz w:val="22"/>
                <w:szCs w:val="22"/>
              </w:rPr>
              <w:br/>
              <w:t xml:space="preserve">3</w:t>
            </w:r>
            <w:r>
              <w:rPr>
                <w:rFonts w:hint="eastAsia" w:ascii="宋体" w:hAnsi="宋体" w:cs="宋体"/>
                <w:sz w:val="22"/>
                <w:szCs w:val="22"/>
              </w:rPr>
              <w:t xml:space="preserve">、误差</w:t>
            </w:r>
            <w:r>
              <w:rPr>
                <w:rFonts w:hint="eastAsia" w:ascii="宋体" w:hAnsi="宋体" w:cs="宋体"/>
                <w:sz w:val="22"/>
                <w:szCs w:val="22"/>
              </w:rPr>
              <w:t xml:space="preserve">:</w:t>
            </w:r>
            <w:r>
              <w:rPr>
                <w:rFonts w:hint="eastAsia" w:ascii="宋体" w:hAnsi="宋体" w:cs="宋体"/>
                <w:sz w:val="22"/>
                <w:szCs w:val="22"/>
              </w:rPr>
              <w:t xml:space="preserve">≤土</w:t>
            </w:r>
            <w:r>
              <w:rPr>
                <w:rFonts w:hint="eastAsia" w:ascii="宋体" w:hAnsi="宋体" w:cs="宋体"/>
                <w:sz w:val="22"/>
                <w:szCs w:val="22"/>
              </w:rPr>
              <w:t xml:space="preserve">5%</w:t>
            </w:r>
            <w:r>
              <w:rPr>
                <w:rFonts w:hint="eastAsia" w:ascii="宋体" w:hAnsi="宋体" w:cs="宋体"/>
                <w:sz w:val="22"/>
                <w:szCs w:val="22"/>
              </w:rPr>
              <w:t xml:space="preserve">；重复性</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w:t>
            </w:r>
            <w:r>
              <w:rPr>
                <w:rFonts w:hint="eastAsia" w:ascii="宋体" w:hAnsi="宋体" w:cs="宋体"/>
                <w:sz w:val="22"/>
                <w:szCs w:val="22"/>
              </w:rPr>
              <w:t xml:space="preserve">；零点漂移</w:t>
            </w:r>
            <w:r>
              <w:rPr>
                <w:rFonts w:hint="eastAsia" w:ascii="宋体" w:hAnsi="宋体" w:cs="宋体"/>
                <w:sz w:val="22"/>
                <w:szCs w:val="22"/>
              </w:rPr>
              <w:t xml:space="preserve">:</w:t>
            </w:r>
            <w:r>
              <w:rPr>
                <w:rFonts w:hint="eastAsia" w:ascii="宋体" w:hAnsi="宋体" w:cs="宋体"/>
                <w:sz w:val="22"/>
                <w:szCs w:val="22"/>
              </w:rPr>
              <w:t xml:space="preserve">≤士</w:t>
            </w:r>
            <w:r>
              <w:rPr>
                <w:rFonts w:hint="eastAsia" w:ascii="宋体" w:hAnsi="宋体" w:cs="宋体"/>
                <w:sz w:val="22"/>
                <w:szCs w:val="22"/>
              </w:rPr>
              <w:t xml:space="preserve">2% (F. S/</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；恢复时间</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30</w:t>
            </w:r>
            <w:r>
              <w:rPr>
                <w:rFonts w:hint="eastAsia" w:ascii="宋体" w:hAnsi="宋体" w:cs="宋体"/>
                <w:sz w:val="22"/>
                <w:szCs w:val="22"/>
              </w:rPr>
              <w:t xml:space="preserve">秒；响应时间≤</w:t>
            </w:r>
            <w:r>
              <w:rPr>
                <w:rFonts w:hint="eastAsia" w:ascii="宋体" w:hAnsi="宋体" w:cs="宋体"/>
                <w:sz w:val="22"/>
                <w:szCs w:val="22"/>
              </w:rPr>
              <w:t xml:space="preserve">20</w:t>
            </w:r>
            <w:r>
              <w:rPr>
                <w:rFonts w:hint="eastAsia" w:ascii="宋体" w:hAnsi="宋体" w:cs="宋体"/>
                <w:sz w:val="22"/>
                <w:szCs w:val="22"/>
              </w:rPr>
              <w:t xml:space="preserve">秒</w:t>
            </w:r>
            <w:r>
              <w:rPr>
                <w:rFonts w:hint="eastAsia" w:ascii="宋体" w:hAnsi="宋体" w:cs="宋体"/>
                <w:sz w:val="22"/>
                <w:szCs w:val="22"/>
              </w:rPr>
              <w:br/>
              <w:t xml:space="preserve">4</w:t>
            </w:r>
            <w:r>
              <w:rPr>
                <w:rFonts w:hint="eastAsia" w:ascii="宋体" w:hAnsi="宋体" w:cs="宋体"/>
                <w:sz w:val="22"/>
                <w:szCs w:val="22"/>
              </w:rPr>
              <w:t xml:space="preserve">、电池容量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2800Ah</w:t>
            </w:r>
            <w:r>
              <w:rPr>
                <w:rFonts w:hint="eastAsia" w:ascii="宋体" w:hAnsi="宋体" w:cs="宋体"/>
                <w:sz w:val="22"/>
                <w:szCs w:val="22"/>
              </w:rPr>
              <w:t xml:space="preserve">锂离子充电电池</w:t>
            </w:r>
            <w:r>
              <w:rPr>
                <w:rFonts w:hint="eastAsia" w:ascii="宋体" w:hAnsi="宋体" w:cs="宋体"/>
                <w:sz w:val="22"/>
                <w:szCs w:val="22"/>
              </w:rPr>
              <w:br/>
              <w:t xml:space="preserve">5</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、采用自然扩散和泵吸式气体检测方式</w:t>
            </w:r>
            <w:r>
              <w:rPr>
                <w:rFonts w:hint="eastAsia" w:ascii="宋体" w:hAnsi="宋体" w:cs="宋体"/>
                <w:sz w:val="22"/>
                <w:szCs w:val="22"/>
              </w:rPr>
              <w:br/>
              <w:t xml:space="preserve">7</w:t>
            </w:r>
            <w:r>
              <w:rPr>
                <w:rFonts w:hint="eastAsia" w:ascii="宋体" w:hAnsi="宋体" w:cs="宋体"/>
                <w:sz w:val="22"/>
                <w:szCs w:val="22"/>
              </w:rPr>
              <w:t xml:space="preserve">、相对湿度</w:t>
            </w:r>
            <w:r>
              <w:rPr>
                <w:rFonts w:hint="eastAsia" w:ascii="宋体" w:hAnsi="宋体" w:cs="宋体"/>
                <w:sz w:val="22"/>
                <w:szCs w:val="22"/>
              </w:rPr>
              <w:t xml:space="preserve">:&lt;95%RH (</w:t>
            </w:r>
            <w:r>
              <w:rPr>
                <w:rFonts w:hint="eastAsia" w:ascii="宋体" w:hAnsi="宋体" w:cs="宋体"/>
                <w:sz w:val="22"/>
                <w:szCs w:val="22"/>
              </w:rPr>
              <w:t xml:space="preserve">非凝露</w:t>
            </w:r>
            <w:r>
              <w:rPr>
                <w:rFonts w:hint="eastAsia" w:ascii="宋体" w:hAnsi="宋体" w:cs="宋体"/>
                <w:sz w:val="22"/>
                <w:szCs w:val="22"/>
              </w:rPr>
              <w:t xml:space="preserve"> )</w:t>
            </w:r>
            <w:r>
              <w:rPr>
                <w:rFonts w:hint="eastAsia" w:ascii="宋体" w:hAnsi="宋体" w:cs="宋体"/>
                <w:sz w:val="22"/>
                <w:szCs w:val="22"/>
              </w:rPr>
              <w:br/>
              <w:t xml:space="preserve">8</w:t>
            </w:r>
            <w:r>
              <w:rPr>
                <w:rFonts w:hint="eastAsia" w:ascii="宋体" w:hAnsi="宋体" w:cs="宋体"/>
                <w:sz w:val="22"/>
                <w:szCs w:val="22"/>
              </w:rPr>
              <w:t xml:space="preserve">、采用≥</w:t>
            </w:r>
            <w:r>
              <w:rPr>
                <w:rFonts w:hint="eastAsia" w:ascii="宋体" w:hAnsi="宋体" w:cs="宋体"/>
                <w:sz w:val="22"/>
                <w:szCs w:val="22"/>
              </w:rPr>
              <w:t xml:space="preserve">2.0</w:t>
            </w:r>
            <w:r>
              <w:rPr>
                <w:rFonts w:hint="eastAsia" w:ascii="宋体" w:hAnsi="宋体" w:cs="宋体"/>
                <w:sz w:val="22"/>
                <w:szCs w:val="22"/>
              </w:rPr>
              <w:t xml:space="preserve">英寸高清彩屏，</w:t>
            </w:r>
            <w:r>
              <w:rPr>
                <w:rFonts w:hint="eastAsia" w:ascii="宋体" w:hAnsi="宋体" w:cs="宋体"/>
                <w:sz w:val="22"/>
                <w:szCs w:val="22"/>
              </w:rPr>
              <w:t xml:space="preserve">120</w:t>
            </w:r>
            <w:r>
              <w:rPr>
                <w:rFonts w:hint="eastAsia" w:ascii="宋体" w:hAnsi="宋体" w:cs="宋体"/>
                <w:sz w:val="22"/>
                <w:szCs w:val="22"/>
              </w:rPr>
              <w:t xml:space="preserve">度宽广可视角；三按键操作方式，操作简便、直观</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、防爆等级≥</w:t>
            </w:r>
            <w:r>
              <w:rPr>
                <w:rFonts w:hint="eastAsia" w:ascii="宋体" w:hAnsi="宋体" w:cs="宋体"/>
                <w:sz w:val="22"/>
                <w:szCs w:val="22"/>
              </w:rPr>
              <w:t xml:space="preserve">Ex ib IIC T4 Gb</w:t>
            </w:r>
            <w:r>
              <w:rPr>
                <w:rFonts w:hint="eastAsia" w:ascii="宋体" w:hAnsi="宋体" w:cs="宋体"/>
                <w:sz w:val="22"/>
                <w:szCs w:val="22"/>
              </w:rPr>
              <w:br/>
              <w:t xml:space="preserve">10</w:t>
            </w:r>
            <w:r>
              <w:rPr>
                <w:rFonts w:hint="eastAsia" w:ascii="宋体" w:hAnsi="宋体" w:cs="宋体"/>
                <w:sz w:val="22"/>
                <w:szCs w:val="22"/>
              </w:rPr>
              <w:t xml:space="preserve">传感器寿命</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t xml:space="preserve">产品质保标定</w:t>
            </w:r>
            <w:r>
              <w:rPr>
                <w:rFonts w:hint="eastAsia" w:ascii="宋体" w:hAnsi="宋体" w:cs="宋体"/>
                <w:sz w:val="22"/>
                <w:szCs w:val="22"/>
              </w:rPr>
              <w:t xml:space="preserve">2</w:t>
            </w:r>
            <w:r>
              <w:rPr>
                <w:rFonts w:hint="eastAsia" w:ascii="宋体" w:hAnsi="宋体" w:cs="宋体"/>
                <w:sz w:val="22"/>
                <w:szCs w:val="22"/>
              </w:rPr>
              <w:t xml:space="preserve">年</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可燃气体检测仪</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结构组成：产品由主机、鳄鱼夹、显示屏和充电器组成；</w:t>
            </w:r>
            <w:r>
              <w:rPr>
                <w:rFonts w:hint="eastAsia" w:ascii="宋体" w:hAnsi="宋体" w:cs="宋体"/>
                <w:sz w:val="22"/>
                <w:szCs w:val="22"/>
              </w:rPr>
              <w:br/>
              <w:t xml:space="preserve">2</w:t>
            </w:r>
            <w:r>
              <w:rPr>
                <w:rFonts w:hint="eastAsia" w:ascii="宋体" w:hAnsi="宋体" w:cs="宋体"/>
                <w:sz w:val="22"/>
                <w:szCs w:val="22"/>
              </w:rPr>
              <w:t xml:space="preserve">、主要应用场景：主要用于救援现场的可燃气体检测包括不限于甲烷、丙烷，异丁烷</w:t>
            </w:r>
            <w:r>
              <w:rPr>
                <w:rFonts w:hint="eastAsia" w:ascii="宋体" w:hAnsi="宋体" w:cs="宋体"/>
                <w:sz w:val="22"/>
                <w:szCs w:val="22"/>
              </w:rPr>
              <w:br/>
              <w:t xml:space="preserve">3</w:t>
            </w:r>
            <w:r>
              <w:rPr>
                <w:rFonts w:hint="eastAsia" w:ascii="宋体" w:hAnsi="宋体" w:cs="宋体"/>
                <w:sz w:val="22"/>
                <w:szCs w:val="22"/>
              </w:rPr>
              <w:t xml:space="preserve">、可燃气：量程：</w:t>
            </w:r>
            <w:r>
              <w:rPr>
                <w:rFonts w:hint="eastAsia" w:ascii="宋体" w:hAnsi="宋体" w:cs="宋体"/>
                <w:sz w:val="22"/>
                <w:szCs w:val="22"/>
              </w:rPr>
              <w:t xml:space="preserve">3~100%LEL</w:t>
            </w:r>
            <w:r>
              <w:rPr>
                <w:rFonts w:hint="eastAsia" w:ascii="宋体" w:hAnsi="宋体" w:cs="宋体"/>
                <w:sz w:val="22"/>
                <w:szCs w:val="22"/>
              </w:rPr>
              <w:t xml:space="preserve">；示值误差：</w:t>
            </w:r>
            <w:r>
              <w:rPr>
                <w:rFonts w:hint="eastAsia" w:ascii="宋体" w:hAnsi="宋体" w:cs="宋体"/>
                <w:sz w:val="22"/>
                <w:szCs w:val="22"/>
              </w:rPr>
              <w:t xml:space="preserve">&lt;</w:t>
            </w:r>
            <w:r>
              <w:rPr>
                <w:rFonts w:hint="eastAsia" w:ascii="宋体" w:hAnsi="宋体" w:cs="宋体"/>
                <w:sz w:val="22"/>
                <w:szCs w:val="22"/>
              </w:rPr>
              <w:t xml:space="preserve">±</w:t>
            </w:r>
            <w:r>
              <w:rPr>
                <w:rFonts w:hint="eastAsia" w:ascii="宋体" w:hAnsi="宋体" w:cs="宋体"/>
                <w:sz w:val="22"/>
                <w:szCs w:val="22"/>
              </w:rPr>
              <w:t xml:space="preserve">5%FS </w:t>
            </w:r>
            <w:r>
              <w:rPr>
                <w:rFonts w:hint="eastAsia" w:ascii="宋体" w:hAnsi="宋体" w:cs="宋体"/>
                <w:sz w:val="22"/>
                <w:szCs w:val="22"/>
              </w:rPr>
              <w:t xml:space="preserve">，响应时间</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18s</w:t>
            </w:r>
            <w:r>
              <w:rPr>
                <w:rFonts w:hint="eastAsia" w:ascii="宋体" w:hAnsi="宋体" w:cs="宋体"/>
                <w:sz w:val="22"/>
                <w:szCs w:val="22"/>
              </w:rPr>
              <w:t xml:space="preserve">；</w:t>
            </w:r>
            <w:r/>
          </w:p>
          <w:p>
            <w:pPr>
              <w:jc w:val="left"/>
              <w:widowControl/>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、采样方式：扩散检测；</w:t>
            </w:r>
            <w:r>
              <w:rPr>
                <w:rFonts w:hint="eastAsia" w:ascii="宋体" w:hAnsi="宋体" w:cs="宋体"/>
                <w:sz w:val="22"/>
                <w:szCs w:val="22"/>
              </w:rPr>
              <w:br/>
              <w:t xml:space="preserve">5</w:t>
            </w:r>
            <w:r>
              <w:rPr>
                <w:rFonts w:hint="eastAsia" w:ascii="宋体" w:hAnsi="宋体" w:cs="宋体"/>
                <w:sz w:val="22"/>
                <w:szCs w:val="22"/>
              </w:rPr>
              <w:t xml:space="preserve">、重量：≤</w:t>
            </w:r>
            <w:r>
              <w:rPr>
                <w:rFonts w:hint="eastAsia" w:ascii="宋体" w:hAnsi="宋体" w:cs="宋体"/>
                <w:sz w:val="22"/>
                <w:szCs w:val="22"/>
              </w:rPr>
              <w:t xml:space="preserve">135g(</w:t>
            </w:r>
            <w:r>
              <w:rPr>
                <w:rFonts w:hint="eastAsia" w:ascii="宋体" w:hAnsi="宋体" w:cs="宋体"/>
                <w:sz w:val="22"/>
                <w:szCs w:val="22"/>
              </w:rPr>
              <w:t xml:space="preserve">含电池）；</w:t>
            </w:r>
            <w:r>
              <w:rPr>
                <w:rFonts w:hint="eastAsia" w:ascii="宋体" w:hAnsi="宋体" w:cs="宋体"/>
                <w:sz w:val="22"/>
                <w:szCs w:val="22"/>
              </w:rPr>
              <w:br/>
              <w:t xml:space="preserve">6</w:t>
            </w:r>
            <w:r>
              <w:rPr>
                <w:rFonts w:hint="eastAsia" w:ascii="宋体" w:hAnsi="宋体" w:cs="宋体"/>
                <w:sz w:val="22"/>
                <w:szCs w:val="22"/>
              </w:rPr>
              <w:t xml:space="preserve">、显示屏：</w:t>
            </w:r>
            <w:r>
              <w:rPr>
                <w:rFonts w:hint="eastAsia" w:ascii="宋体" w:hAnsi="宋体" w:cs="宋体"/>
                <w:sz w:val="22"/>
                <w:szCs w:val="22"/>
              </w:rPr>
              <w:t xml:space="preserve">LCD</w:t>
            </w:r>
            <w:r>
              <w:rPr>
                <w:rFonts w:hint="eastAsia" w:ascii="宋体" w:hAnsi="宋体" w:cs="宋体"/>
                <w:sz w:val="22"/>
                <w:szCs w:val="22"/>
              </w:rPr>
              <w:t xml:space="preserve">液晶显示；</w:t>
            </w:r>
            <w:r>
              <w:rPr>
                <w:rFonts w:hint="eastAsia" w:ascii="宋体" w:hAnsi="宋体" w:cs="宋体"/>
                <w:sz w:val="22"/>
                <w:szCs w:val="22"/>
              </w:rPr>
              <w:br/>
              <w:t xml:space="preserve">7</w:t>
            </w:r>
            <w:r>
              <w:rPr>
                <w:rFonts w:hint="eastAsia" w:ascii="宋体" w:hAnsi="宋体" w:cs="宋体"/>
                <w:sz w:val="22"/>
                <w:szCs w:val="22"/>
              </w:rPr>
              <w:t xml:space="preserve">、工作温度：≥</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 ~ 55</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、工作湿度：</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 10%-90%</w:t>
            </w:r>
            <w:r>
              <w:rPr>
                <w:rFonts w:hint="eastAsia" w:ascii="宋体" w:hAnsi="宋体" w:cs="宋体"/>
                <w:sz w:val="22"/>
                <w:szCs w:val="22"/>
              </w:rPr>
              <w:t xml:space="preserve">相对湿度；</w:t>
            </w:r>
            <w:r>
              <w:rPr>
                <w:rFonts w:hint="eastAsia" w:ascii="宋体" w:hAnsi="宋体" w:cs="宋体"/>
                <w:sz w:val="22"/>
                <w:szCs w:val="22"/>
              </w:rPr>
              <w:br/>
              <w:t xml:space="preserve">9</w:t>
            </w:r>
            <w:r>
              <w:rPr>
                <w:rFonts w:hint="eastAsia" w:ascii="宋体" w:hAnsi="宋体" w:cs="宋体"/>
                <w:sz w:val="22"/>
                <w:szCs w:val="22"/>
              </w:rPr>
              <w:t xml:space="preserve">、报警方式：声报警≥</w:t>
            </w:r>
            <w:r>
              <w:rPr>
                <w:rFonts w:hint="eastAsia" w:ascii="宋体" w:hAnsi="宋体" w:cs="宋体"/>
                <w:sz w:val="22"/>
                <w:szCs w:val="22"/>
              </w:rPr>
              <w:t xml:space="preserve">80dB@30cm</w:t>
            </w:r>
            <w:r>
              <w:rPr>
                <w:rFonts w:hint="eastAsia" w:ascii="宋体" w:hAnsi="宋体" w:cs="宋体"/>
                <w:sz w:val="22"/>
                <w:szCs w:val="22"/>
              </w:rPr>
              <w:t xml:space="preserve">，声光报警，振动报警；</w:t>
            </w:r>
            <w:r>
              <w:rPr>
                <w:rFonts w:hint="eastAsia" w:ascii="宋体" w:hAnsi="宋体" w:cs="宋体"/>
                <w:sz w:val="22"/>
                <w:szCs w:val="22"/>
              </w:rPr>
              <w:br/>
              <w:t xml:space="preserve">10</w:t>
            </w:r>
            <w:r>
              <w:rPr>
                <w:rFonts w:hint="eastAsia" w:ascii="宋体" w:hAnsi="宋体" w:cs="宋体"/>
                <w:sz w:val="22"/>
                <w:szCs w:val="22"/>
              </w:rPr>
              <w:t xml:space="preserve">、数据记录：≥</w:t>
            </w:r>
            <w:r>
              <w:rPr>
                <w:rFonts w:hint="eastAsia" w:ascii="宋体" w:hAnsi="宋体" w:cs="宋体"/>
                <w:sz w:val="22"/>
                <w:szCs w:val="22"/>
              </w:rPr>
              <w:t xml:space="preserve">1000</w:t>
            </w:r>
            <w:r>
              <w:rPr>
                <w:rFonts w:hint="eastAsia" w:ascii="宋体" w:hAnsi="宋体" w:cs="宋体"/>
                <w:sz w:val="22"/>
                <w:szCs w:val="22"/>
              </w:rPr>
              <w:t xml:space="preserve">组记录；</w:t>
            </w:r>
            <w:r>
              <w:rPr>
                <w:rFonts w:hint="eastAsia" w:ascii="宋体" w:hAnsi="宋体" w:cs="宋体"/>
                <w:sz w:val="22"/>
                <w:szCs w:val="22"/>
              </w:rPr>
              <w:br/>
              <w:t xml:space="preserve">11</w:t>
            </w:r>
            <w:r>
              <w:rPr>
                <w:rFonts w:hint="eastAsia" w:ascii="宋体" w:hAnsi="宋体" w:cs="宋体"/>
                <w:sz w:val="22"/>
                <w:szCs w:val="22"/>
              </w:rPr>
              <w:t xml:space="preserve">、仪器具备振动、</w:t>
            </w:r>
            <w:r>
              <w:rPr>
                <w:rFonts w:hint="eastAsia" w:ascii="宋体" w:hAnsi="宋体" w:cs="宋体"/>
                <w:sz w:val="22"/>
                <w:szCs w:val="22"/>
              </w:rPr>
              <w:t xml:space="preserve">跌落试验，试验后应能正常工作和无机械损伤和紧固部位松动现象</w:t>
            </w:r>
            <w:r>
              <w:rPr>
                <w:rFonts w:hint="eastAsia" w:ascii="宋体" w:hAnsi="宋体" w:cs="宋体"/>
                <w:sz w:val="22"/>
                <w:szCs w:val="22"/>
              </w:rPr>
              <w:br/>
              <w:t xml:space="preserve">12</w:t>
            </w:r>
            <w:r>
              <w:rPr>
                <w:rFonts w:hint="eastAsia" w:ascii="宋体" w:hAnsi="宋体" w:cs="宋体"/>
                <w:sz w:val="22"/>
                <w:szCs w:val="22"/>
              </w:rPr>
              <w:t xml:space="preserve">、传感器原理：催化原理或优于</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13</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IP66</w:t>
            </w:r>
            <w:r>
              <w:rPr>
                <w:rFonts w:hint="eastAsia" w:ascii="宋体" w:hAnsi="宋体" w:cs="宋体"/>
                <w:sz w:val="22"/>
                <w:szCs w:val="22"/>
              </w:rPr>
              <w:t xml:space="preserve">；</w:t>
            </w:r>
            <w:r>
              <w:rPr>
                <w:rFonts w:hint="eastAsia" w:ascii="宋体" w:hAnsi="宋体" w:cs="宋体"/>
                <w:sz w:val="22"/>
                <w:szCs w:val="22"/>
              </w:rPr>
              <w:t xml:space="preserve">提供</w:t>
            </w:r>
            <w:r>
              <w:rPr>
                <w:rFonts w:hint="eastAsia" w:ascii="宋体" w:hAnsi="宋体" w:cs="宋体"/>
                <w:sz w:val="22"/>
                <w:szCs w:val="22"/>
              </w:rPr>
              <w:t xml:space="preserve">型式器具批准证书</w:t>
            </w:r>
            <w:r>
              <w:rPr>
                <w:rFonts w:hint="eastAsia" w:ascii="宋体" w:hAnsi="宋体" w:cs="宋体"/>
                <w:sz w:val="22"/>
                <w:szCs w:val="22"/>
              </w:rPr>
              <w:t xml:space="preserve">；</w:t>
            </w:r>
            <w:r/>
          </w:p>
          <w:p>
            <w:pPr>
              <w:jc w:val="left"/>
              <w:widowControl/>
              <w:rPr>
                <w:rFonts w:ascii="宋体" w:hAnsi="宋体" w:cs="宋体"/>
                <w:b/>
                <w:bCs/>
                <w:szCs w:val="21"/>
              </w:rPr>
            </w:pPr>
            <w:r>
              <w:rPr>
                <w:rFonts w:hint="eastAsia" w:ascii="宋体" w:hAnsi="宋体" w:cs="宋体"/>
                <w:szCs w:val="21"/>
              </w:rPr>
              <w:t xml:space="preserve">14</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断线钳、铁锤、撬棒、消防斧等简易破拆工具</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4</w:t>
            </w:r>
            <w:r/>
          </w:p>
        </w:tc>
        <w:tc>
          <w:tcPr>
            <w:tcW w:w="4646" w:type="dxa"/>
            <w:vAlign w:val="center"/>
            <w:textDirection w:val="lrTb"/>
            <w:noWrap/>
          </w:tcPr>
          <w:p>
            <w:pPr>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断线钳：尺寸：</w:t>
            </w:r>
            <w:r>
              <w:rPr>
                <w:rFonts w:hint="eastAsia" w:ascii="宋体" w:hAnsi="宋体" w:cs="宋体"/>
                <w:sz w:val="22"/>
                <w:szCs w:val="22"/>
              </w:rPr>
              <w:t xml:space="preserve">24</w:t>
            </w:r>
            <w:r>
              <w:rPr>
                <w:rFonts w:hint="eastAsia" w:ascii="宋体" w:hAnsi="宋体" w:cs="宋体"/>
                <w:sz w:val="22"/>
                <w:szCs w:val="22"/>
              </w:rPr>
              <w:t xml:space="preserve">寸；重量：≤</w:t>
            </w:r>
            <w:r>
              <w:rPr>
                <w:rFonts w:hint="eastAsia" w:ascii="宋体" w:hAnsi="宋体" w:cs="宋体"/>
                <w:sz w:val="22"/>
                <w:szCs w:val="22"/>
              </w:rPr>
              <w:t xml:space="preserve">3Kg</w:t>
            </w:r>
            <w:r>
              <w:rPr>
                <w:rFonts w:hint="eastAsia" w:ascii="宋体" w:hAnsi="宋体" w:cs="宋体"/>
                <w:sz w:val="22"/>
                <w:szCs w:val="22"/>
              </w:rPr>
              <w:t xml:space="preserve">；可以剪断</w:t>
            </w:r>
            <w:r>
              <w:rPr>
                <w:rFonts w:hint="eastAsia" w:ascii="宋体" w:hAnsi="宋体" w:cs="宋体"/>
                <w:sz w:val="22"/>
                <w:szCs w:val="22"/>
              </w:rPr>
              <w:t xml:space="preserve">8mm</w:t>
            </w:r>
            <w:r>
              <w:rPr>
                <w:rFonts w:hint="eastAsia" w:ascii="宋体" w:hAnsi="宋体" w:cs="宋体"/>
                <w:sz w:val="22"/>
                <w:szCs w:val="22"/>
              </w:rPr>
              <w:t xml:space="preserve">以下钢筋；特性：剪刃口硬度</w:t>
            </w:r>
            <w:r>
              <w:rPr>
                <w:rFonts w:hint="eastAsia" w:ascii="宋体" w:hAnsi="宋体" w:cs="宋体"/>
                <w:sz w:val="22"/>
                <w:szCs w:val="22"/>
              </w:rPr>
              <w:t xml:space="preserve">HRC55-60</w:t>
            </w:r>
            <w:r>
              <w:rPr>
                <w:rFonts w:hint="eastAsia" w:ascii="宋体" w:hAnsi="宋体" w:cs="宋体"/>
                <w:sz w:val="22"/>
                <w:szCs w:val="22"/>
              </w:rPr>
              <w:t xml:space="preserve">，</w:t>
            </w:r>
            <w:r>
              <w:rPr>
                <w:rFonts w:hint="eastAsia" w:ascii="宋体" w:hAnsi="宋体" w:cs="宋体"/>
                <w:sz w:val="22"/>
                <w:szCs w:val="22"/>
              </w:rPr>
              <w:t xml:space="preserve"> </w:t>
            </w:r>
            <w:r>
              <w:rPr>
                <w:rFonts w:hint="eastAsia" w:ascii="宋体" w:hAnsi="宋体" w:cs="宋体"/>
                <w:sz w:val="22"/>
                <w:szCs w:val="22"/>
              </w:rPr>
              <w:t xml:space="preserve">剪柄</w:t>
            </w:r>
            <w:r>
              <w:rPr>
                <w:rFonts w:hint="eastAsia" w:ascii="宋体" w:hAnsi="宋体" w:cs="宋体"/>
                <w:sz w:val="22"/>
                <w:szCs w:val="22"/>
              </w:rPr>
              <w:t xml:space="preserve">(</w:t>
            </w:r>
            <w:r>
              <w:rPr>
                <w:rFonts w:hint="eastAsia" w:ascii="宋体" w:hAnsi="宋体" w:cs="宋体"/>
                <w:sz w:val="22"/>
                <w:szCs w:val="22"/>
              </w:rPr>
              <w:t xml:space="preserve">橡胶</w:t>
            </w:r>
            <w:r>
              <w:rPr>
                <w:rFonts w:hint="eastAsia" w:ascii="宋体" w:hAnsi="宋体" w:cs="宋体"/>
                <w:sz w:val="22"/>
                <w:szCs w:val="22"/>
              </w:rPr>
              <w:t xml:space="preserve">)</w:t>
            </w:r>
            <w:r>
              <w:rPr>
                <w:rFonts w:hint="eastAsia" w:ascii="宋体" w:hAnsi="宋体" w:cs="宋体"/>
                <w:sz w:val="22"/>
                <w:szCs w:val="22"/>
              </w:rPr>
              <w:t xml:space="preserve">耐电压</w:t>
            </w:r>
            <w:r>
              <w:rPr>
                <w:rFonts w:hint="eastAsia" w:ascii="宋体" w:hAnsi="宋体" w:cs="宋体"/>
                <w:sz w:val="22"/>
                <w:szCs w:val="22"/>
              </w:rPr>
              <w:t xml:space="preserve">20KV</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消防斧：斧头材质高碳工具钢锻打而成</w:t>
            </w:r>
            <w:r>
              <w:rPr>
                <w:rFonts w:hint="eastAsia" w:ascii="宋体" w:hAnsi="宋体" w:cs="宋体"/>
                <w:sz w:val="22"/>
                <w:szCs w:val="22"/>
              </w:rPr>
              <w:t xml:space="preserve">, </w:t>
            </w:r>
            <w:r>
              <w:rPr>
                <w:rFonts w:hint="eastAsia" w:ascii="宋体" w:hAnsi="宋体" w:cs="宋体"/>
                <w:sz w:val="22"/>
                <w:szCs w:val="22"/>
              </w:rPr>
              <w:t xml:space="preserve">经热处理高频淬火硬度</w:t>
            </w:r>
            <w:r>
              <w:rPr>
                <w:rFonts w:hint="eastAsia" w:ascii="宋体" w:hAnsi="宋体" w:cs="宋体"/>
                <w:sz w:val="22"/>
                <w:szCs w:val="22"/>
              </w:rPr>
              <w:t xml:space="preserve">(HRC)48-55</w:t>
            </w:r>
            <w:r>
              <w:rPr>
                <w:rFonts w:hint="eastAsia" w:ascii="宋体" w:hAnsi="宋体" w:cs="宋体"/>
                <w:sz w:val="22"/>
                <w:szCs w:val="22"/>
              </w:rPr>
              <w:t xml:space="preserve">保证强度。斧柄采用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玻璃纤维棒芯复合型手柄，柄芯采用玻璃纤维棒以保证强度，斧柄表面采用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w:t>
            </w:r>
            <w:r>
              <w:rPr>
                <w:rFonts w:hint="eastAsia" w:ascii="宋体" w:hAnsi="宋体" w:cs="宋体"/>
                <w:sz w:val="22"/>
                <w:szCs w:val="22"/>
              </w:rPr>
              <w:t xml:space="preserve">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经人体工程学设计防滑不震手，更环保，因材料特殊性永不折断，具备砍，剁，锤等功能。▲</w:t>
            </w:r>
            <w:r>
              <w:rPr>
                <w:rFonts w:hint="eastAsia" w:ascii="宋体" w:hAnsi="宋体" w:cs="宋体"/>
                <w:szCs w:val="21"/>
              </w:rPr>
              <w:t xml:space="preserve">提供</w:t>
            </w:r>
            <w:r>
              <w:rPr>
                <w:rFonts w:hint="eastAsia" w:ascii="宋体" w:hAnsi="宋体" w:cs="宋体"/>
                <w:szCs w:val="21"/>
              </w:rPr>
              <w:t xml:space="preserve">应急管理部消防产品合格评定中心出具的</w:t>
            </w:r>
            <w:r>
              <w:rPr>
                <w:rFonts w:hint="eastAsia" w:ascii="宋体" w:hAnsi="宋体" w:cs="宋体"/>
                <w:szCs w:val="21"/>
              </w:rPr>
              <w:t xml:space="preserve">3C</w:t>
            </w:r>
            <w:r>
              <w:rPr>
                <w:rFonts w:hint="eastAsia" w:ascii="宋体" w:hAnsi="宋体" w:cs="宋体"/>
                <w:szCs w:val="21"/>
              </w:rPr>
              <w:t xml:space="preserve">认证证书或提供国家级或国家认可的第三方检测检验机构出具的检验报告。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消防撬棍为六棱棍；可以凿撬抬起钉子等多用；还可以用于火场撬门破窗翘起被压物品方便救援；材质</w:t>
            </w:r>
            <w:r>
              <w:rPr>
                <w:rFonts w:hint="eastAsia" w:ascii="宋体" w:hAnsi="宋体" w:cs="宋体"/>
                <w:sz w:val="22"/>
                <w:szCs w:val="22"/>
              </w:rPr>
              <w:t xml:space="preserve">:</w:t>
            </w:r>
            <w:r>
              <w:rPr>
                <w:rFonts w:hint="eastAsia" w:ascii="宋体" w:hAnsi="宋体" w:cs="宋体"/>
                <w:sz w:val="22"/>
                <w:szCs w:val="22"/>
              </w:rPr>
              <w:t xml:space="preserve">高碳钢；表面喷漆处理；全长</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920mm</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消防锤头部采用高碳钢，经过整体锻打一次成型，锤柄采用</w:t>
            </w:r>
            <w:r>
              <w:rPr>
                <w:rFonts w:hint="eastAsia" w:ascii="宋体" w:hAnsi="宋体" w:cs="宋体"/>
                <w:sz w:val="22"/>
                <w:szCs w:val="22"/>
              </w:rPr>
              <w:t xml:space="preserve">TPR</w:t>
            </w:r>
            <w:r>
              <w:rPr>
                <w:rFonts w:hint="eastAsia" w:ascii="宋体" w:hAnsi="宋体" w:cs="宋体"/>
                <w:sz w:val="22"/>
                <w:szCs w:val="22"/>
              </w:rPr>
              <w:t xml:space="preserve">（热塑性橡胶材料）</w:t>
            </w:r>
            <w:r>
              <w:rPr>
                <w:rFonts w:hint="eastAsia" w:ascii="宋体" w:hAnsi="宋体" w:cs="宋体"/>
                <w:sz w:val="22"/>
                <w:szCs w:val="22"/>
              </w:rPr>
              <w:t xml:space="preserve">+PVC+</w:t>
            </w:r>
            <w:r>
              <w:rPr>
                <w:rFonts w:hint="eastAsia" w:ascii="宋体" w:hAnsi="宋体" w:cs="宋体"/>
                <w:sz w:val="22"/>
                <w:szCs w:val="22"/>
              </w:rPr>
              <w:t xml:space="preserve">玻璃纤维棒芯复合型手柄，柄芯采用玻璃纤维棒以保证强度，锤柄表面采用</w:t>
            </w:r>
            <w:r>
              <w:rPr>
                <w:rFonts w:hint="eastAsia" w:ascii="宋体" w:hAnsi="宋体" w:cs="宋体"/>
                <w:sz w:val="22"/>
                <w:szCs w:val="22"/>
              </w:rPr>
              <w:t xml:space="preserve">PVC</w:t>
            </w:r>
            <w:r>
              <w:rPr>
                <w:rFonts w:hint="eastAsia" w:ascii="宋体" w:hAnsi="宋体" w:cs="宋体"/>
                <w:sz w:val="22"/>
                <w:szCs w:val="22"/>
              </w:rPr>
              <w:t xml:space="preserve">制成绝缘轻便强度高，韧性好，外表包裹一层</w:t>
            </w:r>
            <w:r>
              <w:rPr>
                <w:rFonts w:hint="eastAsia" w:ascii="宋体" w:hAnsi="宋体" w:cs="宋体"/>
                <w:sz w:val="22"/>
                <w:szCs w:val="22"/>
              </w:rPr>
              <w:t xml:space="preserve">TPR</w:t>
            </w:r>
            <w:r>
              <w:rPr>
                <w:rFonts w:hint="eastAsia" w:ascii="宋体" w:hAnsi="宋体" w:cs="宋体"/>
                <w:sz w:val="22"/>
                <w:szCs w:val="22"/>
              </w:rPr>
              <w:t xml:space="preserve">经人体工程学设计防滑不震手，更环保，因材料特殊性永不折断，经过特殊热处理淬火工艺在应急救援中可以砸锁、破门、破坏石膏、复合板等墙体。</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多功能挠钩</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产品</w:t>
            </w:r>
            <w:r>
              <w:rPr>
                <w:rFonts w:hint="eastAsia" w:ascii="宋体" w:hAnsi="宋体" w:cs="宋体"/>
                <w:sz w:val="22"/>
                <w:szCs w:val="22"/>
              </w:rPr>
              <w:t xml:space="preserve">应符合</w:t>
            </w:r>
            <w:r>
              <w:rPr>
                <w:rFonts w:hint="eastAsia" w:ascii="宋体" w:hAnsi="宋体" w:cs="宋体"/>
                <w:sz w:val="22"/>
                <w:szCs w:val="22"/>
              </w:rPr>
              <w:t xml:space="preserve">GB32459-2015</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手动破拆工具通用技术条件》标准。</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采用多节组合式，可快速拆卸，更换不同工具头，具有锁扣。</w:t>
            </w:r>
            <w:r>
              <w:rPr>
                <w:rFonts w:hint="eastAsia" w:ascii="宋体" w:hAnsi="宋体" w:cs="宋体"/>
                <w:sz w:val="22"/>
                <w:szCs w:val="22"/>
              </w:rPr>
              <w:br/>
              <w:t xml:space="preserve">3.</w:t>
            </w:r>
            <w:r>
              <w:rPr>
                <w:rFonts w:hint="eastAsia" w:ascii="宋体" w:hAnsi="宋体" w:cs="宋体"/>
                <w:sz w:val="22"/>
                <w:szCs w:val="22"/>
              </w:rPr>
              <w:t xml:space="preserve">配备挠钩、消防锤、爪耙、撑顶器、消防锯、消防剪、消防斧、攀高钩、探路棒、水平和标高仪等工具头。</w:t>
            </w:r>
            <w:r>
              <w:rPr>
                <w:rFonts w:hint="eastAsia" w:ascii="宋体" w:hAnsi="宋体" w:cs="宋体"/>
                <w:sz w:val="22"/>
                <w:szCs w:val="22"/>
              </w:rPr>
              <w:br/>
              <w:t xml:space="preserve">4.</w:t>
            </w:r>
            <w:r>
              <w:rPr>
                <w:rFonts w:hint="eastAsia" w:ascii="宋体" w:hAnsi="宋体" w:cs="宋体"/>
                <w:sz w:val="22"/>
                <w:szCs w:val="22"/>
              </w:rPr>
              <w:t xml:space="preserve">所有工具头及连接点坚固耐用，表面光滑。</w:t>
            </w:r>
            <w:r>
              <w:rPr>
                <w:rFonts w:hint="eastAsia" w:ascii="宋体" w:hAnsi="宋体" w:cs="宋体"/>
                <w:sz w:val="22"/>
                <w:szCs w:val="22"/>
              </w:rPr>
              <w:br/>
              <w:t xml:space="preserve">5.</w:t>
            </w:r>
            <w:r>
              <w:rPr>
                <w:rFonts w:hint="eastAsia" w:ascii="宋体" w:hAnsi="宋体" w:cs="宋体"/>
                <w:sz w:val="22"/>
                <w:szCs w:val="22"/>
              </w:rPr>
              <w:t xml:space="preserve">手柄杆做绝缘处理。</w:t>
            </w:r>
            <w:r>
              <w:rPr>
                <w:rFonts w:hint="eastAsia" w:ascii="宋体" w:hAnsi="宋体" w:cs="宋体"/>
                <w:sz w:val="22"/>
                <w:szCs w:val="22"/>
              </w:rPr>
              <w:br/>
              <w:t xml:space="preserve">6.</w:t>
            </w:r>
            <w:r>
              <w:rPr>
                <w:rFonts w:hint="eastAsia" w:ascii="宋体" w:hAnsi="宋体" w:cs="宋体"/>
                <w:sz w:val="22"/>
                <w:szCs w:val="22"/>
              </w:rPr>
              <w:t xml:space="preserve">挠钩：破拆吊顶、钩拉电线等。</w:t>
            </w:r>
            <w:r>
              <w:rPr>
                <w:rFonts w:hint="eastAsia" w:ascii="宋体" w:hAnsi="宋体" w:cs="宋体"/>
                <w:sz w:val="22"/>
                <w:szCs w:val="22"/>
              </w:rPr>
              <w:br/>
              <w:t xml:space="preserve">7.</w:t>
            </w:r>
            <w:r>
              <w:rPr>
                <w:rFonts w:hint="eastAsia" w:ascii="宋体" w:hAnsi="宋体" w:cs="宋体"/>
                <w:sz w:val="22"/>
                <w:szCs w:val="22"/>
              </w:rPr>
              <w:t xml:space="preserve">消防锤：可敲碎普通建筑窗户玻璃，可临时作为无火花工具使用。</w:t>
            </w:r>
            <w:r>
              <w:rPr>
                <w:rFonts w:hint="eastAsia" w:ascii="宋体" w:hAnsi="宋体" w:cs="宋体"/>
                <w:sz w:val="22"/>
                <w:szCs w:val="22"/>
              </w:rPr>
              <w:br/>
              <w:t xml:space="preserve">8.</w:t>
            </w:r>
            <w:r>
              <w:rPr>
                <w:rFonts w:hint="eastAsia" w:ascii="宋体" w:hAnsi="宋体" w:cs="宋体"/>
                <w:sz w:val="22"/>
                <w:szCs w:val="22"/>
              </w:rPr>
              <w:t xml:space="preserve">爪耙：现场倒塌物、障碍物、有毒有害物质的清</w:t>
            </w:r>
            <w:r>
              <w:rPr>
                <w:rFonts w:hint="eastAsia" w:ascii="宋体" w:hAnsi="宋体" w:cs="宋体"/>
                <w:sz w:val="22"/>
                <w:szCs w:val="22"/>
              </w:rPr>
              <w:t xml:space="preserve">理，以及灾后垃圾的清理。</w:t>
            </w:r>
            <w:r>
              <w:rPr>
                <w:rFonts w:hint="eastAsia" w:ascii="宋体" w:hAnsi="宋体" w:cs="宋体"/>
                <w:sz w:val="22"/>
                <w:szCs w:val="22"/>
              </w:rPr>
              <w:br/>
              <w:t xml:space="preserve">9.</w:t>
            </w:r>
            <w:r>
              <w:rPr>
                <w:rFonts w:hint="eastAsia" w:ascii="宋体" w:hAnsi="宋体" w:cs="宋体"/>
                <w:sz w:val="22"/>
                <w:szCs w:val="22"/>
              </w:rPr>
              <w:t xml:space="preserve">撑顶器：用于临时支撑易坍塌的危险场所的门框、窗户和其它构件。</w:t>
            </w:r>
            <w:r>
              <w:rPr>
                <w:rFonts w:hint="eastAsia" w:ascii="宋体" w:hAnsi="宋体" w:cs="宋体"/>
                <w:sz w:val="22"/>
                <w:szCs w:val="22"/>
              </w:rPr>
              <w:br/>
              <w:t xml:space="preserve">10.</w:t>
            </w:r>
            <w:r>
              <w:rPr>
                <w:rFonts w:hint="eastAsia" w:ascii="宋体" w:hAnsi="宋体" w:cs="宋体"/>
                <w:sz w:val="22"/>
                <w:szCs w:val="22"/>
              </w:rPr>
              <w:t xml:space="preserve">消防锯：锯断一些一定高度的易坠落物、易坍塌物和构件。</w:t>
            </w:r>
            <w:r>
              <w:rPr>
                <w:rFonts w:hint="eastAsia" w:ascii="宋体" w:hAnsi="宋体" w:cs="宋体"/>
                <w:sz w:val="22"/>
                <w:szCs w:val="22"/>
              </w:rPr>
              <w:br/>
              <w:t xml:space="preserve">11.</w:t>
            </w:r>
            <w:r>
              <w:rPr>
                <w:rFonts w:hint="eastAsia" w:ascii="宋体" w:hAnsi="宋体" w:cs="宋体"/>
                <w:sz w:val="22"/>
                <w:szCs w:val="22"/>
              </w:rPr>
              <w:t xml:space="preserve">消防剪：用于灾害现场的电线、树枝、连接线等剪切。</w:t>
            </w:r>
            <w:r>
              <w:rPr>
                <w:rFonts w:hint="eastAsia" w:ascii="宋体" w:hAnsi="宋体" w:cs="宋体"/>
                <w:sz w:val="22"/>
                <w:szCs w:val="22"/>
              </w:rPr>
              <w:br/>
              <w:t xml:space="preserve">12.</w:t>
            </w:r>
            <w:r>
              <w:rPr>
                <w:rFonts w:hint="eastAsia" w:ascii="宋体" w:hAnsi="宋体" w:cs="宋体"/>
                <w:sz w:val="22"/>
                <w:szCs w:val="22"/>
              </w:rPr>
              <w:t xml:space="preserve">消防斧：可劈可撬，可以劈开门、窗、以及一些木质障碍物，也可撬开地板、箱、柜、门窗。</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攀高钩：攀爬、登高使用。</w:t>
            </w:r>
            <w:r>
              <w:rPr>
                <w:rFonts w:hint="eastAsia" w:ascii="宋体" w:hAnsi="宋体" w:cs="宋体"/>
                <w:sz w:val="22"/>
                <w:szCs w:val="22"/>
              </w:rPr>
              <w:br/>
              <w:t xml:space="preserve">14.</w:t>
            </w:r>
            <w:r>
              <w:rPr>
                <w:rFonts w:hint="eastAsia" w:ascii="宋体" w:hAnsi="宋体" w:cs="宋体"/>
                <w:sz w:val="22"/>
                <w:szCs w:val="22"/>
              </w:rPr>
              <w:t xml:space="preserve">水平和标高仪：单杆长≥</w:t>
            </w:r>
            <w:r>
              <w:rPr>
                <w:rFonts w:hint="eastAsia" w:ascii="宋体" w:hAnsi="宋体" w:cs="宋体"/>
                <w:sz w:val="22"/>
                <w:szCs w:val="22"/>
              </w:rPr>
              <w:t xml:space="preserve">1m</w:t>
            </w:r>
            <w:r>
              <w:rPr>
                <w:rFonts w:hint="eastAsia" w:ascii="宋体" w:hAnsi="宋体" w:cs="宋体"/>
                <w:sz w:val="22"/>
                <w:szCs w:val="22"/>
              </w:rPr>
              <w:t xml:space="preserve">，通过组合连接，可以在现场迅速地测量水平距离、标高、坑或涵洞深度。</w:t>
            </w:r>
            <w:r>
              <w:rPr>
                <w:rFonts w:hint="eastAsia" w:ascii="宋体" w:hAnsi="宋体" w:cs="宋体"/>
                <w:sz w:val="22"/>
                <w:szCs w:val="22"/>
              </w:rPr>
              <w:br/>
              <w:t xml:space="preserve">15.</w:t>
            </w:r>
            <w:r>
              <w:rPr>
                <w:rFonts w:hint="eastAsia" w:ascii="宋体" w:hAnsi="宋体" w:cs="宋体"/>
                <w:sz w:val="22"/>
                <w:szCs w:val="22"/>
              </w:rPr>
              <w:t xml:space="preserve">探路棒：可以作为火灾、浓烟、洼地、水坑等场所灭火救援的探路工具。</w:t>
            </w:r>
            <w:r>
              <w:rPr>
                <w:rFonts w:hint="eastAsia" w:ascii="宋体" w:hAnsi="宋体" w:cs="宋体"/>
                <w:sz w:val="22"/>
                <w:szCs w:val="22"/>
              </w:rPr>
              <w:br/>
              <w:t xml:space="preserve">16.</w:t>
            </w:r>
            <w:r>
              <w:rPr>
                <w:rFonts w:hint="eastAsia" w:ascii="宋体" w:hAnsi="宋体" w:cs="宋体"/>
                <w:sz w:val="22"/>
                <w:szCs w:val="22"/>
              </w:rPr>
              <w:t xml:space="preserve">产品</w:t>
            </w:r>
            <w:r>
              <w:rPr>
                <w:rFonts w:hint="eastAsia" w:ascii="宋体" w:hAnsi="宋体" w:cs="宋体"/>
                <w:sz w:val="22"/>
                <w:szCs w:val="22"/>
              </w:rPr>
              <w:t xml:space="preserve">需提供铝合金箱。</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电动破拆工具</w:t>
            </w:r>
            <w:r>
              <w:rPr>
                <w:rFonts w:hint="eastAsia" w:ascii="宋体" w:hAnsi="宋体" w:cs="宋体"/>
                <w:sz w:val="22"/>
                <w:szCs w:val="22"/>
              </w:rPr>
              <w:br/>
            </w:r>
            <w:r>
              <w:rPr>
                <w:rFonts w:hint="eastAsia" w:ascii="宋体" w:hAnsi="宋体" w:cs="宋体"/>
                <w:sz w:val="22"/>
                <w:szCs w:val="22"/>
              </w:rPr>
              <w:t xml:space="preserve">（剪扩器）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套</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5"/>
              </w:numPr>
              <w:jc w:val="left"/>
              <w:widowControl/>
              <w:rPr>
                <w:rFonts w:ascii="宋体" w:hAnsi="宋体" w:cs="宋体"/>
                <w:sz w:val="22"/>
                <w:szCs w:val="22"/>
              </w:rPr>
            </w:pPr>
            <w:r>
              <w:rPr>
                <w:rFonts w:hint="eastAsia" w:ascii="宋体" w:hAnsi="宋体" w:cs="宋体"/>
                <w:sz w:val="22"/>
                <w:szCs w:val="22"/>
              </w:rPr>
              <w:t xml:space="preserve">检测依据：</w:t>
            </w:r>
            <w:r>
              <w:rPr>
                <w:rFonts w:hint="eastAsia" w:ascii="宋体" w:hAnsi="宋体" w:cs="宋体"/>
                <w:sz w:val="22"/>
                <w:szCs w:val="22"/>
              </w:rPr>
              <w:br/>
              <w:t xml:space="preserve">1.1</w:t>
            </w:r>
            <w:r>
              <w:rPr>
                <w:rFonts w:hint="eastAsia" w:ascii="宋体" w:hAnsi="宋体" w:cs="宋体"/>
                <w:sz w:val="22"/>
                <w:szCs w:val="22"/>
              </w:rPr>
              <w:t xml:space="preserve">、</w:t>
            </w:r>
            <w:r>
              <w:rPr>
                <w:rFonts w:hint="eastAsia" w:ascii="宋体" w:hAnsi="宋体" w:cs="宋体"/>
                <w:sz w:val="22"/>
                <w:szCs w:val="22"/>
              </w:rPr>
              <w:t xml:space="preserve">GB/T 4208-2017 </w:t>
            </w:r>
            <w:r>
              <w:rPr>
                <w:rFonts w:hint="eastAsia" w:ascii="宋体" w:hAnsi="宋体" w:cs="宋体"/>
                <w:sz w:val="22"/>
                <w:szCs w:val="22"/>
              </w:rPr>
              <w:t xml:space="preserve">外壳防护等级</w:t>
            </w:r>
            <w:r>
              <w:rPr>
                <w:rFonts w:hint="eastAsia" w:ascii="宋体" w:hAnsi="宋体" w:cs="宋体"/>
                <w:sz w:val="22"/>
                <w:szCs w:val="22"/>
              </w:rPr>
              <w:t xml:space="preserve">(IP</w:t>
            </w:r>
            <w:r>
              <w:rPr>
                <w:rFonts w:hint="eastAsia" w:ascii="宋体" w:hAnsi="宋体" w:cs="宋体"/>
                <w:sz w:val="22"/>
                <w:szCs w:val="22"/>
              </w:rPr>
              <w:t xml:space="preserve">代码</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b/>
                <w:bCs/>
                <w:szCs w:val="21"/>
              </w:rPr>
              <w:t xml:space="preserve">★</w:t>
            </w:r>
            <w:r>
              <w:rPr>
                <w:rFonts w:hint="eastAsia" w:ascii="宋体" w:hAnsi="宋体" w:cs="宋体"/>
                <w:sz w:val="22"/>
                <w:szCs w:val="22"/>
              </w:rPr>
              <w:t xml:space="preserve">1.2</w:t>
            </w:r>
            <w:r>
              <w:rPr>
                <w:rFonts w:hint="eastAsia" w:ascii="宋体" w:hAnsi="宋体" w:cs="宋体"/>
                <w:sz w:val="22"/>
                <w:szCs w:val="22"/>
              </w:rPr>
              <w:t xml:space="preserve">、参考</w:t>
            </w:r>
            <w:r>
              <w:rPr>
                <w:rFonts w:hint="eastAsia" w:ascii="宋体" w:hAnsi="宋体" w:cs="宋体"/>
                <w:sz w:val="22"/>
                <w:szCs w:val="22"/>
              </w:rPr>
              <w:t xml:space="preserve"> GB/T 17906-2021 </w:t>
            </w:r>
            <w:r>
              <w:rPr>
                <w:rFonts w:hint="eastAsia" w:ascii="宋体" w:hAnsi="宋体" w:cs="宋体"/>
                <w:sz w:val="22"/>
                <w:szCs w:val="22"/>
              </w:rPr>
              <w:t xml:space="preserve">消防应急救援装备</w:t>
            </w:r>
            <w:r>
              <w:rPr>
                <w:rFonts w:hint="eastAsia" w:ascii="宋体" w:hAnsi="宋体" w:cs="宋体"/>
                <w:sz w:val="22"/>
                <w:szCs w:val="22"/>
              </w:rPr>
              <w:t xml:space="preserve"> </w:t>
            </w:r>
            <w:r>
              <w:rPr>
                <w:rFonts w:hint="eastAsia" w:ascii="宋体" w:hAnsi="宋体" w:cs="宋体"/>
                <w:sz w:val="22"/>
                <w:szCs w:val="22"/>
              </w:rPr>
              <w:t xml:space="preserve">液压破拆工具通用技术条件</w:t>
            </w:r>
            <w:r>
              <w:rPr>
                <w:rFonts w:hint="eastAsia" w:ascii="宋体" w:hAnsi="宋体" w:cs="宋体"/>
                <w:sz w:val="22"/>
                <w:szCs w:val="22"/>
              </w:rPr>
              <w:br/>
            </w:r>
            <w:r>
              <w:rPr>
                <w:rFonts w:hint="eastAsia" w:ascii="宋体" w:hAnsi="宋体" w:cs="宋体"/>
                <w:sz w:val="22"/>
                <w:szCs w:val="22"/>
              </w:rPr>
              <w:t xml:space="preserve">▲二、检测报告要求：</w:t>
            </w:r>
            <w:r>
              <w:rPr>
                <w:rFonts w:hint="eastAsia" w:ascii="宋体" w:hAnsi="宋体" w:cs="宋体"/>
                <w:szCs w:val="21"/>
              </w:rPr>
              <w:t xml:space="preserve">提供国家级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p>
          <w:p>
            <w:pPr>
              <w:jc w:val="left"/>
              <w:widowControl/>
              <w:rPr>
                <w:rFonts w:ascii="宋体" w:hAnsi="宋体" w:cs="宋体"/>
                <w:b/>
                <w:bCs/>
                <w:szCs w:val="21"/>
              </w:rPr>
            </w:pPr>
            <w:r>
              <w:rPr>
                <w:rFonts w:hint="eastAsia" w:ascii="宋体" w:hAnsi="宋体" w:cs="宋体"/>
                <w:sz w:val="22"/>
                <w:szCs w:val="22"/>
              </w:rPr>
              <w:t xml:space="preserve">三、技术参数</w:t>
            </w:r>
            <w:r>
              <w:rPr>
                <w:rFonts w:hint="eastAsia" w:ascii="宋体" w:hAnsi="宋体" w:cs="宋体"/>
                <w:sz w:val="22"/>
                <w:szCs w:val="22"/>
              </w:rPr>
              <w:br/>
              <w:t xml:space="preserve">2.1</w:t>
            </w:r>
            <w:r>
              <w:rPr>
                <w:rFonts w:hint="eastAsia" w:ascii="宋体" w:hAnsi="宋体" w:cs="宋体"/>
                <w:sz w:val="22"/>
                <w:szCs w:val="22"/>
              </w:rPr>
              <w:t xml:space="preserve">、额定工作压力：</w:t>
            </w:r>
            <w:r>
              <w:rPr>
                <w:rFonts w:hint="eastAsia" w:ascii="宋体" w:hAnsi="宋体" w:cs="宋体"/>
                <w:sz w:val="22"/>
                <w:szCs w:val="22"/>
              </w:rPr>
              <w:t xml:space="preserve">72MPa</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2.2</w:t>
            </w:r>
            <w:r>
              <w:rPr>
                <w:rFonts w:hint="eastAsia" w:ascii="宋体" w:hAnsi="宋体" w:cs="宋体"/>
                <w:sz w:val="22"/>
                <w:szCs w:val="22"/>
              </w:rPr>
              <w:t xml:space="preserve">、最小扩张力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25mm </w:t>
            </w:r>
            <w:r>
              <w:rPr>
                <w:rFonts w:hint="eastAsia" w:ascii="宋体" w:hAnsi="宋体" w:cs="宋体"/>
                <w:sz w:val="22"/>
                <w:szCs w:val="22"/>
              </w:rPr>
              <w:t xml:space="preserve">处）≥</w:t>
            </w:r>
            <w:r>
              <w:rPr>
                <w:rFonts w:hint="eastAsia" w:ascii="宋体" w:hAnsi="宋体" w:cs="宋体"/>
                <w:sz w:val="22"/>
                <w:szCs w:val="22"/>
              </w:rPr>
              <w:t xml:space="preserve">51kN</w:t>
            </w:r>
            <w:r>
              <w:rPr>
                <w:rFonts w:hint="eastAsia" w:ascii="宋体" w:hAnsi="宋体" w:cs="宋体"/>
                <w:sz w:val="22"/>
                <w:szCs w:val="22"/>
              </w:rPr>
              <w:t xml:space="preserve">，扩张力</w:t>
            </w:r>
            <w:r>
              <w:rPr>
                <w:rFonts w:hint="eastAsia" w:ascii="宋体" w:hAnsi="宋体" w:cs="宋体"/>
                <w:sz w:val="22"/>
                <w:szCs w:val="22"/>
              </w:rPr>
              <w:t xml:space="preserve">(</w:t>
            </w:r>
            <w:r>
              <w:rPr>
                <w:rFonts w:hint="eastAsia" w:ascii="宋体" w:hAnsi="宋体" w:cs="宋体"/>
                <w:sz w:val="22"/>
                <w:szCs w:val="22"/>
              </w:rPr>
              <w:t xml:space="preserve">测力点距离扩张臂顶端</w:t>
            </w:r>
            <w:r>
              <w:rPr>
                <w:rFonts w:hint="eastAsia" w:ascii="宋体" w:hAnsi="宋体" w:cs="宋体"/>
                <w:sz w:val="22"/>
                <w:szCs w:val="22"/>
              </w:rPr>
              <w:t xml:space="preserve"> 110mm </w:t>
            </w:r>
            <w:r>
              <w:rPr>
                <w:rFonts w:hint="eastAsia" w:ascii="宋体" w:hAnsi="宋体" w:cs="宋体"/>
                <w:sz w:val="22"/>
                <w:szCs w:val="22"/>
              </w:rPr>
              <w:t xml:space="preserve">处</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65kN</w:t>
            </w:r>
            <w:r>
              <w:rPr>
                <w:rFonts w:hint="eastAsia" w:ascii="宋体" w:hAnsi="宋体" w:cs="宋体"/>
                <w:sz w:val="22"/>
                <w:szCs w:val="22"/>
              </w:rPr>
              <w:t xml:space="preserve">，理论最大扩张力≥</w:t>
            </w:r>
            <w:r>
              <w:rPr>
                <w:rFonts w:hint="eastAsia" w:ascii="宋体" w:hAnsi="宋体" w:cs="宋体"/>
                <w:sz w:val="22"/>
                <w:szCs w:val="22"/>
              </w:rPr>
              <w:t xml:space="preserve">982kN</w:t>
            </w:r>
            <w:r>
              <w:rPr>
                <w:rFonts w:hint="eastAsia" w:ascii="宋体" w:hAnsi="宋体" w:cs="宋体"/>
                <w:sz w:val="22"/>
                <w:szCs w:val="22"/>
              </w:rPr>
              <w:br/>
            </w:r>
            <w:r>
              <w:rPr>
                <w:rFonts w:hint="eastAsia" w:ascii="宋体" w:hAnsi="宋体" w:cs="宋体"/>
                <w:sz w:val="22"/>
                <w:szCs w:val="22"/>
              </w:rPr>
              <w:t xml:space="preserve">2.3</w:t>
            </w:r>
            <w:r>
              <w:rPr>
                <w:rFonts w:hint="eastAsia" w:ascii="宋体" w:hAnsi="宋体" w:cs="宋体"/>
                <w:sz w:val="22"/>
                <w:szCs w:val="22"/>
              </w:rPr>
              <w:t xml:space="preserve">、扩张距离≥</w:t>
            </w:r>
            <w:r>
              <w:rPr>
                <w:rFonts w:hint="eastAsia" w:ascii="宋体" w:hAnsi="宋体" w:cs="宋体"/>
                <w:sz w:val="22"/>
                <w:szCs w:val="22"/>
              </w:rPr>
              <w:t xml:space="preserve">370mm</w:t>
            </w:r>
            <w:r>
              <w:rPr>
                <w:rFonts w:hint="eastAsia" w:ascii="宋体" w:hAnsi="宋体" w:cs="宋体"/>
                <w:sz w:val="22"/>
                <w:szCs w:val="22"/>
              </w:rPr>
              <w:t xml:space="preserve">，剪切刀刃开口距离≥</w:t>
            </w:r>
            <w:r>
              <w:rPr>
                <w:rFonts w:hint="eastAsia" w:ascii="宋体" w:hAnsi="宋体" w:cs="宋体"/>
                <w:sz w:val="22"/>
                <w:szCs w:val="22"/>
              </w:rPr>
              <w:t xml:space="preserve">270mm</w:t>
            </w:r>
            <w:r>
              <w:rPr>
                <w:rFonts w:hint="eastAsia" w:ascii="宋体" w:hAnsi="宋体" w:cs="宋体"/>
                <w:sz w:val="22"/>
                <w:szCs w:val="22"/>
              </w:rPr>
              <w:br/>
              <w:t xml:space="preserve">2.4</w:t>
            </w:r>
            <w:r>
              <w:rPr>
                <w:rFonts w:hint="eastAsia" w:ascii="宋体" w:hAnsi="宋体" w:cs="宋体"/>
                <w:sz w:val="22"/>
                <w:szCs w:val="22"/>
              </w:rPr>
              <w:t xml:space="preserve">、牵引距离（不含牵引套具</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275mm</w:t>
            </w:r>
            <w:r>
              <w:rPr>
                <w:rFonts w:hint="eastAsia" w:ascii="宋体" w:hAnsi="宋体" w:cs="宋体"/>
                <w:sz w:val="22"/>
                <w:szCs w:val="22"/>
              </w:rPr>
              <w:t xml:space="preserve">，最大牵引力≥</w:t>
            </w:r>
            <w:r>
              <w:rPr>
                <w:rFonts w:hint="eastAsia" w:ascii="宋体" w:hAnsi="宋体" w:cs="宋体"/>
                <w:sz w:val="22"/>
                <w:szCs w:val="22"/>
              </w:rPr>
              <w:t xml:space="preserve">71kN</w:t>
            </w:r>
            <w:r>
              <w:rPr>
                <w:rFonts w:hint="eastAsia" w:ascii="宋体" w:hAnsi="宋体" w:cs="宋体"/>
                <w:sz w:val="22"/>
                <w:szCs w:val="22"/>
              </w:rPr>
              <w:br/>
              <w:t xml:space="preserve">2.5</w:t>
            </w:r>
            <w:r>
              <w:rPr>
                <w:rFonts w:hint="eastAsia" w:ascii="宋体" w:hAnsi="宋体" w:cs="宋体"/>
                <w:sz w:val="22"/>
                <w:szCs w:val="22"/>
              </w:rPr>
              <w:t xml:space="preserve">、剪切能力≥ф</w:t>
            </w:r>
            <w:r>
              <w:rPr>
                <w:rFonts w:hint="eastAsia" w:ascii="宋体" w:hAnsi="宋体" w:cs="宋体"/>
                <w:sz w:val="22"/>
                <w:szCs w:val="22"/>
              </w:rPr>
              <w:t xml:space="preserve">36mm(Q235</w:t>
            </w:r>
            <w:r>
              <w:rPr>
                <w:rFonts w:hint="eastAsia" w:ascii="宋体" w:hAnsi="宋体" w:cs="宋体"/>
                <w:sz w:val="22"/>
                <w:szCs w:val="22"/>
              </w:rPr>
              <w:t xml:space="preserve">圆钢</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20mmx50mm(Q235</w:t>
            </w:r>
            <w:r>
              <w:rPr>
                <w:rFonts w:hint="eastAsia" w:ascii="宋体" w:hAnsi="宋体" w:cs="宋体"/>
                <w:sz w:val="22"/>
                <w:szCs w:val="22"/>
              </w:rPr>
              <w:t xml:space="preserve">板材）</w:t>
            </w:r>
            <w:r>
              <w:rPr>
                <w:rFonts w:hint="eastAsia" w:ascii="宋体" w:hAnsi="宋体" w:cs="宋体"/>
                <w:sz w:val="22"/>
                <w:szCs w:val="22"/>
              </w:rPr>
              <w:br/>
              <w:t xml:space="preserve">2.6</w:t>
            </w:r>
            <w:r>
              <w:rPr>
                <w:rFonts w:hint="eastAsia" w:ascii="宋体" w:hAnsi="宋体" w:cs="宋体"/>
                <w:sz w:val="22"/>
                <w:szCs w:val="22"/>
              </w:rPr>
              <w:t xml:space="preserve">、质量</w:t>
            </w:r>
            <w:r>
              <w:rPr>
                <w:rFonts w:hint="eastAsia" w:ascii="宋体" w:hAnsi="宋体" w:cs="宋体"/>
                <w:sz w:val="22"/>
                <w:szCs w:val="22"/>
              </w:rPr>
              <w:t xml:space="preserve">(</w:t>
            </w:r>
            <w:r>
              <w:rPr>
                <w:rFonts w:hint="eastAsia" w:ascii="宋体" w:hAnsi="宋体" w:cs="宋体"/>
                <w:sz w:val="22"/>
                <w:szCs w:val="22"/>
              </w:rPr>
              <w:t xml:space="preserve">不含电池</w:t>
            </w:r>
            <w:r>
              <w:rPr>
                <w:rFonts w:hint="eastAsia" w:ascii="宋体" w:hAnsi="宋体" w:cs="宋体"/>
                <w:sz w:val="22"/>
                <w:szCs w:val="22"/>
              </w:rPr>
              <w:t xml:space="preserve">)(kg</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2.7</w:t>
            </w:r>
            <w:r>
              <w:rPr>
                <w:rFonts w:hint="eastAsia" w:ascii="宋体" w:hAnsi="宋体" w:cs="宋体"/>
                <w:sz w:val="22"/>
                <w:szCs w:val="22"/>
              </w:rPr>
              <w:t xml:space="preserve">、外壳防护等级</w:t>
            </w:r>
            <w:r>
              <w:rPr>
                <w:rFonts w:hint="eastAsia" w:ascii="宋体" w:hAnsi="宋体" w:cs="宋体"/>
                <w:sz w:val="22"/>
                <w:szCs w:val="22"/>
              </w:rPr>
              <w:t xml:space="preserve">(</w:t>
            </w:r>
            <w:r>
              <w:rPr>
                <w:rFonts w:hint="eastAsia" w:ascii="宋体" w:hAnsi="宋体" w:cs="宋体"/>
                <w:sz w:val="22"/>
                <w:szCs w:val="22"/>
              </w:rPr>
              <w:t xml:space="preserve">机身</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br/>
              <w:t xml:space="preserve">2.8</w:t>
            </w:r>
            <w:r>
              <w:rPr>
                <w:rFonts w:hint="eastAsia" w:ascii="宋体" w:hAnsi="宋体" w:cs="宋体"/>
                <w:sz w:val="22"/>
                <w:szCs w:val="22"/>
              </w:rPr>
              <w:t xml:space="preserve">、理论最大剪切力≥</w:t>
            </w:r>
            <w:r>
              <w:rPr>
                <w:rFonts w:hint="eastAsia" w:ascii="宋体" w:hAnsi="宋体" w:cs="宋体"/>
                <w:sz w:val="22"/>
                <w:szCs w:val="22"/>
              </w:rPr>
              <w:t xml:space="preserve">1145kN</w:t>
            </w:r>
            <w:r>
              <w:rPr>
                <w:rFonts w:hint="eastAsia" w:ascii="宋体" w:hAnsi="宋体" w:cs="宋体"/>
                <w:sz w:val="22"/>
                <w:szCs w:val="22"/>
              </w:rPr>
              <w:t xml:space="preserve">，挤压力≥</w:t>
            </w:r>
            <w:r>
              <w:rPr>
                <w:rFonts w:hint="eastAsia" w:ascii="宋体" w:hAnsi="宋体" w:cs="宋体"/>
                <w:sz w:val="22"/>
                <w:szCs w:val="22"/>
              </w:rPr>
              <w:t xml:space="preserve">80kN</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2.9</w:t>
            </w:r>
            <w:r>
              <w:rPr>
                <w:rFonts w:hint="eastAsia" w:ascii="宋体" w:hAnsi="宋体" w:cs="宋体"/>
                <w:sz w:val="22"/>
                <w:szCs w:val="22"/>
              </w:rPr>
              <w:t xml:space="preserve">、锂电池：防护等级</w:t>
            </w:r>
            <w:r>
              <w:rPr>
                <w:rFonts w:hint="eastAsia" w:ascii="宋体" w:hAnsi="宋体" w:cs="宋体"/>
                <w:sz w:val="22"/>
                <w:szCs w:val="22"/>
              </w:rPr>
              <w:t xml:space="preserve">IP68(</w:t>
            </w:r>
            <w:r>
              <w:rPr>
                <w:rFonts w:hint="eastAsia" w:ascii="宋体" w:hAnsi="宋体" w:cs="宋体"/>
                <w:sz w:val="22"/>
                <w:szCs w:val="22"/>
              </w:rPr>
              <w:t xml:space="preserve">水深</w:t>
            </w:r>
            <w:r>
              <w:rPr>
                <w:rFonts w:hint="eastAsia" w:ascii="宋体" w:hAnsi="宋体" w:cs="宋体"/>
                <w:sz w:val="22"/>
                <w:szCs w:val="22"/>
              </w:rPr>
              <w:t xml:space="preserve">5m)</w:t>
            </w:r>
            <w:r>
              <w:rPr>
                <w:rFonts w:hint="eastAsia" w:ascii="宋体" w:hAnsi="宋体" w:cs="宋体"/>
                <w:sz w:val="22"/>
                <w:szCs w:val="22"/>
              </w:rPr>
              <w:t xml:space="preserve">，电池容量≥</w:t>
            </w:r>
            <w:r>
              <w:rPr>
                <w:rFonts w:hint="eastAsia" w:ascii="宋体" w:hAnsi="宋体" w:cs="宋体"/>
                <w:sz w:val="22"/>
                <w:szCs w:val="22"/>
              </w:rPr>
              <w:t xml:space="preserve">28V 5.6Ah</w:t>
            </w:r>
            <w:r>
              <w:rPr>
                <w:rFonts w:hint="eastAsia" w:ascii="宋体" w:hAnsi="宋体" w:cs="宋体"/>
                <w:sz w:val="22"/>
                <w:szCs w:val="22"/>
              </w:rPr>
              <w:t xml:space="preserve">、质量≤</w:t>
            </w:r>
            <w:r>
              <w:rPr>
                <w:rFonts w:hint="eastAsia" w:ascii="宋体" w:hAnsi="宋体" w:cs="宋体"/>
                <w:sz w:val="22"/>
                <w:szCs w:val="22"/>
              </w:rPr>
              <w:t xml:space="preserve">1.</w:t>
            </w:r>
            <w:r>
              <w:rPr>
                <w:rFonts w:hint="eastAsia" w:ascii="宋体" w:hAnsi="宋体" w:cs="宋体"/>
                <w:sz w:val="22"/>
                <w:szCs w:val="22"/>
              </w:rPr>
              <w:t xml:space="preserve">5</w:t>
            </w:r>
            <w:r>
              <w:rPr>
                <w:rFonts w:hint="eastAsia" w:ascii="宋体" w:hAnsi="宋体" w:cs="宋体"/>
                <w:sz w:val="22"/>
                <w:szCs w:val="22"/>
              </w:rPr>
              <w:t xml:space="preserve">kg</w:t>
            </w:r>
            <w:r>
              <w:rPr>
                <w:rFonts w:hint="eastAsia" w:ascii="宋体" w:hAnsi="宋体" w:cs="宋体"/>
                <w:sz w:val="22"/>
                <w:szCs w:val="22"/>
              </w:rPr>
              <w:br/>
              <w:t xml:space="preserve">2.10</w:t>
            </w:r>
            <w:r>
              <w:rPr>
                <w:rFonts w:hint="eastAsia" w:ascii="宋体" w:hAnsi="宋体" w:cs="宋体"/>
                <w:sz w:val="22"/>
                <w:szCs w:val="22"/>
              </w:rPr>
              <w:t xml:space="preserve">、控制板功能：集中式中央控制面板集电控开关、</w:t>
            </w:r>
            <w:r>
              <w:rPr>
                <w:rFonts w:hint="eastAsia" w:ascii="宋体" w:hAnsi="宋体" w:cs="宋体"/>
                <w:sz w:val="22"/>
                <w:szCs w:val="22"/>
              </w:rPr>
              <w:t xml:space="preserve">电量显示、功率负载、照明、方向指示等功能。电量低于</w:t>
            </w:r>
            <w:r>
              <w:rPr>
                <w:rFonts w:hint="eastAsia" w:ascii="宋体" w:hAnsi="宋体" w:cs="宋体"/>
                <w:sz w:val="22"/>
                <w:szCs w:val="22"/>
              </w:rPr>
              <w:t xml:space="preserve">20%</w:t>
            </w:r>
            <w:r>
              <w:rPr>
                <w:rFonts w:hint="eastAsia" w:ascii="宋体" w:hAnsi="宋体" w:cs="宋体"/>
                <w:sz w:val="22"/>
                <w:szCs w:val="22"/>
              </w:rPr>
              <w:t xml:space="preserve">时显示电量报警</w:t>
            </w:r>
            <w:r>
              <w:rPr>
                <w:rFonts w:hint="eastAsia" w:ascii="宋体" w:hAnsi="宋体" w:cs="宋体"/>
                <w:sz w:val="22"/>
                <w:szCs w:val="22"/>
              </w:rPr>
              <w:t xml:space="preserve">(</w:t>
            </w:r>
            <w:r>
              <w:rPr>
                <w:rFonts w:hint="eastAsia" w:ascii="宋体" w:hAnsi="宋体" w:cs="宋体"/>
                <w:sz w:val="22"/>
                <w:szCs w:val="22"/>
              </w:rPr>
              <w:t xml:space="preserve">红灯闪烁提醒</w:t>
            </w:r>
            <w:r>
              <w:rPr>
                <w:rFonts w:hint="eastAsia" w:ascii="宋体" w:hAnsi="宋体" w:cs="宋体"/>
                <w:sz w:val="22"/>
                <w:szCs w:val="22"/>
              </w:rPr>
              <w:t xml:space="preserve">);</w:t>
            </w:r>
            <w:r>
              <w:rPr>
                <w:rFonts w:hint="eastAsia" w:ascii="宋体" w:hAnsi="宋体" w:cs="宋体"/>
                <w:sz w:val="22"/>
                <w:szCs w:val="22"/>
              </w:rPr>
              <w:t xml:space="preserve">超负载警报提示红、黄、绿灯同时闪烁提醒</w:t>
            </w:r>
            <w:r>
              <w:rPr>
                <w:rFonts w:hint="eastAsia" w:ascii="宋体" w:hAnsi="宋体" w:cs="宋体"/>
                <w:sz w:val="22"/>
                <w:szCs w:val="22"/>
              </w:rPr>
              <w:t xml:space="preserve">);LED</w:t>
            </w:r>
            <w:r>
              <w:rPr>
                <w:rFonts w:hint="eastAsia" w:ascii="宋体" w:hAnsi="宋体" w:cs="宋体"/>
                <w:sz w:val="22"/>
                <w:szCs w:val="22"/>
              </w:rPr>
              <w:t xml:space="preserve">照明灯与破拆工具的液压系统使用同电源，不单独安装电池</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无齿锯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台</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3</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适用于切割金属和混凝土材料的手持切割机，可以用水冲洗，适合各种恶劣环境中使用，符合</w:t>
            </w:r>
            <w:r>
              <w:rPr>
                <w:rFonts w:hint="eastAsia" w:ascii="宋体" w:hAnsi="宋体" w:cs="宋体"/>
                <w:sz w:val="22"/>
                <w:szCs w:val="22"/>
              </w:rPr>
              <w:t xml:space="preserve">GB/T5392-2017</w:t>
            </w:r>
            <w:r>
              <w:rPr>
                <w:rFonts w:hint="eastAsia" w:ascii="宋体" w:hAnsi="宋体" w:cs="宋体"/>
                <w:sz w:val="22"/>
                <w:szCs w:val="22"/>
              </w:rPr>
              <w:t xml:space="preserve">要求。</w:t>
            </w:r>
            <w:r>
              <w:rPr>
                <w:rFonts w:hint="eastAsia" w:ascii="宋体" w:hAnsi="宋体" w:cs="宋体"/>
                <w:sz w:val="22"/>
                <w:szCs w:val="22"/>
              </w:rPr>
              <w:br/>
              <w:t xml:space="preserve">1.</w:t>
            </w:r>
            <w:r>
              <w:rPr>
                <w:rFonts w:hint="eastAsia" w:ascii="宋体" w:hAnsi="宋体" w:cs="宋体"/>
                <w:sz w:val="22"/>
                <w:szCs w:val="22"/>
              </w:rPr>
              <w:t xml:space="preserve">风冷二冲程发动机，功率大，重量轻，</w:t>
            </w:r>
            <w:r>
              <w:rPr>
                <w:rFonts w:hint="eastAsia" w:ascii="宋体" w:hAnsi="宋体" w:cs="宋体"/>
                <w:sz w:val="22"/>
                <w:szCs w:val="22"/>
              </w:rPr>
              <w:t xml:space="preserve">5</w:t>
            </w:r>
            <w:r>
              <w:rPr>
                <w:rFonts w:hint="eastAsia" w:ascii="宋体" w:hAnsi="宋体" w:cs="宋体"/>
                <w:sz w:val="22"/>
                <w:szCs w:val="22"/>
              </w:rPr>
              <w:t xml:space="preserve">级过滤系统，超长耐用，模块化设计，维护和更换零件简便；</w:t>
            </w:r>
            <w:r>
              <w:rPr>
                <w:rFonts w:hint="eastAsia" w:ascii="宋体" w:hAnsi="宋体" w:cs="宋体"/>
                <w:sz w:val="22"/>
                <w:szCs w:val="22"/>
              </w:rPr>
              <w:br/>
              <w:t xml:space="preserve">2.</w:t>
            </w:r>
            <w:r>
              <w:rPr>
                <w:rFonts w:hint="eastAsia" w:ascii="宋体" w:hAnsi="宋体" w:cs="宋体"/>
                <w:sz w:val="22"/>
                <w:szCs w:val="22"/>
              </w:rPr>
              <w:t xml:space="preserve">功率≥</w:t>
            </w:r>
            <w:r>
              <w:rPr>
                <w:rFonts w:hint="eastAsia" w:ascii="宋体" w:hAnsi="宋体" w:cs="宋体"/>
                <w:sz w:val="22"/>
                <w:szCs w:val="22"/>
              </w:rPr>
              <w:t xml:space="preserve">3.7 KW</w:t>
            </w:r>
            <w:r>
              <w:rPr>
                <w:rFonts w:hint="eastAsia" w:ascii="宋体" w:hAnsi="宋体" w:cs="宋体"/>
                <w:sz w:val="22"/>
                <w:szCs w:val="22"/>
              </w:rPr>
              <w:t xml:space="preserve">；</w:t>
            </w:r>
            <w:r>
              <w:rPr>
                <w:rFonts w:hint="eastAsia" w:ascii="宋体" w:hAnsi="宋体" w:cs="宋体"/>
                <w:sz w:val="22"/>
                <w:szCs w:val="22"/>
              </w:rPr>
              <w:br/>
              <w:t xml:space="preserve">3.</w:t>
            </w:r>
            <w:r>
              <w:rPr>
                <w:rFonts w:hint="eastAsia" w:ascii="宋体" w:hAnsi="宋体" w:cs="宋体"/>
                <w:sz w:val="22"/>
                <w:szCs w:val="22"/>
              </w:rPr>
              <w:t xml:space="preserve">锯片尺寸≥φ</w:t>
            </w:r>
            <w:r>
              <w:rPr>
                <w:rFonts w:hint="eastAsia" w:ascii="宋体" w:hAnsi="宋体" w:cs="宋体"/>
                <w:sz w:val="22"/>
                <w:szCs w:val="22"/>
              </w:rPr>
              <w:t xml:space="preserve">350mm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切深≥</w:t>
            </w:r>
            <w:r>
              <w:rPr>
                <w:rFonts w:hint="eastAsia" w:ascii="宋体" w:hAnsi="宋体" w:cs="宋体"/>
                <w:sz w:val="22"/>
                <w:szCs w:val="22"/>
              </w:rPr>
              <w:t xml:space="preserve">125mm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11Kg</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排量≥</w:t>
            </w:r>
            <w:r>
              <w:rPr>
                <w:rFonts w:hint="eastAsia" w:ascii="宋体" w:hAnsi="宋体" w:cs="宋体"/>
                <w:sz w:val="22"/>
                <w:szCs w:val="22"/>
              </w:rPr>
              <w:t xml:space="preserve">74CC</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配同品牌金属砂锯片</w:t>
            </w:r>
            <w:r>
              <w:rPr>
                <w:rFonts w:hint="eastAsia" w:ascii="宋体" w:hAnsi="宋体" w:cs="宋体"/>
                <w:sz w:val="22"/>
                <w:szCs w:val="22"/>
              </w:rPr>
              <w:t xml:space="preserve">1</w:t>
            </w:r>
            <w:r>
              <w:rPr>
                <w:rFonts w:hint="eastAsia" w:ascii="宋体" w:hAnsi="宋体" w:cs="宋体"/>
                <w:sz w:val="22"/>
                <w:szCs w:val="22"/>
              </w:rPr>
              <w:t xml:space="preserve">片，可以切割钢筋混凝土、金属、木材、橡胶、</w:t>
            </w:r>
            <w:r>
              <w:rPr>
                <w:rFonts w:hint="eastAsia" w:ascii="宋体" w:hAnsi="宋体" w:cs="宋体"/>
                <w:sz w:val="22"/>
                <w:szCs w:val="22"/>
              </w:rPr>
              <w:t xml:space="preserve">PVC</w:t>
            </w:r>
            <w:r>
              <w:rPr>
                <w:rFonts w:hint="eastAsia" w:ascii="宋体" w:hAnsi="宋体" w:cs="宋体"/>
                <w:sz w:val="22"/>
                <w:szCs w:val="22"/>
              </w:rPr>
              <w:t xml:space="preserve">、玻璃幕墙，以及高铁、地铁、飞机等符合材质；</w:t>
            </w:r>
            <w:r>
              <w:rPr>
                <w:rFonts w:hint="eastAsia" w:ascii="宋体" w:hAnsi="宋体" w:cs="宋体"/>
                <w:sz w:val="22"/>
                <w:szCs w:val="22"/>
              </w:rPr>
              <w:br/>
              <w:t xml:space="preserve">8.</w:t>
            </w:r>
            <w:r>
              <w:rPr>
                <w:rFonts w:hint="eastAsia" w:ascii="宋体" w:hAnsi="宋体" w:cs="宋体"/>
                <w:sz w:val="22"/>
                <w:szCs w:val="22"/>
              </w:rPr>
              <w:t xml:space="preserve">提供国家级或国家认可的第三方检测检验机构出具的检测检验报告（报告应完整有效）。</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55</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通用安全绳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XF 494-2023</w:t>
            </w:r>
            <w:r>
              <w:rPr>
                <w:rFonts w:hint="eastAsia" w:ascii="宋体" w:hAnsi="宋体" w:cs="宋体"/>
                <w:sz w:val="22"/>
                <w:szCs w:val="22"/>
              </w:rPr>
              <w:t xml:space="preserve">《消防用防坠落装备》和</w:t>
            </w:r>
            <w:r>
              <w:rPr>
                <w:rFonts w:hint="eastAsia" w:ascii="宋体" w:hAnsi="宋体" w:cs="宋体"/>
                <w:sz w:val="22"/>
                <w:szCs w:val="22"/>
              </w:rPr>
              <w:t xml:space="preserve">TFRI-ZY-16:2020</w:t>
            </w:r>
            <w:r>
              <w:rPr>
                <w:rFonts w:hint="eastAsia" w:ascii="宋体" w:hAnsi="宋体" w:cs="宋体"/>
                <w:sz w:val="22"/>
                <w:szCs w:val="22"/>
              </w:rPr>
              <w:t xml:space="preserve">《消防产品自愿性认证实施规则消防员个人防护装备产品》的标准要求。</w:t>
            </w:r>
            <w:r>
              <w:rPr>
                <w:rFonts w:hint="eastAsia" w:ascii="宋体" w:hAnsi="宋体" w:cs="宋体"/>
                <w:sz w:val="22"/>
                <w:szCs w:val="22"/>
              </w:rPr>
              <w:br/>
              <w:t xml:space="preserve">2.</w:t>
            </w:r>
            <w:r>
              <w:rPr>
                <w:rFonts w:hint="eastAsia" w:ascii="宋体" w:hAnsi="宋体" w:cs="宋体"/>
                <w:sz w:val="22"/>
                <w:szCs w:val="22"/>
              </w:rPr>
              <w:t xml:space="preserve">消防安全绳为连续结构，主承重部分由连续锦纶</w:t>
            </w:r>
            <w:r>
              <w:rPr>
                <w:rFonts w:hint="eastAsia" w:ascii="宋体" w:hAnsi="宋体" w:cs="宋体"/>
                <w:sz w:val="22"/>
                <w:szCs w:val="22"/>
              </w:rPr>
              <w:t xml:space="preserve">6</w:t>
            </w:r>
            <w:r>
              <w:rPr>
                <w:rFonts w:hint="eastAsia" w:ascii="宋体" w:hAnsi="宋体" w:cs="宋体"/>
                <w:sz w:val="22"/>
                <w:szCs w:val="22"/>
              </w:rPr>
              <w:t xml:space="preserve">业丝纤维制成。</w:t>
            </w:r>
            <w:r>
              <w:rPr>
                <w:rFonts w:hint="eastAsia" w:ascii="宋体" w:hAnsi="宋体" w:cs="宋体"/>
                <w:sz w:val="22"/>
                <w:szCs w:val="22"/>
              </w:rPr>
              <w:br/>
              <w:t xml:space="preserve">3.</w:t>
            </w:r>
            <w:r>
              <w:rPr>
                <w:rFonts w:hint="eastAsia" w:ascii="宋体" w:hAnsi="宋体" w:cs="宋体"/>
                <w:sz w:val="22"/>
                <w:szCs w:val="22"/>
              </w:rPr>
              <w:t xml:space="preserve">安全绳采用包芯绳结构。</w:t>
            </w:r>
            <w:r>
              <w:rPr>
                <w:rFonts w:hint="eastAsia" w:ascii="宋体" w:hAnsi="宋体" w:cs="宋体"/>
                <w:sz w:val="22"/>
                <w:szCs w:val="22"/>
              </w:rPr>
              <w:br/>
              <w:t xml:space="preserve">4.</w:t>
            </w:r>
            <w:r>
              <w:rPr>
                <w:rFonts w:hint="eastAsia" w:ascii="宋体" w:hAnsi="宋体" w:cs="宋体"/>
                <w:sz w:val="22"/>
                <w:szCs w:val="22"/>
              </w:rPr>
              <w:t xml:space="preserve">安全绳表面没有任何机械损伤现象，整绳粗细均匀、结构一致。</w:t>
            </w:r>
            <w:r>
              <w:rPr>
                <w:rFonts w:hint="eastAsia" w:ascii="宋体" w:hAnsi="宋体" w:cs="宋体"/>
                <w:sz w:val="22"/>
                <w:szCs w:val="22"/>
              </w:rPr>
              <w:br/>
              <w:t xml:space="preserve">5.</w:t>
            </w:r>
            <w:r>
              <w:rPr>
                <w:rFonts w:hint="eastAsia" w:ascii="宋体" w:hAnsi="宋体" w:cs="宋体"/>
                <w:sz w:val="22"/>
                <w:szCs w:val="22"/>
              </w:rPr>
              <w:t xml:space="preserve">安全绳的两端裹以透明套管，没留有散丝。其中一端采用绳环结构，用细绳扎缝，缝合长度符合轻型安全绳</w:t>
            </w:r>
            <w:r>
              <w:rPr>
                <w:rFonts w:hint="eastAsia" w:ascii="宋体" w:hAnsi="宋体" w:cs="宋体"/>
                <w:sz w:val="22"/>
                <w:szCs w:val="22"/>
              </w:rPr>
              <w:t xml:space="preserve">50 mm</w:t>
            </w:r>
            <w:r>
              <w:rPr>
                <w:rFonts w:hint="eastAsia" w:ascii="宋体" w:hAnsi="宋体" w:cs="宋体"/>
                <w:sz w:val="22"/>
                <w:szCs w:val="22"/>
              </w:rPr>
              <w:t xml:space="preserve">以上，通用型安全绳</w:t>
            </w:r>
            <w:r>
              <w:rPr>
                <w:rFonts w:hint="eastAsia" w:ascii="宋体" w:hAnsi="宋体" w:cs="宋体"/>
                <w:sz w:val="22"/>
                <w:szCs w:val="22"/>
              </w:rPr>
              <w:t xml:space="preserve">100 mm</w:t>
            </w:r>
            <w:r>
              <w:rPr>
                <w:rFonts w:hint="eastAsia" w:ascii="宋体" w:hAnsi="宋体" w:cs="宋体"/>
                <w:sz w:val="22"/>
                <w:szCs w:val="22"/>
              </w:rPr>
              <w:t xml:space="preserve">以上的要求，并在扎缝处热封，外裹透明套管。</w:t>
            </w:r>
            <w:r>
              <w:rPr>
                <w:rFonts w:hint="eastAsia" w:ascii="宋体" w:hAnsi="宋体" w:cs="宋体"/>
                <w:sz w:val="22"/>
                <w:szCs w:val="22"/>
              </w:rPr>
              <w:br/>
              <w:t xml:space="preserve">6.</w:t>
            </w:r>
            <w:r>
              <w:rPr>
                <w:rFonts w:hint="eastAsia" w:ascii="宋体" w:hAnsi="宋体" w:cs="宋体"/>
                <w:sz w:val="22"/>
                <w:szCs w:val="22"/>
              </w:rPr>
              <w:t xml:space="preserve">直径：</w:t>
            </w:r>
            <w:r>
              <w:rPr>
                <w:rFonts w:hint="eastAsia" w:ascii="宋体" w:hAnsi="宋体" w:cs="宋体"/>
                <w:sz w:val="22"/>
                <w:szCs w:val="22"/>
              </w:rPr>
              <w:t xml:space="preserve">16mm</w:t>
            </w:r>
            <w:r>
              <w:rPr>
                <w:rFonts w:hint="eastAsia" w:ascii="宋体" w:hAnsi="宋体" w:cs="宋体"/>
                <w:sz w:val="22"/>
                <w:szCs w:val="22"/>
              </w:rPr>
              <w:t xml:space="preserve">±</w:t>
            </w:r>
            <w:r>
              <w:rPr>
                <w:rFonts w:hint="eastAsia" w:ascii="宋体" w:hAnsi="宋体" w:cs="宋体"/>
                <w:sz w:val="22"/>
                <w:szCs w:val="22"/>
              </w:rPr>
              <w:t xml:space="preserve">0.5mm</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整体破断强度≥</w:t>
            </w:r>
            <w:r>
              <w:rPr>
                <w:rFonts w:hint="eastAsia" w:ascii="宋体" w:hAnsi="宋体" w:cs="宋体"/>
                <w:sz w:val="22"/>
                <w:szCs w:val="22"/>
              </w:rPr>
              <w:t xml:space="preserve">20kN,</w:t>
            </w:r>
            <w:r>
              <w:rPr>
                <w:rFonts w:hint="eastAsia" w:ascii="宋体" w:hAnsi="宋体" w:cs="宋体"/>
                <w:sz w:val="22"/>
                <w:szCs w:val="22"/>
              </w:rPr>
              <w:t xml:space="preserve">最大破断强度是</w:t>
            </w:r>
            <w:r>
              <w:rPr>
                <w:rFonts w:hint="eastAsia" w:ascii="宋体" w:hAnsi="宋体" w:cs="宋体"/>
                <w:sz w:val="22"/>
                <w:szCs w:val="22"/>
              </w:rPr>
              <w:t xml:space="preserve">55.53kN</w:t>
            </w:r>
            <w:r>
              <w:rPr>
                <w:rFonts w:hint="eastAsia" w:ascii="宋体" w:hAnsi="宋体" w:cs="宋体"/>
                <w:sz w:val="22"/>
                <w:szCs w:val="22"/>
              </w:rPr>
              <w:t xml:space="preserve">。</w:t>
            </w:r>
            <w:r>
              <w:rPr>
                <w:rFonts w:hint="eastAsia" w:ascii="宋体" w:hAnsi="宋体" w:cs="宋体"/>
                <w:sz w:val="22"/>
                <w:szCs w:val="22"/>
              </w:rPr>
              <w:br/>
              <w:t xml:space="preserve">8.</w:t>
            </w:r>
            <w:r>
              <w:rPr>
                <w:rFonts w:hint="eastAsia" w:ascii="宋体" w:hAnsi="宋体" w:cs="宋体"/>
                <w:sz w:val="22"/>
                <w:szCs w:val="22"/>
              </w:rPr>
              <w:t xml:space="preserve">当承重达到最小破断强度的</w:t>
            </w:r>
            <w:r>
              <w:rPr>
                <w:rFonts w:hint="eastAsia" w:ascii="宋体" w:hAnsi="宋体" w:cs="宋体"/>
                <w:sz w:val="22"/>
                <w:szCs w:val="22"/>
              </w:rPr>
              <w:t xml:space="preserve">10%</w:t>
            </w:r>
            <w:r>
              <w:rPr>
                <w:rFonts w:hint="eastAsia" w:ascii="宋体" w:hAnsi="宋体" w:cs="宋体"/>
                <w:sz w:val="22"/>
                <w:szCs w:val="22"/>
              </w:rPr>
              <w:t xml:space="preserve">时，安全绳的延伸率是</w:t>
            </w:r>
            <w:r>
              <w:rPr>
                <w:rFonts w:hint="eastAsia" w:ascii="宋体" w:hAnsi="宋体" w:cs="宋体"/>
                <w:sz w:val="22"/>
                <w:szCs w:val="22"/>
              </w:rPr>
              <w:t xml:space="preserve">2.4%</w:t>
            </w:r>
            <w:r>
              <w:rPr>
                <w:rFonts w:hint="eastAsia" w:ascii="宋体" w:hAnsi="宋体" w:cs="宋体"/>
                <w:sz w:val="22"/>
                <w:szCs w:val="22"/>
              </w:rPr>
              <w:t xml:space="preserve">。</w:t>
            </w:r>
            <w:r>
              <w:rPr>
                <w:rFonts w:hint="eastAsia" w:ascii="宋体" w:hAnsi="宋体" w:cs="宋体"/>
                <w:sz w:val="22"/>
                <w:szCs w:val="22"/>
              </w:rPr>
              <w:br/>
              <w:t xml:space="preserve">9.</w:t>
            </w:r>
            <w:r>
              <w:rPr>
                <w:rFonts w:hint="eastAsia" w:ascii="宋体" w:hAnsi="宋体" w:cs="宋体"/>
                <w:sz w:val="22"/>
                <w:szCs w:val="22"/>
              </w:rPr>
              <w:t xml:space="preserve">经</w:t>
            </w:r>
            <w:r>
              <w:rPr>
                <w:rFonts w:hint="eastAsia" w:ascii="宋体" w:hAnsi="宋体" w:cs="宋体"/>
                <w:sz w:val="22"/>
                <w:szCs w:val="22"/>
              </w:rPr>
              <w:t xml:space="preserve"> 204</w:t>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℃的耐高温性能试验后，安全绳不出现融熔、焦化现象。</w:t>
            </w:r>
            <w:r>
              <w:rPr>
                <w:rFonts w:hint="eastAsia" w:ascii="宋体" w:hAnsi="宋体" w:cs="宋体"/>
                <w:sz w:val="22"/>
                <w:szCs w:val="22"/>
              </w:rPr>
              <w:br/>
              <w:t xml:space="preserve">10.</w:t>
            </w:r>
            <w:r>
              <w:rPr>
                <w:rFonts w:hint="eastAsia" w:ascii="宋体" w:hAnsi="宋体" w:cs="宋体"/>
                <w:sz w:val="22"/>
                <w:szCs w:val="22"/>
              </w:rPr>
              <w:t xml:space="preserve">经抗滑移性能试验后，绳皮（护</w:t>
            </w:r>
            <w:r>
              <w:rPr>
                <w:rFonts w:hint="eastAsia" w:ascii="宋体" w:hAnsi="宋体" w:cs="宋体"/>
                <w:sz w:val="22"/>
                <w:szCs w:val="22"/>
              </w:rPr>
              <w:t xml:space="preserve">套）沿绳芯正反两方向的纵向滑移量是</w:t>
            </w:r>
            <w:r>
              <w:rPr>
                <w:rFonts w:hint="eastAsia" w:ascii="宋体" w:hAnsi="宋体" w:cs="宋体"/>
                <w:sz w:val="22"/>
                <w:szCs w:val="22"/>
              </w:rPr>
              <w:t xml:space="preserve">3mm</w:t>
            </w:r>
            <w:r>
              <w:rPr>
                <w:rFonts w:hint="eastAsia" w:ascii="宋体" w:hAnsi="宋体" w:cs="宋体"/>
                <w:sz w:val="22"/>
                <w:szCs w:val="22"/>
              </w:rPr>
              <w:t xml:space="preserve">。</w:t>
            </w:r>
            <w:r>
              <w:rPr>
                <w:rFonts w:hint="eastAsia" w:ascii="宋体" w:hAnsi="宋体" w:cs="宋体"/>
                <w:sz w:val="22"/>
                <w:szCs w:val="22"/>
              </w:rPr>
              <w:br/>
              <w:t xml:space="preserve">11.</w:t>
            </w:r>
            <w:r>
              <w:rPr>
                <w:rFonts w:hint="eastAsia" w:ascii="宋体" w:hAnsi="宋体" w:cs="宋体"/>
                <w:sz w:val="22"/>
                <w:szCs w:val="22"/>
              </w:rPr>
              <w:t xml:space="preserve">标志</w:t>
            </w:r>
            <w:r>
              <w:rPr>
                <w:rFonts w:hint="eastAsia" w:ascii="宋体" w:hAnsi="宋体" w:cs="宋体"/>
                <w:sz w:val="22"/>
                <w:szCs w:val="22"/>
              </w:rPr>
              <w:br/>
              <w:t xml:space="preserve">11.1</w:t>
            </w:r>
            <w:r>
              <w:rPr>
                <w:rFonts w:hint="eastAsia" w:ascii="宋体" w:hAnsi="宋体" w:cs="宋体"/>
                <w:sz w:val="22"/>
                <w:szCs w:val="22"/>
              </w:rPr>
              <w:t xml:space="preserve">在消防用防坠落装备的明显部位上设置永久性标志，且至少包括下列内容：</w:t>
            </w:r>
            <w:r>
              <w:rPr>
                <w:rFonts w:hint="eastAsia" w:ascii="宋体" w:hAnsi="宋体" w:cs="宋体"/>
                <w:sz w:val="22"/>
                <w:szCs w:val="22"/>
              </w:rPr>
              <w:br/>
              <w:t xml:space="preserve">a)</w:t>
            </w:r>
            <w:r>
              <w:rPr>
                <w:rFonts w:hint="eastAsia" w:ascii="宋体" w:hAnsi="宋体" w:cs="宋体"/>
                <w:sz w:val="22"/>
                <w:szCs w:val="22"/>
              </w:rPr>
              <w:t xml:space="preserve">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或生产企业名称，采用五种方式之一表示，包括中文全称、英文或拼音全称、中文简称、英文或拼音简称、注册商标图案；</w:t>
            </w:r>
            <w:r>
              <w:rPr>
                <w:rFonts w:hint="eastAsia" w:ascii="宋体" w:hAnsi="宋体" w:cs="宋体"/>
                <w:sz w:val="22"/>
                <w:szCs w:val="22"/>
              </w:rPr>
              <w:br/>
              <w:t xml:space="preserve">b)</w:t>
            </w:r>
            <w:r>
              <w:rPr>
                <w:rFonts w:hint="eastAsia" w:ascii="宋体" w:hAnsi="宋体" w:cs="宋体"/>
                <w:sz w:val="22"/>
                <w:szCs w:val="22"/>
              </w:rPr>
              <w:t xml:space="preserve">产品名称及型号；</w:t>
            </w:r>
            <w:r>
              <w:rPr>
                <w:rFonts w:hint="eastAsia" w:ascii="宋体" w:hAnsi="宋体" w:cs="宋体"/>
                <w:sz w:val="22"/>
                <w:szCs w:val="22"/>
              </w:rPr>
              <w:br/>
              <w:t xml:space="preserve">c)</w:t>
            </w:r>
            <w:r>
              <w:rPr>
                <w:rFonts w:hint="eastAsia" w:ascii="宋体" w:hAnsi="宋体" w:cs="宋体"/>
                <w:sz w:val="22"/>
                <w:szCs w:val="22"/>
              </w:rPr>
              <w:t xml:space="preserve">生产日期或批号</w:t>
            </w:r>
            <w:r>
              <w:rPr>
                <w:rFonts w:hint="eastAsia" w:ascii="宋体" w:hAnsi="宋体" w:cs="宋体"/>
                <w:sz w:val="22"/>
                <w:szCs w:val="22"/>
              </w:rPr>
              <w:t xml:space="preserve">(</w:t>
            </w:r>
            <w:r>
              <w:rPr>
                <w:rFonts w:hint="eastAsia" w:ascii="宋体" w:hAnsi="宋体" w:cs="宋体"/>
                <w:sz w:val="22"/>
                <w:szCs w:val="22"/>
              </w:rPr>
              <w:t xml:space="preserve">前六位为生产年、月</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br/>
              <w:t xml:space="preserve">d)</w:t>
            </w:r>
            <w:r>
              <w:rPr>
                <w:rFonts w:hint="eastAsia" w:ascii="宋体" w:hAnsi="宋体" w:cs="宋体"/>
                <w:sz w:val="22"/>
                <w:szCs w:val="22"/>
              </w:rPr>
              <w:t xml:space="preserve">产品执行标准的代号；</w:t>
            </w:r>
            <w:r>
              <w:rPr>
                <w:rFonts w:hint="eastAsia" w:ascii="宋体" w:hAnsi="宋体" w:cs="宋体"/>
                <w:sz w:val="22"/>
                <w:szCs w:val="22"/>
              </w:rPr>
              <w:br/>
              <w:t xml:space="preserve">e)</w:t>
            </w:r>
            <w:r>
              <w:rPr>
                <w:rFonts w:hint="eastAsia" w:ascii="宋体" w:hAnsi="宋体" w:cs="宋体"/>
                <w:sz w:val="22"/>
                <w:szCs w:val="22"/>
              </w:rPr>
              <w:t xml:space="preserve">法律法规要求标注的其他内容。</w:t>
            </w:r>
            <w:r>
              <w:rPr>
                <w:rFonts w:hint="eastAsia" w:ascii="宋体" w:hAnsi="宋体" w:cs="宋体"/>
                <w:sz w:val="22"/>
                <w:szCs w:val="22"/>
              </w:rPr>
              <w:br/>
              <w:t xml:space="preserve">11.2</w:t>
            </w:r>
            <w:r>
              <w:rPr>
                <w:rFonts w:hint="eastAsia" w:ascii="宋体" w:hAnsi="宋体" w:cs="宋体"/>
                <w:sz w:val="22"/>
                <w:szCs w:val="22"/>
              </w:rPr>
              <w:t xml:space="preserve">安全绳的绳芯内应编入一根宽度不小于</w:t>
            </w:r>
            <w:r>
              <w:rPr>
                <w:rFonts w:hint="eastAsia" w:ascii="宋体" w:hAnsi="宋体" w:cs="宋体"/>
                <w:sz w:val="22"/>
                <w:szCs w:val="22"/>
              </w:rPr>
              <w:t xml:space="preserve">2mm</w:t>
            </w:r>
            <w:r>
              <w:rPr>
                <w:rFonts w:hint="eastAsia" w:ascii="宋体" w:hAnsi="宋体" w:cs="宋体"/>
                <w:sz w:val="22"/>
                <w:szCs w:val="22"/>
              </w:rPr>
              <w:t xml:space="preserve">、贯穿全绳的信息条，其上至少包括生产者和</w:t>
            </w:r>
            <w:r>
              <w:rPr>
                <w:rFonts w:hint="eastAsia" w:ascii="宋体" w:hAnsi="宋体" w:cs="宋体"/>
                <w:sz w:val="22"/>
                <w:szCs w:val="22"/>
              </w:rPr>
              <w:t xml:space="preserve">/</w:t>
            </w:r>
            <w:r>
              <w:rPr>
                <w:rFonts w:hint="eastAsia" w:ascii="宋体" w:hAnsi="宋体" w:cs="宋体"/>
                <w:sz w:val="22"/>
                <w:szCs w:val="22"/>
              </w:rPr>
              <w:t xml:space="preserve">或生产企业名称，采用以下两种方式之一表示</w:t>
            </w:r>
            <w:r>
              <w:rPr>
                <w:rFonts w:hint="eastAsia" w:ascii="宋体" w:hAnsi="宋体" w:cs="宋体"/>
                <w:sz w:val="22"/>
                <w:szCs w:val="22"/>
              </w:rPr>
              <w:t xml:space="preserve">：中文全称、英文或拼音全称。</w:t>
            </w:r>
            <w:r>
              <w:rPr>
                <w:rFonts w:hint="eastAsia" w:ascii="宋体" w:hAnsi="宋体" w:cs="宋体"/>
                <w:sz w:val="22"/>
                <w:szCs w:val="22"/>
              </w:rPr>
              <w:br/>
            </w:r>
            <w:r>
              <w:rPr>
                <w:rFonts w:hint="eastAsia" w:ascii="宋体" w:hAnsi="宋体" w:cs="宋体"/>
                <w:sz w:val="22"/>
                <w:szCs w:val="22"/>
              </w:rPr>
              <w:t xml:space="preserve">11.3</w:t>
            </w:r>
            <w:r>
              <w:rPr>
                <w:rFonts w:hint="eastAsia" w:ascii="宋体" w:hAnsi="宋体" w:cs="宋体"/>
                <w:sz w:val="22"/>
                <w:szCs w:val="22"/>
              </w:rPr>
              <w:t xml:space="preserve">安全绳的永久性标志设置在绳索任一端部的透明套管内。</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56</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发光导向绳</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GB26783-2011</w:t>
            </w:r>
            <w:r>
              <w:rPr>
                <w:rFonts w:hint="eastAsia" w:ascii="宋体" w:hAnsi="宋体" w:cs="宋体"/>
                <w:sz w:val="22"/>
                <w:szCs w:val="22"/>
              </w:rPr>
              <w:t xml:space="preserve">《消防救生照明线》标准和具有</w:t>
            </w:r>
            <w:r>
              <w:rPr>
                <w:rFonts w:hint="eastAsia" w:ascii="宋体" w:hAnsi="宋体" w:cs="宋体"/>
                <w:szCs w:val="21"/>
              </w:rPr>
              <w:t xml:space="preserve">国家级</w:t>
            </w:r>
            <w:r>
              <w:rPr>
                <w:rFonts w:hint="eastAsia" w:ascii="宋体" w:hAnsi="宋体" w:cs="宋体"/>
                <w:szCs w:val="21"/>
              </w:rPr>
              <w:t xml:space="preserve">或国家认可的第三方检测</w:t>
            </w:r>
            <w:r>
              <w:rPr>
                <w:rFonts w:hint="eastAsia" w:ascii="宋体" w:hAnsi="宋体" w:cs="宋体"/>
                <w:szCs w:val="21"/>
              </w:rPr>
              <w:t xml:space="preserve">检验机构出具的检验报告</w:t>
            </w:r>
            <w:r>
              <w:rPr>
                <w:rFonts w:hint="eastAsia" w:ascii="宋体" w:hAnsi="宋体" w:cs="宋体"/>
                <w:sz w:val="22"/>
                <w:szCs w:val="22"/>
              </w:rPr>
              <w:t xml:space="preserve">；</w:t>
            </w:r>
            <w:r>
              <w:rPr>
                <w:rFonts w:hint="eastAsia" w:ascii="宋体" w:hAnsi="宋体" w:cs="宋体"/>
                <w:sz w:val="22"/>
                <w:szCs w:val="22"/>
              </w:rPr>
              <w:br/>
              <w:t xml:space="preserve">2.</w:t>
            </w:r>
            <w:r>
              <w:rPr>
                <w:rFonts w:hint="eastAsia" w:ascii="宋体" w:hAnsi="宋体" w:cs="宋体"/>
                <w:sz w:val="22"/>
                <w:szCs w:val="22"/>
              </w:rPr>
              <w:t xml:space="preserve">发光亮度：≥</w:t>
            </w:r>
            <w:r>
              <w:rPr>
                <w:rFonts w:hint="eastAsia" w:ascii="宋体" w:hAnsi="宋体" w:cs="宋体"/>
                <w:sz w:val="22"/>
                <w:szCs w:val="22"/>
              </w:rPr>
              <w:t xml:space="preserve">13 cd/m</w:t>
            </w:r>
            <w:r>
              <w:rPr>
                <w:rFonts w:hint="eastAsia" w:ascii="宋体" w:hAnsi="宋体" w:cs="宋体"/>
                <w:sz w:val="22"/>
                <w:szCs w:val="22"/>
              </w:rPr>
              <w:t xml:space="preserve">²；</w:t>
            </w:r>
            <w:r>
              <w:rPr>
                <w:rFonts w:hint="eastAsia" w:ascii="宋体" w:hAnsi="宋体" w:cs="宋体"/>
                <w:sz w:val="22"/>
                <w:szCs w:val="22"/>
              </w:rPr>
              <w:br/>
              <w:t xml:space="preserve">3.</w:t>
            </w:r>
            <w:r>
              <w:rPr>
                <w:rFonts w:hint="eastAsia" w:ascii="宋体" w:hAnsi="宋体" w:cs="宋体"/>
                <w:sz w:val="22"/>
                <w:szCs w:val="22"/>
              </w:rPr>
              <w:t xml:space="preserve">闪烁频率：</w:t>
            </w:r>
            <w:r>
              <w:rPr>
                <w:rFonts w:hint="eastAsia" w:ascii="宋体" w:hAnsi="宋体" w:cs="宋体"/>
                <w:sz w:val="22"/>
                <w:szCs w:val="22"/>
              </w:rPr>
              <w:t xml:space="preserve">1.1Hz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质量：≤</w:t>
            </w:r>
            <w:r>
              <w:rPr>
                <w:rFonts w:hint="eastAsia" w:ascii="宋体" w:hAnsi="宋体" w:cs="宋体"/>
                <w:sz w:val="22"/>
                <w:szCs w:val="22"/>
              </w:rPr>
              <w:t xml:space="preserve">4.03kg</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绝缘电阻：≥</w:t>
            </w:r>
            <w:r>
              <w:rPr>
                <w:rFonts w:hint="eastAsia" w:ascii="宋体" w:hAnsi="宋体" w:cs="宋体"/>
                <w:sz w:val="22"/>
                <w:szCs w:val="22"/>
              </w:rPr>
              <w:t xml:space="preserve">50M</w:t>
            </w:r>
            <w:r>
              <w:rPr>
                <w:rFonts w:hint="eastAsia" w:ascii="宋体" w:hAnsi="宋体" w:cs="宋体"/>
                <w:sz w:val="22"/>
                <w:szCs w:val="22"/>
              </w:rPr>
              <w:t xml:space="preserve">Ω；</w:t>
            </w:r>
            <w:r>
              <w:rPr>
                <w:rFonts w:hint="eastAsia" w:ascii="宋体" w:hAnsi="宋体" w:cs="宋体"/>
                <w:sz w:val="22"/>
                <w:szCs w:val="22"/>
              </w:rPr>
              <w:br/>
              <w:t xml:space="preserve">6.</w:t>
            </w:r>
            <w:r>
              <w:rPr>
                <w:rFonts w:hint="eastAsia" w:ascii="宋体" w:hAnsi="宋体" w:cs="宋体"/>
                <w:sz w:val="22"/>
                <w:szCs w:val="22"/>
              </w:rPr>
              <w:t xml:space="preserve">最高表面温度：≤</w:t>
            </w:r>
            <w:r>
              <w:rPr>
                <w:rFonts w:hint="eastAsia" w:ascii="宋体" w:hAnsi="宋体" w:cs="宋体"/>
                <w:sz w:val="22"/>
                <w:szCs w:val="22"/>
              </w:rPr>
              <w:t xml:space="preserve">25</w:t>
            </w:r>
            <w:r>
              <w:rPr>
                <w:rFonts w:hint="eastAsia" w:ascii="宋体" w:hAnsi="宋体" w:cs="宋体"/>
                <w:sz w:val="22"/>
                <w:szCs w:val="22"/>
              </w:rPr>
              <w:t xml:space="preserve">℃；</w:t>
            </w:r>
            <w:r>
              <w:rPr>
                <w:rFonts w:hint="eastAsia" w:ascii="宋体" w:hAnsi="宋体" w:cs="宋体"/>
                <w:sz w:val="22"/>
                <w:szCs w:val="22"/>
              </w:rPr>
              <w:br/>
              <w:t xml:space="preserve">7.</w:t>
            </w:r>
            <w:r>
              <w:rPr>
                <w:rFonts w:hint="eastAsia" w:ascii="宋体" w:hAnsi="宋体" w:cs="宋体"/>
                <w:sz w:val="22"/>
                <w:szCs w:val="22"/>
              </w:rPr>
              <w:t xml:space="preserve">连续工作时间：常亮≥</w:t>
            </w:r>
            <w:r>
              <w:rPr>
                <w:rFonts w:hint="eastAsia" w:ascii="宋体" w:hAnsi="宋体" w:cs="宋体"/>
                <w:sz w:val="22"/>
                <w:szCs w:val="22"/>
              </w:rPr>
              <w:t xml:space="preserve">8h</w:t>
            </w:r>
            <w:r>
              <w:rPr>
                <w:rFonts w:hint="eastAsia" w:ascii="宋体" w:hAnsi="宋体" w:cs="宋体"/>
                <w:sz w:val="22"/>
                <w:szCs w:val="22"/>
              </w:rPr>
              <w:t xml:space="preserve">，闪烁型≥</w:t>
            </w:r>
            <w:r>
              <w:rPr>
                <w:rFonts w:hint="eastAsia" w:ascii="宋体" w:hAnsi="宋体" w:cs="宋体"/>
                <w:sz w:val="22"/>
                <w:szCs w:val="22"/>
              </w:rPr>
              <w:t xml:space="preserve">16h</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产品有铭牌，清楚标记以下内容：产品名称、产品型号、工作电压和最大工作电流、制造厂名、制造日期、防爆标志、执行标准代号</w:t>
            </w:r>
            <w:r>
              <w:rPr>
                <w:rFonts w:hint="eastAsia" w:ascii="宋体" w:hAnsi="宋体" w:cs="宋体"/>
                <w:sz w:val="22"/>
                <w:szCs w:val="22"/>
              </w:rPr>
              <w:br/>
              <w:t xml:space="preserve">9.</w:t>
            </w:r>
            <w:r>
              <w:rPr>
                <w:rFonts w:hint="eastAsia" w:ascii="宋体" w:hAnsi="宋体" w:cs="宋体"/>
                <w:sz w:val="22"/>
                <w:szCs w:val="22"/>
              </w:rPr>
              <w:t xml:space="preserve">长度</w:t>
            </w:r>
            <w:r>
              <w:rPr>
                <w:rFonts w:hint="eastAsia" w:ascii="宋体" w:hAnsi="宋体" w:cs="宋体"/>
                <w:sz w:val="22"/>
                <w:szCs w:val="22"/>
              </w:rPr>
              <w:t xml:space="preserve">100</w:t>
            </w:r>
            <w:r>
              <w:rPr>
                <w:rFonts w:hint="eastAsia" w:ascii="宋体" w:hAnsi="宋体" w:cs="宋体"/>
                <w:sz w:val="22"/>
                <w:szCs w:val="22"/>
              </w:rPr>
              <w:t xml:space="preserve">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57</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移车器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类型</w:t>
            </w:r>
            <w:r>
              <w:rPr>
                <w:rFonts w:hint="eastAsia" w:ascii="宋体" w:hAnsi="宋体" w:cs="宋体"/>
                <w:sz w:val="22"/>
                <w:szCs w:val="22"/>
              </w:rPr>
              <w:t xml:space="preserve">:</w:t>
            </w:r>
            <w:r>
              <w:rPr>
                <w:rFonts w:hint="eastAsia" w:ascii="宋体" w:hAnsi="宋体" w:cs="宋体"/>
                <w:sz w:val="22"/>
                <w:szCs w:val="22"/>
              </w:rPr>
              <w:t xml:space="preserve">杠杆齿轮式</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规格</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长</w:t>
            </w:r>
            <w:r>
              <w:rPr>
                <w:rFonts w:hint="eastAsia" w:ascii="宋体" w:hAnsi="宋体" w:cs="宋体"/>
                <w:sz w:val="22"/>
                <w:szCs w:val="22"/>
              </w:rPr>
              <w:t xml:space="preserve">550</w:t>
            </w:r>
            <w:r>
              <w:rPr>
                <w:rFonts w:hint="eastAsia" w:ascii="宋体" w:hAnsi="宋体" w:cs="宋体"/>
                <w:sz w:val="22"/>
                <w:szCs w:val="22"/>
              </w:rPr>
              <w:t xml:space="preserve">宽</w:t>
            </w:r>
            <w:r>
              <w:rPr>
                <w:rFonts w:hint="eastAsia" w:ascii="宋体" w:hAnsi="宋体" w:cs="宋体"/>
                <w:sz w:val="22"/>
                <w:szCs w:val="22"/>
              </w:rPr>
              <w:t xml:space="preserve">600</w:t>
            </w:r>
            <w:r>
              <w:rPr>
                <w:rFonts w:hint="eastAsia" w:ascii="宋体" w:hAnsi="宋体" w:cs="宋体"/>
                <w:sz w:val="22"/>
                <w:szCs w:val="22"/>
              </w:rPr>
              <w:t xml:space="preserve">高</w:t>
            </w:r>
            <w:r>
              <w:rPr>
                <w:rFonts w:hint="eastAsia" w:ascii="宋体" w:hAnsi="宋体" w:cs="宋体"/>
                <w:sz w:val="22"/>
                <w:szCs w:val="22"/>
              </w:rPr>
              <w:t xml:space="preserve">250mm</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滚简</w:t>
            </w:r>
            <w:r>
              <w:rPr>
                <w:rFonts w:hint="eastAsia" w:ascii="宋体" w:hAnsi="宋体" w:cs="宋体"/>
                <w:sz w:val="22"/>
                <w:szCs w:val="22"/>
              </w:rPr>
              <w:t xml:space="preserve">:</w:t>
            </w:r>
            <w:r>
              <w:rPr>
                <w:rFonts w:hint="eastAsia" w:ascii="宋体" w:hAnsi="宋体" w:cs="宋体"/>
                <w:sz w:val="22"/>
                <w:szCs w:val="22"/>
              </w:rPr>
              <w:t xml:space="preserve">高硬度金属滚简</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8</w:t>
            </w:r>
            <w:r>
              <w:rPr>
                <w:rFonts w:hint="eastAsia" w:ascii="宋体" w:hAnsi="宋体" w:cs="宋体"/>
                <w:sz w:val="22"/>
                <w:szCs w:val="22"/>
              </w:rPr>
              <w:t xml:space="preserve">kg/</w:t>
            </w:r>
            <w:r>
              <w:rPr>
                <w:rFonts w:hint="eastAsia" w:ascii="宋体" w:hAnsi="宋体" w:cs="宋体"/>
                <w:sz w:val="22"/>
                <w:szCs w:val="22"/>
              </w:rPr>
              <w:t xml:space="preserve">台</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承重</w:t>
            </w:r>
            <w:r>
              <w:rPr>
                <w:rFonts w:hint="eastAsia" w:ascii="宋体" w:hAnsi="宋体" w:cs="宋体"/>
                <w:sz w:val="22"/>
                <w:szCs w:val="22"/>
              </w:rPr>
              <w:t xml:space="preserve">(4</w:t>
            </w:r>
            <w:r>
              <w:rPr>
                <w:rFonts w:hint="eastAsia" w:ascii="宋体" w:hAnsi="宋体" w:cs="宋体"/>
                <w:sz w:val="22"/>
                <w:szCs w:val="22"/>
              </w:rPr>
              <w:t xml:space="preserve">台</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4</w:t>
            </w:r>
            <w:r>
              <w:rPr>
                <w:rFonts w:hint="eastAsia" w:ascii="宋体" w:hAnsi="宋体" w:cs="宋体"/>
                <w:sz w:val="22"/>
                <w:szCs w:val="22"/>
              </w:rPr>
              <w:t xml:space="preserve">吨</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链条类型</w:t>
            </w:r>
            <w:r>
              <w:rPr>
                <w:rFonts w:hint="eastAsia" w:ascii="宋体" w:hAnsi="宋体" w:cs="宋体"/>
                <w:sz w:val="22"/>
                <w:szCs w:val="22"/>
              </w:rPr>
              <w:t xml:space="preserve">:</w:t>
            </w:r>
            <w:r>
              <w:rPr>
                <w:rFonts w:hint="eastAsia" w:ascii="宋体" w:hAnsi="宋体" w:cs="宋体"/>
                <w:sz w:val="22"/>
                <w:szCs w:val="22"/>
              </w:rPr>
              <w:t xml:space="preserve">高强度国标链条</w:t>
            </w:r>
            <w:r>
              <w:rPr>
                <w:rFonts w:hint="eastAsia" w:ascii="宋体" w:hAnsi="宋体" w:cs="宋体"/>
                <w:sz w:val="22"/>
                <w:szCs w:val="22"/>
              </w:rPr>
              <w:t xml:space="preserve">(</w:t>
            </w:r>
            <w:r>
              <w:rPr>
                <w:rFonts w:hint="eastAsia" w:ascii="宋体" w:hAnsi="宋体" w:cs="宋体"/>
                <w:sz w:val="22"/>
                <w:szCs w:val="22"/>
              </w:rPr>
              <w:t xml:space="preserve">质保</w:t>
            </w:r>
            <w:r>
              <w:rPr>
                <w:rFonts w:hint="eastAsia" w:ascii="宋体" w:hAnsi="宋体" w:cs="宋体"/>
                <w:sz w:val="22"/>
                <w:szCs w:val="22"/>
              </w:rPr>
              <w:t xml:space="preserve">10</w:t>
            </w:r>
            <w:r>
              <w:rPr>
                <w:rFonts w:hint="eastAsia" w:ascii="宋体" w:hAnsi="宋体" w:cs="宋体"/>
                <w:sz w:val="22"/>
                <w:szCs w:val="22"/>
              </w:rPr>
              <w:t xml:space="preserve">年</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主架材质</w:t>
            </w:r>
            <w:r>
              <w:rPr>
                <w:rFonts w:hint="eastAsia" w:ascii="宋体" w:hAnsi="宋体" w:cs="宋体"/>
                <w:sz w:val="22"/>
                <w:szCs w:val="22"/>
              </w:rPr>
              <w:t xml:space="preserve">:</w:t>
            </w:r>
            <w:r>
              <w:rPr>
                <w:rFonts w:hint="eastAsia" w:ascii="宋体" w:hAnsi="宋体" w:cs="宋体"/>
                <w:sz w:val="22"/>
                <w:szCs w:val="22"/>
              </w:rPr>
              <w:t xml:space="preserve">国标碳钢</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适用轮胎</w:t>
            </w:r>
            <w:r>
              <w:rPr>
                <w:rFonts w:hint="eastAsia" w:ascii="宋体" w:hAnsi="宋体" w:cs="宋体"/>
                <w:sz w:val="22"/>
                <w:szCs w:val="22"/>
              </w:rPr>
              <w:t xml:space="preserve">:23</w:t>
            </w:r>
            <w:r>
              <w:rPr>
                <w:rFonts w:hint="eastAsia" w:ascii="宋体" w:hAnsi="宋体" w:cs="宋体"/>
                <w:sz w:val="22"/>
                <w:szCs w:val="22"/>
              </w:rPr>
              <w:t xml:space="preserve">寸及以下</w:t>
            </w:r>
            <w:r>
              <w:rPr>
                <w:rFonts w:hint="eastAsia" w:ascii="宋体" w:hAnsi="宋体" w:cs="宋体"/>
                <w:sz w:val="22"/>
                <w:szCs w:val="22"/>
              </w:rPr>
              <w:t xml:space="preserve">(84cm </w:t>
            </w:r>
            <w:r>
              <w:rPr>
                <w:rFonts w:hint="eastAsia" w:ascii="宋体" w:hAnsi="宋体" w:cs="宋体"/>
                <w:sz w:val="22"/>
                <w:szCs w:val="22"/>
              </w:rPr>
              <w:t xml:space="preserve">以下</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9.</w:t>
            </w:r>
            <w:r>
              <w:rPr>
                <w:rFonts w:hint="eastAsia" w:ascii="宋体" w:hAnsi="宋体" w:cs="宋体"/>
                <w:sz w:val="22"/>
                <w:szCs w:val="22"/>
              </w:rPr>
              <w:t xml:space="preserve">适用车型</w:t>
            </w:r>
            <w:r>
              <w:rPr>
                <w:rFonts w:hint="eastAsia" w:ascii="宋体" w:hAnsi="宋体" w:cs="宋体"/>
                <w:sz w:val="22"/>
                <w:szCs w:val="22"/>
              </w:rPr>
              <w:t xml:space="preserve">:</w:t>
            </w:r>
            <w:r>
              <w:rPr>
                <w:rFonts w:hint="eastAsia" w:ascii="宋体" w:hAnsi="宋体" w:cs="宋体"/>
                <w:sz w:val="22"/>
                <w:szCs w:val="22"/>
              </w:rPr>
              <w:t xml:space="preserve">大型轿车</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SUV</w:t>
            </w:r>
            <w:r>
              <w:rPr>
                <w:rFonts w:hint="eastAsia" w:ascii="宋体" w:hAnsi="宋体" w:cs="宋体"/>
                <w:sz w:val="22"/>
                <w:szCs w:val="22"/>
              </w:rPr>
              <w:t xml:space="preserve">、</w:t>
            </w:r>
            <w:r>
              <w:rPr>
                <w:rFonts w:hint="eastAsia" w:ascii="宋体" w:hAnsi="宋体" w:cs="宋体"/>
                <w:sz w:val="22"/>
                <w:szCs w:val="22"/>
              </w:rPr>
              <w:t xml:space="preserve">大型</w:t>
            </w:r>
            <w:r>
              <w:rPr>
                <w:rFonts w:hint="eastAsia" w:ascii="宋体" w:hAnsi="宋体" w:cs="宋体"/>
                <w:sz w:val="22"/>
                <w:szCs w:val="22"/>
              </w:rPr>
              <w:t xml:space="preserve"> 12 </w:t>
            </w:r>
            <w:r>
              <w:rPr>
                <w:rFonts w:hint="eastAsia" w:ascii="宋体" w:hAnsi="宋体" w:cs="宋体"/>
                <w:sz w:val="22"/>
                <w:szCs w:val="22"/>
              </w:rPr>
              <w:t xml:space="preserve">座客车及以下</w:t>
            </w:r>
            <w:r>
              <w:rPr>
                <w:rFonts w:hint="eastAsia" w:ascii="宋体" w:hAnsi="宋体" w:cs="宋体"/>
                <w:sz w:val="22"/>
                <w:szCs w:val="22"/>
              </w:rPr>
              <w:br/>
            </w:r>
            <w:r>
              <w:rPr>
                <w:rFonts w:hint="eastAsia" w:ascii="宋体" w:hAnsi="宋体" w:cs="宋体"/>
                <w:sz w:val="22"/>
                <w:szCs w:val="22"/>
              </w:rPr>
              <w:t xml:space="preserve">10.</w:t>
            </w:r>
            <w:r>
              <w:rPr>
                <w:rFonts w:hint="eastAsia" w:ascii="宋体" w:hAnsi="宋体" w:cs="宋体"/>
                <w:sz w:val="22"/>
                <w:szCs w:val="22"/>
              </w:rPr>
              <w:t xml:space="preserve">行走速度</w:t>
            </w:r>
            <w:r>
              <w:rPr>
                <w:rFonts w:hint="eastAsia" w:ascii="宋体" w:hAnsi="宋体" w:cs="宋体"/>
                <w:sz w:val="22"/>
                <w:szCs w:val="22"/>
              </w:rPr>
              <w:t xml:space="preserve">:s5km/h</w:t>
            </w:r>
            <w:r>
              <w:rPr>
                <w:rFonts w:hint="eastAsia" w:ascii="宋体" w:hAnsi="宋体" w:cs="宋体"/>
                <w:sz w:val="22"/>
                <w:szCs w:val="22"/>
              </w:rPr>
              <w:br/>
            </w:r>
            <w:r>
              <w:rPr>
                <w:rFonts w:hint="eastAsia" w:ascii="宋体" w:hAnsi="宋体" w:cs="宋体"/>
                <w:sz w:val="22"/>
                <w:szCs w:val="22"/>
              </w:rPr>
              <w:t xml:space="preserve">11.</w:t>
            </w:r>
            <w:r>
              <w:rPr>
                <w:rFonts w:hint="eastAsia" w:ascii="宋体" w:hAnsi="宋体" w:cs="宋体"/>
                <w:sz w:val="22"/>
                <w:szCs w:val="22"/>
              </w:rPr>
              <w:t xml:space="preserve">提升速度</w:t>
            </w:r>
            <w:r>
              <w:rPr>
                <w:rFonts w:hint="eastAsia" w:ascii="宋体" w:hAnsi="宋体" w:cs="宋体"/>
                <w:sz w:val="22"/>
                <w:szCs w:val="22"/>
              </w:rPr>
              <w:t xml:space="preserve">:0.003m/s</w:t>
            </w:r>
            <w:r>
              <w:rPr>
                <w:rFonts w:hint="eastAsia" w:ascii="宋体" w:hAnsi="宋体" w:cs="宋体"/>
                <w:sz w:val="22"/>
                <w:szCs w:val="22"/>
              </w:rPr>
              <w:br/>
            </w:r>
            <w:r>
              <w:rPr>
                <w:rFonts w:hint="eastAsia" w:ascii="宋体" w:hAnsi="宋体" w:cs="宋体"/>
                <w:sz w:val="22"/>
                <w:szCs w:val="22"/>
              </w:rPr>
              <w:t xml:space="preserve">12.</w:t>
            </w:r>
            <w:r>
              <w:rPr>
                <w:rFonts w:hint="eastAsia" w:ascii="宋体" w:hAnsi="宋体" w:cs="宋体"/>
                <w:sz w:val="22"/>
                <w:szCs w:val="22"/>
              </w:rPr>
              <w:t xml:space="preserve">下降速度</w:t>
            </w:r>
            <w:r>
              <w:rPr>
                <w:rFonts w:hint="eastAsia" w:ascii="宋体" w:hAnsi="宋体" w:cs="宋体"/>
                <w:sz w:val="22"/>
                <w:szCs w:val="22"/>
              </w:rPr>
              <w:t xml:space="preserve">:0.08m/s</w:t>
            </w:r>
            <w:r>
              <w:rPr>
                <w:rFonts w:hint="eastAsia" w:ascii="宋体" w:hAnsi="宋体" w:cs="宋体"/>
                <w:sz w:val="22"/>
                <w:szCs w:val="22"/>
              </w:rPr>
              <w:br/>
            </w:r>
            <w:r>
              <w:rPr>
                <w:rFonts w:hint="eastAsia" w:ascii="宋体" w:hAnsi="宋体" w:cs="宋体"/>
                <w:sz w:val="22"/>
                <w:szCs w:val="22"/>
              </w:rPr>
              <w:t xml:space="preserve">13.</w:t>
            </w:r>
            <w:r>
              <w:rPr>
                <w:rFonts w:hint="eastAsia" w:ascii="宋体" w:hAnsi="宋体" w:cs="宋体"/>
                <w:sz w:val="22"/>
                <w:szCs w:val="22"/>
              </w:rPr>
              <w:t xml:space="preserve">最大爬坡度</w:t>
            </w:r>
            <w:r>
              <w:rPr>
                <w:rFonts w:hint="eastAsia" w:ascii="宋体" w:hAnsi="宋体" w:cs="宋体"/>
                <w:sz w:val="22"/>
                <w:szCs w:val="22"/>
              </w:rPr>
              <w:t xml:space="preserve">:3%</w:t>
            </w:r>
            <w:r>
              <w:rPr>
                <w:rFonts w:hint="eastAsia" w:ascii="宋体" w:hAnsi="宋体" w:cs="宋体"/>
                <w:sz w:val="22"/>
                <w:szCs w:val="22"/>
              </w:rPr>
              <w:br/>
            </w:r>
            <w:r>
              <w:rPr>
                <w:rFonts w:hint="eastAsia" w:ascii="宋体" w:hAnsi="宋体" w:cs="宋体"/>
                <w:sz w:val="22"/>
                <w:szCs w:val="22"/>
              </w:rPr>
              <w:t xml:space="preserve">14.</w:t>
            </w:r>
            <w:r>
              <w:rPr>
                <w:rFonts w:hint="eastAsia" w:ascii="宋体" w:hAnsi="宋体" w:cs="宋体"/>
                <w:sz w:val="22"/>
                <w:szCs w:val="22"/>
              </w:rPr>
              <w:t xml:space="preserve">脚轮材质</w:t>
            </w:r>
            <w:r>
              <w:rPr>
                <w:rFonts w:hint="eastAsia" w:ascii="宋体" w:hAnsi="宋体" w:cs="宋体"/>
                <w:sz w:val="22"/>
                <w:szCs w:val="22"/>
              </w:rPr>
              <w:t xml:space="preserve">:</w:t>
            </w:r>
            <w:r>
              <w:rPr>
                <w:rFonts w:hint="eastAsia" w:ascii="宋体" w:hAnsi="宋体" w:cs="宋体"/>
                <w:sz w:val="22"/>
                <w:szCs w:val="22"/>
              </w:rPr>
              <w:t xml:space="preserve">全新料尼龙轮</w:t>
            </w:r>
            <w:r>
              <w:rPr>
                <w:rFonts w:hint="eastAsia" w:ascii="宋体" w:hAnsi="宋体" w:cs="宋体"/>
                <w:sz w:val="22"/>
                <w:szCs w:val="22"/>
              </w:rPr>
              <w:br/>
            </w:r>
            <w:r>
              <w:rPr>
                <w:rFonts w:hint="eastAsia" w:ascii="宋体" w:hAnsi="宋体" w:cs="宋体"/>
                <w:sz w:val="22"/>
                <w:szCs w:val="22"/>
              </w:rPr>
              <w:t xml:space="preserve">15.</w:t>
            </w:r>
            <w:r>
              <w:rPr>
                <w:rFonts w:hint="eastAsia" w:ascii="宋体" w:hAnsi="宋体" w:cs="宋体"/>
                <w:sz w:val="22"/>
                <w:szCs w:val="22"/>
              </w:rPr>
              <w:t xml:space="preserve">脚轮类型</w:t>
            </w:r>
            <w:r>
              <w:rPr>
                <w:rFonts w:hint="eastAsia" w:ascii="宋体" w:hAnsi="宋体" w:cs="宋体"/>
                <w:sz w:val="22"/>
                <w:szCs w:val="22"/>
              </w:rPr>
              <w:t xml:space="preserve">:360</w:t>
            </w:r>
            <w:r>
              <w:rPr>
                <w:rFonts w:hint="eastAsia" w:ascii="宋体" w:hAnsi="宋体" w:cs="宋体"/>
                <w:sz w:val="22"/>
                <w:szCs w:val="22"/>
              </w:rPr>
              <w:t xml:space="preserve">“万向轮</w:t>
            </w:r>
            <w:r>
              <w:rPr>
                <w:rFonts w:hint="eastAsia" w:ascii="宋体" w:hAnsi="宋体" w:cs="宋体"/>
                <w:sz w:val="22"/>
                <w:szCs w:val="22"/>
              </w:rPr>
              <w:br/>
            </w:r>
            <w:r>
              <w:rPr>
                <w:rFonts w:hint="eastAsia" w:ascii="宋体" w:hAnsi="宋体" w:cs="宋体"/>
                <w:sz w:val="22"/>
                <w:szCs w:val="22"/>
              </w:rPr>
              <w:t xml:space="preserve">16.</w:t>
            </w:r>
            <w:r>
              <w:rPr>
                <w:rFonts w:hint="eastAsia" w:ascii="宋体" w:hAnsi="宋体" w:cs="宋体"/>
                <w:sz w:val="22"/>
                <w:szCs w:val="22"/>
              </w:rPr>
              <w:t xml:space="preserve">脚轮直径</w:t>
            </w:r>
            <w:r>
              <w:rPr>
                <w:rFonts w:hint="eastAsia" w:ascii="宋体" w:hAnsi="宋体" w:cs="宋体"/>
                <w:sz w:val="22"/>
                <w:szCs w:val="22"/>
              </w:rPr>
              <w:t xml:space="preserve">:100mm*4</w:t>
            </w:r>
            <w:r>
              <w:rPr>
                <w:rFonts w:hint="eastAsia" w:ascii="宋体" w:hAnsi="宋体" w:cs="宋体"/>
                <w:sz w:val="22"/>
                <w:szCs w:val="22"/>
              </w:rPr>
              <w:t xml:space="preserve">个</w:t>
            </w:r>
            <w:r>
              <w:rPr>
                <w:rFonts w:hint="eastAsia" w:ascii="宋体" w:hAnsi="宋体" w:cs="宋体"/>
                <w:sz w:val="22"/>
                <w:szCs w:val="22"/>
              </w:rPr>
              <w:br/>
            </w:r>
            <w:r>
              <w:rPr>
                <w:rFonts w:hint="eastAsia" w:ascii="宋体" w:hAnsi="宋体" w:cs="宋体"/>
                <w:sz w:val="22"/>
                <w:szCs w:val="22"/>
              </w:rPr>
              <w:t xml:space="preserve">17.</w:t>
            </w:r>
            <w:r>
              <w:rPr>
                <w:rFonts w:hint="eastAsia" w:ascii="宋体" w:hAnsi="宋体" w:cs="宋体"/>
                <w:sz w:val="22"/>
                <w:szCs w:val="22"/>
              </w:rPr>
              <w:t xml:space="preserve">表面处理</w:t>
            </w:r>
            <w:r>
              <w:rPr>
                <w:rFonts w:hint="eastAsia" w:ascii="宋体" w:hAnsi="宋体" w:cs="宋体"/>
                <w:sz w:val="22"/>
                <w:szCs w:val="22"/>
              </w:rPr>
              <w:t xml:space="preserve">:</w:t>
            </w:r>
            <w:r>
              <w:rPr>
                <w:rFonts w:hint="eastAsia" w:ascii="宋体" w:hAnsi="宋体" w:cs="宋体"/>
                <w:sz w:val="22"/>
                <w:szCs w:val="22"/>
              </w:rPr>
              <w:t xml:space="preserve">静电粉末喷涂工艺</w:t>
            </w:r>
            <w:r>
              <w:rPr>
                <w:rFonts w:hint="eastAsia" w:ascii="宋体" w:hAnsi="宋体" w:cs="宋体"/>
                <w:sz w:val="22"/>
                <w:szCs w:val="22"/>
              </w:rPr>
              <w:br/>
            </w:r>
            <w:r>
              <w:rPr>
                <w:rFonts w:hint="eastAsia" w:ascii="宋体" w:hAnsi="宋体" w:cs="宋体"/>
                <w:sz w:val="22"/>
                <w:szCs w:val="22"/>
              </w:rPr>
              <w:t xml:space="preserve">18.</w:t>
            </w:r>
            <w:r>
              <w:rPr>
                <w:rFonts w:hint="eastAsia" w:ascii="宋体" w:hAnsi="宋体" w:cs="宋体"/>
                <w:sz w:val="22"/>
                <w:szCs w:val="22"/>
              </w:rPr>
              <w:t xml:space="preserve">杠杆齿轮式移车器组成部件</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万向脚轮，止轮臂，高强度链条，脚踏板，安全插销</w:t>
            </w:r>
            <w:r>
              <w:rPr>
                <w:rFonts w:hint="eastAsia" w:ascii="宋体" w:hAnsi="宋体" w:cs="宋体"/>
                <w:sz w:val="22"/>
                <w:szCs w:val="22"/>
              </w:rPr>
              <w:br/>
            </w:r>
            <w:r>
              <w:rPr>
                <w:rFonts w:hint="eastAsia" w:ascii="宋体" w:hAnsi="宋体" w:cs="宋体"/>
                <w:sz w:val="22"/>
                <w:szCs w:val="22"/>
              </w:rPr>
              <w:t xml:space="preserve">备注</w:t>
            </w:r>
            <w:r>
              <w:rPr>
                <w:rFonts w:hint="eastAsia" w:ascii="宋体" w:hAnsi="宋体" w:cs="宋体"/>
                <w:sz w:val="22"/>
                <w:szCs w:val="22"/>
              </w:rPr>
              <w:t xml:space="preserve">:1</w:t>
            </w:r>
            <w:r>
              <w:rPr>
                <w:rFonts w:hint="eastAsia" w:ascii="宋体" w:hAnsi="宋体" w:cs="宋体"/>
                <w:sz w:val="22"/>
                <w:szCs w:val="22"/>
              </w:rPr>
              <w:t xml:space="preserve">人可推动，最佳操作人数</w:t>
            </w:r>
            <w:r>
              <w:rPr>
                <w:rFonts w:hint="eastAsia" w:ascii="宋体" w:hAnsi="宋体" w:cs="宋体"/>
                <w:sz w:val="22"/>
                <w:szCs w:val="22"/>
              </w:rPr>
              <w:t xml:space="preserve"> 3-4</w:t>
            </w:r>
            <w:r>
              <w:rPr>
                <w:rFonts w:hint="eastAsia" w:ascii="宋体" w:hAnsi="宋体" w:cs="宋体"/>
                <w:sz w:val="22"/>
                <w:szCs w:val="22"/>
              </w:rPr>
              <w:t xml:space="preserve">人</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警戒带</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16</w:t>
            </w:r>
            <w:r/>
          </w:p>
        </w:tc>
        <w:tc>
          <w:tcPr>
            <w:tcW w:w="4646" w:type="dxa"/>
            <w:vAlign w:val="center"/>
            <w:textDirection w:val="lrTb"/>
            <w:noWrap/>
          </w:tcPr>
          <w:p>
            <w:pPr>
              <w:numPr>
                <w:ilvl w:val="0"/>
                <w:numId w:val="6"/>
              </w:numPr>
              <w:jc w:val="left"/>
              <w:widowControl/>
              <w:rPr>
                <w:rFonts w:ascii="宋体" w:hAnsi="宋体" w:cs="宋体"/>
                <w:sz w:val="22"/>
                <w:szCs w:val="22"/>
              </w:rPr>
            </w:pPr>
            <w:r>
              <w:rPr>
                <w:rFonts w:hint="eastAsia" w:ascii="宋体" w:hAnsi="宋体" w:cs="宋体"/>
                <w:sz w:val="22"/>
                <w:szCs w:val="22"/>
              </w:rPr>
              <w:t xml:space="preserve">用于划定事故现场的警戒区。</w:t>
            </w:r>
            <w:r/>
          </w:p>
          <w:p>
            <w:pPr>
              <w:numPr>
                <w:ilvl w:val="0"/>
                <w:numId w:val="6"/>
              </w:numPr>
              <w:jc w:val="left"/>
              <w:widowControl/>
              <w:rPr>
                <w:rFonts w:ascii="宋体" w:hAnsi="宋体" w:cs="宋体"/>
                <w:sz w:val="22"/>
                <w:szCs w:val="22"/>
              </w:rPr>
            </w:pPr>
            <w:r>
              <w:rPr>
                <w:rFonts w:hint="eastAsia" w:ascii="宋体" w:hAnsi="宋体" w:cs="宋体"/>
                <w:sz w:val="22"/>
                <w:szCs w:val="22"/>
              </w:rPr>
              <w:t xml:space="preserve">警示带印有“消防救援”字样，每盘长度不小于</w:t>
            </w:r>
            <w:r>
              <w:rPr>
                <w:rFonts w:hint="eastAsia" w:ascii="宋体" w:hAnsi="宋体" w:cs="宋体"/>
                <w:sz w:val="22"/>
                <w:szCs w:val="22"/>
              </w:rPr>
              <w:t xml:space="preserve">100</w:t>
            </w:r>
            <w:r>
              <w:rPr>
                <w:rFonts w:hint="eastAsia" w:ascii="宋体" w:hAnsi="宋体" w:cs="宋体"/>
                <w:sz w:val="22"/>
                <w:szCs w:val="22"/>
              </w:rPr>
              <w:t xml:space="preserve">米，宽不小于</w:t>
            </w:r>
            <w:r>
              <w:rPr>
                <w:rFonts w:hint="eastAsia" w:ascii="宋体" w:hAnsi="宋体" w:cs="宋体"/>
                <w:sz w:val="22"/>
                <w:szCs w:val="22"/>
              </w:rPr>
              <w:t xml:space="preserve">40</w:t>
            </w:r>
            <w:r>
              <w:rPr>
                <w:rFonts w:hint="eastAsia" w:ascii="宋体" w:hAnsi="宋体" w:cs="宋体"/>
                <w:sz w:val="22"/>
                <w:szCs w:val="22"/>
              </w:rPr>
              <w:t xml:space="preserve">毫米。</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使用方便，不会污染现场环境，色泽鲜艳。</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59</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锥形事故标志柱</w:t>
            </w:r>
            <w:r>
              <w:rPr>
                <w:rFonts w:hint="eastAsia" w:ascii="宋体" w:hAnsi="宋体" w:cs="宋体"/>
                <w:sz w:val="22"/>
                <w:szCs w:val="22"/>
              </w:rPr>
              <w:t xml:space="preserve">/</w:t>
            </w:r>
            <w:r>
              <w:rPr>
                <w:rFonts w:hint="eastAsia" w:ascii="宋体" w:hAnsi="宋体" w:cs="宋体"/>
                <w:sz w:val="22"/>
                <w:szCs w:val="22"/>
              </w:rPr>
              <w:t xml:space="preserve">警</w:t>
            </w:r>
            <w:r>
              <w:rPr>
                <w:rFonts w:hint="eastAsia" w:ascii="宋体" w:hAnsi="宋体" w:cs="宋体"/>
                <w:sz w:val="22"/>
                <w:szCs w:val="22"/>
              </w:rPr>
              <w:t xml:space="preserve"> </w:t>
            </w:r>
            <w:r>
              <w:rPr>
                <w:rFonts w:hint="eastAsia" w:ascii="宋体" w:hAnsi="宋体" w:cs="宋体"/>
                <w:sz w:val="22"/>
                <w:szCs w:val="22"/>
              </w:rPr>
              <w:t xml:space="preserve">戒标志杆☆</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25</w:t>
            </w:r>
            <w:r/>
          </w:p>
        </w:tc>
        <w:tc>
          <w:tcPr>
            <w:tcW w:w="4646" w:type="dxa"/>
            <w:vAlign w:val="center"/>
            <w:textDirection w:val="lrTb"/>
            <w:noWrap/>
          </w:tcPr>
          <w:p>
            <w:pPr>
              <w:numPr>
                <w:ilvl w:val="0"/>
                <w:numId w:val="7"/>
              </w:numPr>
              <w:jc w:val="left"/>
              <w:widowControl/>
              <w:rPr>
                <w:rFonts w:ascii="宋体" w:hAnsi="宋体" w:cs="宋体"/>
                <w:sz w:val="22"/>
                <w:szCs w:val="22"/>
              </w:rPr>
            </w:pPr>
            <w:r>
              <w:rPr>
                <w:rFonts w:hint="eastAsia" w:ascii="宋体" w:hAnsi="宋体" w:cs="宋体"/>
                <w:sz w:val="22"/>
                <w:szCs w:val="22"/>
              </w:rPr>
              <w:t xml:space="preserve">用于事故现场的道路警戒、阻拦或分割车流和引导交通。</w:t>
            </w:r>
            <w:r/>
          </w:p>
          <w:p>
            <w:pPr>
              <w:numPr>
                <w:ilvl w:val="0"/>
                <w:numId w:val="7"/>
              </w:numPr>
              <w:jc w:val="left"/>
              <w:widowControl/>
              <w:rPr>
                <w:rFonts w:ascii="宋体" w:hAnsi="宋体" w:cs="宋体"/>
                <w:sz w:val="22"/>
                <w:szCs w:val="22"/>
              </w:rPr>
            </w:pPr>
            <w:r>
              <w:rPr>
                <w:rFonts w:hint="eastAsia" w:ascii="宋体" w:hAnsi="宋体" w:cs="宋体"/>
                <w:sz w:val="22"/>
                <w:szCs w:val="22"/>
              </w:rPr>
              <w:t xml:space="preserve">通常是橡胶制品，不怕撞击，耐轧压，能迅</w:t>
            </w:r>
            <w:r>
              <w:rPr>
                <w:rFonts w:hint="eastAsia" w:ascii="宋体" w:hAnsi="宋体" w:cs="宋体"/>
                <w:sz w:val="22"/>
                <w:szCs w:val="22"/>
              </w:rPr>
              <w:t xml:space="preserve">速回弹，不伤车伤人。</w:t>
            </w:r>
            <w:r/>
          </w:p>
          <w:p>
            <w:pPr>
              <w:jc w:val="left"/>
              <w:widowControl/>
              <w:rPr>
                <w:rFonts w:ascii="宋体" w:hAnsi="宋体" w:cs="宋体"/>
                <w:b/>
                <w:bCs/>
                <w:szCs w:val="21"/>
              </w:rPr>
            </w:pPr>
            <w:r>
              <w:rPr>
                <w:rFonts w:hint="eastAsia" w:ascii="宋体" w:hAnsi="宋体" w:cs="宋体"/>
                <w:sz w:val="22"/>
                <w:szCs w:val="22"/>
              </w:rPr>
              <w:t xml:space="preserve">3.</w:t>
            </w:r>
            <w:r>
              <w:rPr>
                <w:rFonts w:hint="eastAsia" w:ascii="宋体" w:hAnsi="宋体" w:cs="宋体"/>
                <w:sz w:val="22"/>
                <w:szCs w:val="22"/>
              </w:rPr>
              <w:t xml:space="preserve">高度≥</w:t>
            </w:r>
            <w:r>
              <w:rPr>
                <w:rFonts w:hint="eastAsia" w:ascii="宋体" w:hAnsi="宋体" w:cs="宋体"/>
                <w:sz w:val="22"/>
                <w:szCs w:val="22"/>
              </w:rPr>
              <w:t xml:space="preserve">70cm</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w:t>
            </w:r>
            <w:r>
              <w:rPr>
                <w:rFonts w:hint="eastAsia" w:ascii="宋体" w:hAnsi="宋体" w:cs="宋体"/>
                <w:sz w:val="22"/>
                <w:szCs w:val="22"/>
              </w:rPr>
              <w:t xml:space="preserve"> 3kg</w:t>
            </w:r>
            <w:r>
              <w:rPr>
                <w:rFonts w:hint="eastAsia" w:ascii="宋体" w:hAnsi="宋体" w:cs="宋体"/>
                <w:sz w:val="22"/>
                <w:szCs w:val="22"/>
              </w:rPr>
              <w:t xml:space="preserve">，能耐撞击、耐碾压、耐水和灰尘。</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60</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扩音器</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numPr>
                <w:ilvl w:val="0"/>
                <w:numId w:val="8"/>
              </w:numPr>
              <w:jc w:val="left"/>
              <w:widowControl/>
              <w:rPr>
                <w:rFonts w:ascii="宋体" w:hAnsi="宋体" w:cs="宋体"/>
                <w:sz w:val="22"/>
                <w:szCs w:val="22"/>
              </w:rPr>
            </w:pPr>
            <w:r>
              <w:rPr>
                <w:rFonts w:hint="eastAsia" w:ascii="宋体" w:hAnsi="宋体" w:cs="宋体"/>
                <w:sz w:val="22"/>
                <w:szCs w:val="22"/>
              </w:rPr>
              <w:t xml:space="preserve">产品材质</w:t>
            </w:r>
            <w:r>
              <w:rPr>
                <w:rFonts w:hint="eastAsia" w:ascii="宋体" w:hAnsi="宋体" w:cs="宋体"/>
                <w:sz w:val="22"/>
                <w:szCs w:val="22"/>
              </w:rPr>
              <w:t xml:space="preserve">:ABS</w:t>
            </w:r>
            <w:r>
              <w:rPr>
                <w:rFonts w:hint="eastAsia" w:ascii="宋体" w:hAnsi="宋体" w:cs="宋体"/>
                <w:sz w:val="22"/>
                <w:szCs w:val="22"/>
              </w:rPr>
              <w:t xml:space="preserve">新料</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录音时长</w:t>
            </w:r>
            <w:r>
              <w:rPr>
                <w:rFonts w:hint="eastAsia" w:ascii="宋体" w:hAnsi="宋体" w:cs="宋体"/>
                <w:sz w:val="22"/>
                <w:szCs w:val="22"/>
              </w:rPr>
              <w:t xml:space="preserve">:350</w:t>
            </w:r>
            <w:r>
              <w:rPr>
                <w:rFonts w:hint="eastAsia" w:ascii="宋体" w:hAnsi="宋体" w:cs="宋体"/>
                <w:sz w:val="22"/>
                <w:szCs w:val="22"/>
              </w:rPr>
              <w:t xml:space="preserve">秒</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功率</w:t>
            </w:r>
            <w:r>
              <w:rPr>
                <w:rFonts w:hint="eastAsia" w:ascii="宋体" w:hAnsi="宋体" w:cs="宋体"/>
                <w:sz w:val="22"/>
                <w:szCs w:val="22"/>
              </w:rPr>
              <w:t xml:space="preserve">:35W</w:t>
            </w:r>
            <w:r>
              <w:rPr>
                <w:rFonts w:hint="eastAsia" w:ascii="宋体" w:hAnsi="宋体" w:cs="宋体"/>
                <w:sz w:val="22"/>
                <w:szCs w:val="22"/>
              </w:rPr>
              <w:t xml:space="preserve">频率响应</w:t>
            </w:r>
            <w:r>
              <w:rPr>
                <w:rFonts w:hint="eastAsia" w:ascii="宋体" w:hAnsi="宋体" w:cs="宋体"/>
                <w:sz w:val="22"/>
                <w:szCs w:val="22"/>
              </w:rPr>
              <w:t xml:space="preserve">:80Hz-15KHz</w:t>
            </w:r>
            <w:r/>
          </w:p>
          <w:p>
            <w:pPr>
              <w:jc w:val="left"/>
              <w:widowControl/>
              <w:rPr>
                <w:rFonts w:ascii="宋体" w:hAnsi="宋体" w:cs="宋体"/>
                <w:b/>
                <w:bCs/>
                <w:szCs w:val="21"/>
              </w:rPr>
            </w:pPr>
            <w:r>
              <w:rPr>
                <w:rFonts w:hint="eastAsia" w:ascii="宋体" w:hAnsi="宋体" w:cs="宋体"/>
                <w:sz w:val="22"/>
                <w:szCs w:val="22"/>
              </w:rPr>
              <w:t xml:space="preserve">4.</w:t>
            </w:r>
            <w:r>
              <w:rPr>
                <w:rFonts w:hint="eastAsia" w:ascii="宋体" w:hAnsi="宋体" w:cs="宋体"/>
                <w:sz w:val="22"/>
                <w:szCs w:val="22"/>
              </w:rPr>
              <w:t xml:space="preserve">产品特点</w:t>
            </w:r>
            <w:r>
              <w:rPr>
                <w:rFonts w:hint="eastAsia" w:ascii="宋体" w:hAnsi="宋体" w:cs="宋体"/>
                <w:sz w:val="22"/>
                <w:szCs w:val="22"/>
              </w:rPr>
              <w:t xml:space="preserve">:</w:t>
            </w:r>
            <w:r>
              <w:rPr>
                <w:rFonts w:hint="eastAsia" w:ascii="宋体" w:hAnsi="宋体" w:cs="宋体"/>
                <w:sz w:val="22"/>
                <w:szCs w:val="22"/>
              </w:rPr>
              <w:t xml:space="preserve">强劲穿透手持喊话器，</w:t>
            </w:r>
            <w:r>
              <w:rPr>
                <w:rFonts w:hint="eastAsia" w:ascii="宋体" w:hAnsi="宋体" w:cs="宋体"/>
                <w:sz w:val="22"/>
                <w:szCs w:val="22"/>
              </w:rPr>
              <w:t xml:space="preserve">800</w:t>
            </w:r>
            <w:r>
              <w:rPr>
                <w:rFonts w:hint="eastAsia" w:ascii="宋体" w:hAnsi="宋体" w:cs="宋体"/>
                <w:sz w:val="22"/>
                <w:szCs w:val="22"/>
              </w:rPr>
              <w:t xml:space="preserve">米传输距离，穿透力强，传播更广更远。</w:t>
            </w:r>
            <w:r>
              <w:rPr>
                <w:rFonts w:hint="eastAsia" w:ascii="宋体" w:hAnsi="宋体" w:cs="宋体"/>
                <w:sz w:val="22"/>
                <w:szCs w:val="22"/>
              </w:rPr>
              <w:t xml:space="preserve">350</w:t>
            </w:r>
            <w:r>
              <w:rPr>
                <w:rFonts w:hint="eastAsia" w:ascii="宋体" w:hAnsi="宋体" w:cs="宋体"/>
                <w:sz w:val="22"/>
                <w:szCs w:val="22"/>
              </w:rPr>
              <w:t xml:space="preserve">秒录音循环播放，让你一次录个够。原声保真还原真实音质。</w:t>
            </w:r>
            <w:r>
              <w:rPr>
                <w:rFonts w:hint="eastAsia" w:ascii="宋体" w:hAnsi="宋体" w:cs="宋体"/>
                <w:sz w:val="22"/>
                <w:szCs w:val="22"/>
              </w:rPr>
              <w:t xml:space="preserve">75</w:t>
            </w:r>
            <w:r>
              <w:rPr>
                <w:rFonts w:hint="eastAsia" w:ascii="宋体" w:hAnsi="宋体" w:cs="宋体"/>
                <w:sz w:val="22"/>
                <w:szCs w:val="22"/>
              </w:rPr>
              <w:t xml:space="preserve">度可折叠手柄，不占空间随心放。大容量双锂电池循环充电强力续航。可插</w:t>
            </w:r>
            <w:r>
              <w:rPr>
                <w:rFonts w:hint="eastAsia" w:ascii="宋体" w:hAnsi="宋体" w:cs="宋体"/>
                <w:sz w:val="22"/>
                <w:szCs w:val="22"/>
              </w:rPr>
              <w:t xml:space="preserve">U</w:t>
            </w:r>
            <w:r>
              <w:rPr>
                <w:rFonts w:hint="eastAsia" w:ascii="宋体" w:hAnsi="宋体" w:cs="宋体"/>
                <w:sz w:val="22"/>
                <w:szCs w:val="22"/>
              </w:rPr>
              <w:t xml:space="preserve">盘</w:t>
            </w:r>
            <w:r>
              <w:rPr>
                <w:rFonts w:hint="eastAsia" w:ascii="宋体" w:hAnsi="宋体" w:cs="宋体"/>
                <w:sz w:val="22"/>
                <w:szCs w:val="22"/>
              </w:rPr>
              <w:t xml:space="preserve">TF</w:t>
            </w:r>
            <w:r>
              <w:rPr>
                <w:rFonts w:hint="eastAsia" w:ascii="宋体" w:hAnsi="宋体" w:cs="宋体"/>
                <w:sz w:val="22"/>
                <w:szCs w:val="22"/>
              </w:rPr>
              <w:t xml:space="preserve">卡蓝牙功能，可警报音乐。</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61</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基地台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2</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1.8</w:t>
            </w:r>
            <w:r>
              <w:rPr>
                <w:rFonts w:hint="eastAsia" w:ascii="宋体" w:hAnsi="宋体" w:cs="宋体"/>
                <w:sz w:val="22"/>
                <w:szCs w:val="22"/>
              </w:rPr>
              <w:t xml:space="preserve">英寸彩色显示屏和全数字键盘。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1024</w:t>
            </w:r>
            <w:r>
              <w:rPr>
                <w:rFonts w:hint="eastAsia" w:ascii="宋体" w:hAnsi="宋体" w:cs="宋体"/>
                <w:sz w:val="22"/>
                <w:szCs w:val="22"/>
              </w:rPr>
              <w:t xml:space="preserve">个，区域数量不少于</w:t>
            </w:r>
            <w:r>
              <w:rPr>
                <w:rFonts w:hint="eastAsia" w:ascii="宋体" w:hAnsi="宋体" w:cs="宋体"/>
                <w:sz w:val="22"/>
                <w:szCs w:val="22"/>
              </w:rPr>
              <w:t xml:space="preserve">248</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w:t>
            </w:r>
            <w:r>
              <w:rPr>
                <w:rFonts w:hint="eastAsia" w:ascii="宋体" w:hAnsi="宋体" w:cs="宋体"/>
                <w:sz w:val="22"/>
                <w:szCs w:val="22"/>
              </w:rPr>
              <w:t xml:space="preserve">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256</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62</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车载电台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5</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、符合</w:t>
            </w:r>
            <w:r>
              <w:rPr>
                <w:rFonts w:hint="eastAsia" w:ascii="宋体" w:hAnsi="宋体" w:cs="宋体"/>
                <w:sz w:val="22"/>
                <w:szCs w:val="22"/>
              </w:rPr>
              <w:t xml:space="preserve">GA/T </w:t>
            </w:r>
            <w:r>
              <w:rPr>
                <w:rFonts w:hint="eastAsia" w:ascii="宋体" w:hAnsi="宋体" w:cs="宋体"/>
                <w:sz w:val="22"/>
                <w:szCs w:val="22"/>
              </w:rPr>
              <w:t xml:space="preserve">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）通信系统射频设备技术要求和测试方法，具有中华人民共和国工业和信息化颁发的无线电发射设备型号核准证，提供权威机构出具的检验报告。</w:t>
            </w:r>
            <w:r>
              <w:rPr>
                <w:rFonts w:hint="eastAsia" w:ascii="宋体" w:hAnsi="宋体" w:cs="宋体"/>
                <w:sz w:val="22"/>
                <w:szCs w:val="22"/>
              </w:rPr>
              <w:br/>
              <w:t xml:space="preserve">2</w:t>
            </w:r>
            <w:r>
              <w:rPr>
                <w:rFonts w:hint="eastAsia" w:ascii="宋体" w:hAnsi="宋体" w:cs="宋体"/>
                <w:sz w:val="22"/>
                <w:szCs w:val="22"/>
              </w:rPr>
              <w:t xml:space="preserve">、通过国军标（</w:t>
            </w:r>
            <w:r>
              <w:rPr>
                <w:rFonts w:hint="eastAsia" w:ascii="宋体" w:hAnsi="宋体" w:cs="宋体"/>
                <w:sz w:val="22"/>
                <w:szCs w:val="22"/>
              </w:rPr>
              <w:t xml:space="preserve">GJB150A-2009</w:t>
            </w:r>
            <w:r>
              <w:rPr>
                <w:rFonts w:hint="eastAsia" w:ascii="宋体" w:hAnsi="宋体" w:cs="宋体"/>
                <w:sz w:val="22"/>
                <w:szCs w:val="22"/>
              </w:rPr>
              <w:t xml:space="preserve">）和</w:t>
            </w:r>
            <w:r>
              <w:rPr>
                <w:rFonts w:hint="eastAsia" w:ascii="宋体" w:hAnsi="宋体" w:cs="宋体"/>
                <w:sz w:val="22"/>
                <w:szCs w:val="22"/>
              </w:rPr>
              <w:t xml:space="preserve">IP54</w:t>
            </w:r>
            <w:r>
              <w:rPr>
                <w:rFonts w:hint="eastAsia" w:ascii="宋体" w:hAnsi="宋体" w:cs="宋体"/>
                <w:sz w:val="22"/>
                <w:szCs w:val="22"/>
              </w:rPr>
              <w:t xml:space="preserve">工业防护标准，提供第三方检测机构出具的有效检验报告。</w:t>
            </w:r>
            <w:r>
              <w:rPr>
                <w:rFonts w:hint="eastAsia" w:ascii="宋体" w:hAnsi="宋体" w:cs="宋体"/>
                <w:sz w:val="22"/>
                <w:szCs w:val="22"/>
              </w:rPr>
              <w:br/>
              <w:t xml:space="preserve">3</w:t>
            </w:r>
            <w:r>
              <w:rPr>
                <w:rFonts w:hint="eastAsia" w:ascii="宋体" w:hAnsi="宋体" w:cs="宋体"/>
                <w:sz w:val="22"/>
                <w:szCs w:val="22"/>
              </w:rPr>
              <w:t xml:space="preserve">、支持显示中文</w:t>
            </w:r>
            <w:r>
              <w:rPr>
                <w:rFonts w:hint="eastAsia" w:ascii="宋体" w:hAnsi="宋体" w:cs="宋体"/>
                <w:sz w:val="22"/>
                <w:szCs w:val="22"/>
              </w:rPr>
              <w:t xml:space="preserve">/</w:t>
            </w:r>
            <w:r>
              <w:rPr>
                <w:rFonts w:hint="eastAsia" w:ascii="宋体" w:hAnsi="宋体" w:cs="宋体"/>
                <w:sz w:val="22"/>
                <w:szCs w:val="22"/>
              </w:rPr>
              <w:t xml:space="preserve">英文操作界面，</w:t>
            </w:r>
            <w:r>
              <w:rPr>
                <w:rFonts w:hint="eastAsia" w:ascii="宋体" w:hAnsi="宋体" w:cs="宋体"/>
                <w:sz w:val="22"/>
                <w:szCs w:val="22"/>
              </w:rPr>
              <w:t xml:space="preserve">1</w:t>
            </w:r>
            <w:r>
              <w:rPr>
                <w:rFonts w:hint="eastAsia" w:ascii="宋体" w:hAnsi="宋体" w:cs="宋体"/>
                <w:sz w:val="22"/>
                <w:szCs w:val="22"/>
              </w:rPr>
              <w:t xml:space="preserve">彩色显示屏和全数字键盘。</w:t>
            </w:r>
            <w:r>
              <w:rPr>
                <w:rFonts w:hint="eastAsia" w:ascii="宋体" w:hAnsi="宋体" w:cs="宋体"/>
                <w:sz w:val="22"/>
                <w:szCs w:val="22"/>
              </w:rPr>
              <w:br/>
              <w:t xml:space="preserve">4</w:t>
            </w:r>
            <w:r>
              <w:rPr>
                <w:rFonts w:hint="eastAsia" w:ascii="宋体" w:hAnsi="宋体" w:cs="宋体"/>
                <w:sz w:val="22"/>
                <w:szCs w:val="22"/>
              </w:rPr>
              <w:t xml:space="preserve">、信道数量不少于</w:t>
            </w:r>
            <w:r>
              <w:rPr>
                <w:rFonts w:hint="eastAsia" w:ascii="宋体" w:hAnsi="宋体" w:cs="宋体"/>
                <w:sz w:val="22"/>
                <w:szCs w:val="22"/>
              </w:rPr>
              <w:t xml:space="preserve">1000</w:t>
            </w:r>
            <w:r>
              <w:rPr>
                <w:rFonts w:hint="eastAsia" w:ascii="宋体" w:hAnsi="宋体" w:cs="宋体"/>
                <w:sz w:val="22"/>
                <w:szCs w:val="22"/>
              </w:rPr>
              <w:t xml:space="preserve">个，区域数量不少于</w:t>
            </w:r>
            <w:r>
              <w:rPr>
                <w:rFonts w:hint="eastAsia" w:ascii="宋体" w:hAnsi="宋体" w:cs="宋体"/>
                <w:sz w:val="22"/>
                <w:szCs w:val="22"/>
              </w:rPr>
              <w:t xml:space="preserve">240</w:t>
            </w:r>
            <w:r>
              <w:rPr>
                <w:rFonts w:hint="eastAsia" w:ascii="宋体" w:hAnsi="宋体" w:cs="宋体"/>
                <w:sz w:val="22"/>
                <w:szCs w:val="22"/>
              </w:rPr>
              <w:t xml:space="preserve">个，支持</w:t>
            </w:r>
            <w:r>
              <w:rPr>
                <w:rFonts w:hint="eastAsia" w:ascii="宋体" w:hAnsi="宋体" w:cs="宋体"/>
                <w:sz w:val="22"/>
                <w:szCs w:val="22"/>
              </w:rPr>
              <w:t xml:space="preserve">12.5/20/25KHz</w:t>
            </w:r>
            <w:r>
              <w:rPr>
                <w:rFonts w:hint="eastAsia" w:ascii="宋体" w:hAnsi="宋体" w:cs="宋体"/>
                <w:sz w:val="22"/>
                <w:szCs w:val="22"/>
              </w:rPr>
              <w:t xml:space="preserve">。</w:t>
            </w:r>
            <w:r>
              <w:rPr>
                <w:rFonts w:hint="eastAsia" w:ascii="宋体" w:hAnsi="宋体" w:cs="宋体"/>
                <w:sz w:val="22"/>
                <w:szCs w:val="22"/>
              </w:rPr>
              <w:br/>
              <w:t xml:space="preserve">5</w:t>
            </w:r>
            <w:r>
              <w:rPr>
                <w:rFonts w:hint="eastAsia" w:ascii="宋体" w:hAnsi="宋体" w:cs="宋体"/>
                <w:sz w:val="22"/>
                <w:szCs w:val="22"/>
              </w:rPr>
              <w:t xml:space="preserve">、工作频率：</w:t>
            </w:r>
            <w:r>
              <w:rPr>
                <w:rFonts w:hint="eastAsia" w:ascii="宋体" w:hAnsi="宋体" w:cs="宋体"/>
                <w:sz w:val="22"/>
                <w:szCs w:val="22"/>
              </w:rPr>
              <w:t xml:space="preserve">350-400MHz</w:t>
            </w:r>
            <w:r>
              <w:rPr>
                <w:rFonts w:hint="eastAsia" w:ascii="宋体" w:hAnsi="宋体" w:cs="宋体"/>
                <w:sz w:val="22"/>
                <w:szCs w:val="22"/>
              </w:rPr>
              <w:t xml:space="preserve">。</w:t>
            </w:r>
            <w:r>
              <w:rPr>
                <w:rFonts w:hint="eastAsia" w:ascii="宋体" w:hAnsi="宋体" w:cs="宋体"/>
                <w:sz w:val="22"/>
                <w:szCs w:val="22"/>
              </w:rPr>
              <w:br/>
              <w:t xml:space="preserve">6</w:t>
            </w:r>
            <w:r>
              <w:rPr>
                <w:rFonts w:hint="eastAsia" w:ascii="宋体" w:hAnsi="宋体" w:cs="宋体"/>
                <w:sz w:val="22"/>
                <w:szCs w:val="22"/>
              </w:rPr>
              <w:t xml:space="preserve">、支持单北斗定位模块。</w:t>
            </w:r>
            <w:r>
              <w:rPr>
                <w:rFonts w:hint="eastAsia" w:ascii="宋体" w:hAnsi="宋体" w:cs="宋体"/>
                <w:sz w:val="22"/>
                <w:szCs w:val="22"/>
              </w:rPr>
              <w:br/>
              <w:t xml:space="preserve">7</w:t>
            </w:r>
            <w:r>
              <w:rPr>
                <w:rFonts w:hint="eastAsia" w:ascii="宋体" w:hAnsi="宋体" w:cs="宋体"/>
                <w:sz w:val="22"/>
                <w:szCs w:val="22"/>
              </w:rPr>
              <w:t xml:space="preserve">、支持一键呼叫功能包含文</w:t>
            </w:r>
            <w:r>
              <w:rPr>
                <w:rFonts w:hint="eastAsia" w:ascii="宋体" w:hAnsi="宋体" w:cs="宋体"/>
                <w:sz w:val="22"/>
                <w:szCs w:val="22"/>
              </w:rPr>
              <w:t xml:space="preserve">本消息、语音呼叫和补充业务。</w:t>
            </w:r>
            <w:r>
              <w:rPr>
                <w:rFonts w:hint="eastAsia" w:ascii="宋体" w:hAnsi="宋体" w:cs="宋体"/>
                <w:sz w:val="22"/>
                <w:szCs w:val="22"/>
              </w:rPr>
              <w:br/>
              <w:t xml:space="preserve">8</w:t>
            </w:r>
            <w:r>
              <w:rPr>
                <w:rFonts w:hint="eastAsia" w:ascii="宋体" w:hAnsi="宋体" w:cs="宋体"/>
                <w:sz w:val="22"/>
                <w:szCs w:val="22"/>
              </w:rPr>
              <w:t xml:space="preserve">、支持工作模式：数字集群、模拟集群、数字常规、模拟常规模式，手动切换模式时，切换过程中无需重启对讲机。</w:t>
            </w:r>
            <w:r>
              <w:rPr>
                <w:rFonts w:hint="eastAsia" w:ascii="宋体" w:hAnsi="宋体" w:cs="宋体"/>
                <w:sz w:val="22"/>
                <w:szCs w:val="22"/>
              </w:rPr>
              <w:br/>
              <w:t xml:space="preserve">9</w:t>
            </w:r>
            <w:r>
              <w:rPr>
                <w:rFonts w:hint="eastAsia" w:ascii="宋体" w:hAnsi="宋体" w:cs="宋体"/>
                <w:sz w:val="22"/>
                <w:szCs w:val="22"/>
              </w:rPr>
              <w:t xml:space="preserve">、支持漫游功能，设置为漫游的对讲机在通常情况下首先锁定在本中转台，一旦接收到的本中转台的信道弱于设定值时，终端会自动搜索信号更强的中转台信号，并且自动进行信号判断，自动切换并且锁定。</w:t>
            </w:r>
            <w:r>
              <w:rPr>
                <w:rFonts w:hint="eastAsia" w:ascii="宋体" w:hAnsi="宋体" w:cs="宋体"/>
                <w:sz w:val="22"/>
                <w:szCs w:val="22"/>
              </w:rPr>
              <w:br/>
              <w:t xml:space="preserve">10</w:t>
            </w:r>
            <w:r>
              <w:rPr>
                <w:rFonts w:hint="eastAsia" w:ascii="宋体" w:hAnsi="宋体" w:cs="宋体"/>
                <w:sz w:val="22"/>
                <w:szCs w:val="22"/>
              </w:rPr>
              <w:t xml:space="preserve">、支持双声码器选择，双声码如：</w:t>
            </w:r>
            <w:r>
              <w:rPr>
                <w:rFonts w:hint="eastAsia" w:ascii="宋体" w:hAnsi="宋体" w:cs="宋体"/>
                <w:sz w:val="22"/>
                <w:szCs w:val="22"/>
              </w:rPr>
              <w:t xml:space="preserve">AMBE++</w:t>
            </w:r>
            <w:r>
              <w:rPr>
                <w:rFonts w:hint="eastAsia" w:ascii="宋体" w:hAnsi="宋体" w:cs="宋体"/>
                <w:sz w:val="22"/>
                <w:szCs w:val="22"/>
              </w:rPr>
              <w:t xml:space="preserve">和</w:t>
            </w:r>
            <w:r>
              <w:rPr>
                <w:rFonts w:hint="eastAsia" w:ascii="宋体" w:hAnsi="宋体" w:cs="宋体"/>
                <w:sz w:val="22"/>
                <w:szCs w:val="22"/>
              </w:rPr>
              <w:t xml:space="preserve">NVOC</w:t>
            </w:r>
            <w:r>
              <w:rPr>
                <w:rFonts w:hint="eastAsia" w:ascii="宋体" w:hAnsi="宋体" w:cs="宋体"/>
                <w:sz w:val="22"/>
                <w:szCs w:val="22"/>
              </w:rPr>
              <w:t xml:space="preserve">，同时支持在菜单中切换声码器。</w:t>
            </w:r>
            <w:r>
              <w:rPr>
                <w:rFonts w:hint="eastAsia" w:ascii="宋体" w:hAnsi="宋体" w:cs="宋体"/>
                <w:sz w:val="22"/>
                <w:szCs w:val="22"/>
              </w:rPr>
              <w:br/>
              <w:t xml:space="preserve">11</w:t>
            </w:r>
            <w:r>
              <w:rPr>
                <w:rFonts w:hint="eastAsia" w:ascii="宋体" w:hAnsi="宋体" w:cs="宋体"/>
                <w:sz w:val="22"/>
                <w:szCs w:val="22"/>
              </w:rPr>
              <w:t xml:space="preserve">、支持公安部一所硬件加密，保障用户更高的通信保密性。</w:t>
            </w:r>
            <w:r>
              <w:rPr>
                <w:rFonts w:hint="eastAsia" w:ascii="宋体" w:hAnsi="宋体" w:cs="宋体"/>
                <w:sz w:val="22"/>
                <w:szCs w:val="22"/>
              </w:rPr>
              <w:br/>
              <w:t xml:space="preserve">12</w:t>
            </w:r>
            <w:r>
              <w:rPr>
                <w:rFonts w:hint="eastAsia" w:ascii="宋体" w:hAnsi="宋体" w:cs="宋体"/>
                <w:sz w:val="22"/>
                <w:szCs w:val="22"/>
              </w:rPr>
              <w:t xml:space="preserve">、支持发射中断功能，使用发射中断后，高级</w:t>
            </w:r>
            <w:r>
              <w:rPr>
                <w:rFonts w:hint="eastAsia" w:ascii="宋体" w:hAnsi="宋体" w:cs="宋体"/>
                <w:sz w:val="22"/>
                <w:szCs w:val="22"/>
              </w:rPr>
              <w:t xml:space="preserve">别对讲机具有更高的管理权限。</w:t>
            </w:r>
            <w:r>
              <w:rPr>
                <w:rFonts w:hint="eastAsia" w:ascii="宋体" w:hAnsi="宋体" w:cs="宋体"/>
                <w:sz w:val="22"/>
                <w:szCs w:val="22"/>
              </w:rPr>
              <w:br/>
              <w:t xml:space="preserve">13</w:t>
            </w:r>
            <w:r>
              <w:rPr>
                <w:rFonts w:hint="eastAsia" w:ascii="宋体" w:hAnsi="宋体" w:cs="宋体"/>
                <w:sz w:val="22"/>
                <w:szCs w:val="22"/>
              </w:rPr>
              <w:t xml:space="preserve">、支持模拟扰频和数字加密，数字加密最大满足</w:t>
            </w:r>
            <w:r>
              <w:rPr>
                <w:rFonts w:hint="eastAsia" w:ascii="宋体" w:hAnsi="宋体" w:cs="宋体"/>
                <w:sz w:val="22"/>
                <w:szCs w:val="22"/>
              </w:rPr>
              <w:t xml:space="preserve">230</w:t>
            </w:r>
            <w:r>
              <w:rPr>
                <w:rFonts w:hint="eastAsia" w:ascii="宋体" w:hAnsi="宋体" w:cs="宋体"/>
                <w:sz w:val="22"/>
                <w:szCs w:val="22"/>
              </w:rPr>
              <w:t xml:space="preserve">位。</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63</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公网集群电台</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8</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具有中华人民共和国工业和信息化部颁发的无线电发射设备型号核准证，提供国家级或国家认可的第三方检测检验机构出具的检验报告；</w:t>
            </w:r>
            <w:r>
              <w:rPr>
                <w:rFonts w:hint="eastAsia" w:ascii="宋体" w:hAnsi="宋体" w:cs="宋体"/>
                <w:sz w:val="22"/>
                <w:szCs w:val="22"/>
              </w:rPr>
              <w:br/>
              <w:t xml:space="preserve">2.</w:t>
            </w:r>
            <w:r>
              <w:rPr>
                <w:rFonts w:hint="eastAsia" w:ascii="宋体" w:hAnsi="宋体" w:cs="宋体"/>
                <w:sz w:val="22"/>
                <w:szCs w:val="22"/>
              </w:rPr>
              <w:t xml:space="preserve">符合</w:t>
            </w:r>
            <w:r>
              <w:rPr>
                <w:rFonts w:hint="eastAsia" w:ascii="宋体" w:hAnsi="宋体" w:cs="宋体"/>
                <w:sz w:val="22"/>
                <w:szCs w:val="22"/>
              </w:rPr>
              <w:t xml:space="preserve">GA/T 1255-2016</w:t>
            </w:r>
            <w:r>
              <w:rPr>
                <w:rFonts w:hint="eastAsia" w:ascii="宋体" w:hAnsi="宋体" w:cs="宋体"/>
                <w:sz w:val="22"/>
                <w:szCs w:val="22"/>
              </w:rPr>
              <w:t xml:space="preserve">警用数字集群（</w:t>
            </w:r>
            <w:r>
              <w:rPr>
                <w:rFonts w:hint="eastAsia" w:ascii="宋体" w:hAnsi="宋体" w:cs="宋体"/>
                <w:sz w:val="22"/>
                <w:szCs w:val="22"/>
              </w:rPr>
              <w:t xml:space="preserve">PDT</w:t>
            </w:r>
            <w:r>
              <w:rPr>
                <w:rFonts w:hint="eastAsia" w:ascii="宋体" w:hAnsi="宋体" w:cs="宋体"/>
                <w:sz w:val="22"/>
                <w:szCs w:val="22"/>
              </w:rPr>
              <w:t xml:space="preserve">）通信系统射频设备技术要求和测试方法；</w:t>
            </w:r>
            <w:r>
              <w:rPr>
                <w:rFonts w:hint="eastAsia" w:ascii="宋体" w:hAnsi="宋体" w:cs="宋体"/>
                <w:sz w:val="22"/>
                <w:szCs w:val="22"/>
              </w:rPr>
              <w:br/>
              <w:t xml:space="preserve">3.</w:t>
            </w:r>
            <w:r>
              <w:rPr>
                <w:rFonts w:hint="eastAsia" w:ascii="宋体" w:hAnsi="宋体" w:cs="宋体"/>
                <w:sz w:val="22"/>
                <w:szCs w:val="22"/>
              </w:rPr>
              <w:t xml:space="preserve">工作频段：</w:t>
            </w:r>
            <w:r>
              <w:rPr>
                <w:rFonts w:hint="eastAsia" w:ascii="宋体" w:hAnsi="宋体" w:cs="宋体"/>
                <w:sz w:val="22"/>
                <w:szCs w:val="22"/>
              </w:rPr>
              <w:t xml:space="preserve">350</w:t>
            </w:r>
            <w:r>
              <w:rPr>
                <w:rFonts w:hint="eastAsia" w:ascii="宋体" w:hAnsi="宋体" w:cs="宋体"/>
                <w:sz w:val="22"/>
                <w:szCs w:val="22"/>
              </w:rPr>
              <w:t xml:space="preserve">～</w:t>
            </w:r>
            <w:r>
              <w:rPr>
                <w:rFonts w:hint="eastAsia" w:ascii="宋体" w:hAnsi="宋体" w:cs="宋体"/>
                <w:sz w:val="22"/>
                <w:szCs w:val="22"/>
              </w:rPr>
              <w:t xml:space="preserve">400MHz</w:t>
            </w:r>
            <w:r>
              <w:rPr>
                <w:rFonts w:hint="eastAsia" w:ascii="宋体" w:hAnsi="宋体" w:cs="宋体"/>
                <w:sz w:val="22"/>
                <w:szCs w:val="22"/>
              </w:rPr>
              <w:t xml:space="preserve">；</w:t>
            </w:r>
            <w:r>
              <w:rPr>
                <w:rFonts w:hint="eastAsia" w:ascii="宋体" w:hAnsi="宋体" w:cs="宋体"/>
                <w:sz w:val="22"/>
                <w:szCs w:val="22"/>
              </w:rPr>
              <w:br/>
              <w:t xml:space="preserve">4.</w:t>
            </w:r>
            <w:r>
              <w:rPr>
                <w:rFonts w:hint="eastAsia" w:ascii="宋体" w:hAnsi="宋体" w:cs="宋体"/>
                <w:sz w:val="22"/>
                <w:szCs w:val="22"/>
              </w:rPr>
              <w:t xml:space="preserve">支持</w:t>
            </w:r>
            <w:r>
              <w:rPr>
                <w:rFonts w:hint="eastAsia" w:ascii="宋体" w:hAnsi="宋体" w:cs="宋体"/>
                <w:sz w:val="22"/>
                <w:szCs w:val="22"/>
              </w:rPr>
              <w:t xml:space="preserve">PDT</w:t>
            </w:r>
            <w:r>
              <w:rPr>
                <w:rFonts w:hint="eastAsia" w:ascii="宋体" w:hAnsi="宋体" w:cs="宋体"/>
                <w:sz w:val="22"/>
                <w:szCs w:val="22"/>
              </w:rPr>
              <w:t xml:space="preserve">集群、</w:t>
            </w:r>
            <w:r>
              <w:rPr>
                <w:rFonts w:hint="eastAsia" w:ascii="宋体" w:hAnsi="宋体" w:cs="宋体"/>
                <w:sz w:val="22"/>
                <w:szCs w:val="22"/>
              </w:rPr>
              <w:t xml:space="preserve">PDT</w:t>
            </w:r>
            <w:r>
              <w:rPr>
                <w:rFonts w:hint="eastAsia" w:ascii="宋体" w:hAnsi="宋体" w:cs="宋体"/>
                <w:sz w:val="22"/>
                <w:szCs w:val="22"/>
              </w:rPr>
              <w:t xml:space="preserve">常规、模拟</w:t>
            </w:r>
            <w:r>
              <w:rPr>
                <w:rFonts w:hint="eastAsia" w:ascii="宋体" w:hAnsi="宋体" w:cs="宋体"/>
                <w:sz w:val="22"/>
                <w:szCs w:val="22"/>
              </w:rPr>
              <w:t xml:space="preserve">MPT1327</w:t>
            </w:r>
            <w:r>
              <w:rPr>
                <w:rFonts w:hint="eastAsia" w:ascii="宋体" w:hAnsi="宋体" w:cs="宋体"/>
                <w:sz w:val="22"/>
                <w:szCs w:val="22"/>
              </w:rPr>
              <w:t xml:space="preserve">集群、模拟常规和中继（可选）五种工作模式；</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5.</w:t>
            </w:r>
            <w:r>
              <w:rPr>
                <w:rFonts w:hint="eastAsia" w:ascii="宋体" w:hAnsi="宋体" w:cs="宋体"/>
                <w:sz w:val="22"/>
                <w:szCs w:val="22"/>
              </w:rPr>
              <w:t xml:space="preserve">通过国家电气产品防爆认证，手持台防</w:t>
            </w:r>
            <w:r>
              <w:rPr>
                <w:rFonts w:hint="eastAsia" w:ascii="宋体" w:hAnsi="宋体" w:cs="宋体"/>
                <w:sz w:val="22"/>
                <w:szCs w:val="22"/>
              </w:rPr>
              <w:t xml:space="preserve">爆等级应达到：气体防爆级别：</w:t>
            </w:r>
            <w:r>
              <w:rPr>
                <w:rFonts w:hint="eastAsia" w:ascii="宋体" w:hAnsi="宋体" w:cs="宋体"/>
                <w:sz w:val="22"/>
                <w:szCs w:val="22"/>
              </w:rPr>
              <w:t xml:space="preserve">Ex ib IIB T4 Gb</w:t>
            </w:r>
            <w:r>
              <w:rPr>
                <w:rFonts w:hint="eastAsia" w:ascii="宋体" w:hAnsi="宋体" w:cs="宋体"/>
                <w:sz w:val="22"/>
                <w:szCs w:val="22"/>
              </w:rPr>
              <w:t xml:space="preserve">以上；粉尘防爆级别：</w:t>
            </w:r>
            <w:r>
              <w:rPr>
                <w:rFonts w:hint="eastAsia" w:ascii="宋体" w:hAnsi="宋体" w:cs="宋体"/>
                <w:sz w:val="22"/>
                <w:szCs w:val="22"/>
              </w:rPr>
              <w:t xml:space="preserve">Ex ib IIC T130</w:t>
            </w:r>
            <w:r>
              <w:rPr>
                <w:rFonts w:hint="eastAsia" w:ascii="宋体" w:hAnsi="宋体" w:cs="宋体"/>
                <w:sz w:val="22"/>
                <w:szCs w:val="22"/>
              </w:rPr>
              <w:t xml:space="preserve">℃</w:t>
            </w:r>
            <w:r>
              <w:rPr>
                <w:rFonts w:hint="eastAsia" w:ascii="宋体" w:hAnsi="宋体" w:cs="宋体"/>
                <w:sz w:val="22"/>
                <w:szCs w:val="22"/>
              </w:rPr>
              <w:t xml:space="preserve"> Db</w:t>
            </w:r>
            <w:r>
              <w:rPr>
                <w:rFonts w:hint="eastAsia" w:ascii="宋体" w:hAnsi="宋体" w:cs="宋体"/>
                <w:sz w:val="22"/>
                <w:szCs w:val="22"/>
              </w:rPr>
              <w:t xml:space="preserve">以上</w:t>
            </w:r>
            <w:r>
              <w:rPr>
                <w:rFonts w:hint="eastAsia" w:ascii="宋体" w:hAnsi="宋体" w:cs="宋体"/>
                <w:sz w:val="22"/>
                <w:szCs w:val="22"/>
              </w:rPr>
              <w:t xml:space="preserve">。</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r>
            <w:r>
              <w:rPr>
                <w:rFonts w:hint="eastAsia" w:ascii="宋体" w:hAnsi="宋体" w:cs="宋体"/>
                <w:sz w:val="22"/>
                <w:szCs w:val="22"/>
              </w:rPr>
              <w:t xml:space="preserve">6</w:t>
            </w:r>
            <w:r>
              <w:rPr>
                <w:rFonts w:hint="eastAsia" w:ascii="宋体" w:hAnsi="宋体" w:cs="宋体"/>
                <w:sz w:val="22"/>
                <w:szCs w:val="22"/>
              </w:rPr>
              <w:t xml:space="preserve">.</w:t>
            </w:r>
            <w:r>
              <w:rPr>
                <w:rFonts w:hint="eastAsia" w:ascii="宋体" w:hAnsi="宋体" w:cs="宋体"/>
                <w:sz w:val="22"/>
                <w:szCs w:val="22"/>
              </w:rPr>
              <w:t xml:space="preserve">发射功率：</w:t>
            </w:r>
            <w:r>
              <w:rPr>
                <w:rFonts w:hint="eastAsia" w:ascii="宋体" w:hAnsi="宋体" w:cs="宋体"/>
                <w:sz w:val="22"/>
                <w:szCs w:val="22"/>
              </w:rPr>
              <w:t xml:space="preserve">1W</w:t>
            </w:r>
            <w:r>
              <w:rPr>
                <w:rFonts w:hint="eastAsia" w:ascii="宋体" w:hAnsi="宋体" w:cs="宋体"/>
                <w:sz w:val="22"/>
                <w:szCs w:val="22"/>
              </w:rPr>
              <w:t xml:space="preserve">～</w:t>
            </w:r>
            <w:r>
              <w:rPr>
                <w:rFonts w:hint="eastAsia" w:ascii="宋体" w:hAnsi="宋体" w:cs="宋体"/>
                <w:sz w:val="22"/>
                <w:szCs w:val="22"/>
              </w:rPr>
              <w:t xml:space="preserve">3.5W</w:t>
            </w:r>
            <w:r>
              <w:rPr>
                <w:rFonts w:hint="eastAsia" w:ascii="宋体" w:hAnsi="宋体" w:cs="宋体"/>
                <w:sz w:val="22"/>
                <w:szCs w:val="22"/>
              </w:rPr>
              <w:t xml:space="preserve">可调；</w:t>
            </w:r>
            <w:r>
              <w:rPr>
                <w:rFonts w:hint="eastAsia" w:ascii="宋体" w:hAnsi="宋体" w:cs="宋体"/>
                <w:sz w:val="22"/>
                <w:szCs w:val="22"/>
              </w:rPr>
              <w:br/>
            </w:r>
            <w:r>
              <w:rPr>
                <w:rFonts w:hint="eastAsia" w:ascii="宋体" w:hAnsi="宋体" w:cs="宋体"/>
                <w:sz w:val="22"/>
                <w:szCs w:val="22"/>
              </w:rPr>
              <w:t xml:space="preserve">7</w:t>
            </w:r>
            <w:r>
              <w:rPr>
                <w:rFonts w:hint="eastAsia" w:ascii="宋体" w:hAnsi="宋体" w:cs="宋体"/>
                <w:sz w:val="22"/>
                <w:szCs w:val="22"/>
              </w:rPr>
              <w:t xml:space="preserve">.</w:t>
            </w:r>
            <w:r>
              <w:rPr>
                <w:rFonts w:hint="eastAsia" w:ascii="宋体" w:hAnsi="宋体" w:cs="宋体"/>
                <w:sz w:val="22"/>
                <w:szCs w:val="22"/>
              </w:rPr>
              <w:t xml:space="preserve">按照消防三级组网要求预设频率、一键选频功能；</w:t>
            </w:r>
            <w:r>
              <w:rPr>
                <w:rFonts w:hint="eastAsia" w:ascii="宋体" w:hAnsi="宋体" w:cs="宋体"/>
                <w:sz w:val="22"/>
                <w:szCs w:val="22"/>
              </w:rPr>
              <w:br/>
            </w:r>
            <w:r>
              <w:rPr>
                <w:rFonts w:hint="eastAsia" w:ascii="宋体" w:hAnsi="宋体" w:cs="宋体"/>
                <w:sz w:val="22"/>
                <w:szCs w:val="22"/>
              </w:rPr>
              <w:t xml:space="preserve">8</w:t>
            </w:r>
            <w:r>
              <w:rPr>
                <w:rFonts w:hint="eastAsia" w:ascii="宋体" w:hAnsi="宋体" w:cs="宋体"/>
                <w:sz w:val="22"/>
                <w:szCs w:val="22"/>
              </w:rPr>
              <w:t xml:space="preserve">.</w:t>
            </w:r>
            <w:r>
              <w:rPr>
                <w:rFonts w:hint="eastAsia" w:ascii="宋体" w:hAnsi="宋体" w:cs="宋体"/>
                <w:sz w:val="22"/>
                <w:szCs w:val="22"/>
              </w:rPr>
              <w:t xml:space="preserve">显示屏≥</w:t>
            </w:r>
            <w:r>
              <w:rPr>
                <w:rFonts w:hint="eastAsia" w:ascii="宋体" w:hAnsi="宋体" w:cs="宋体"/>
                <w:sz w:val="22"/>
                <w:szCs w:val="22"/>
              </w:rPr>
              <w:t xml:space="preserve">2.0</w:t>
            </w:r>
            <w:r>
              <w:rPr>
                <w:rFonts w:hint="eastAsia" w:ascii="宋体" w:hAnsi="宋体" w:cs="宋体"/>
                <w:sz w:val="22"/>
                <w:szCs w:val="22"/>
              </w:rPr>
              <w:t xml:space="preserve">英寸，键盘按键：尺寸≥</w:t>
            </w:r>
            <w:r>
              <w:rPr>
                <w:rFonts w:hint="eastAsia" w:ascii="宋体" w:hAnsi="宋体" w:cs="宋体"/>
                <w:sz w:val="22"/>
                <w:szCs w:val="22"/>
              </w:rPr>
              <w:t xml:space="preserve">10</w:t>
            </w:r>
            <w:r>
              <w:rPr>
                <w:rFonts w:hint="eastAsia" w:ascii="宋体" w:hAnsi="宋体" w:cs="宋体"/>
                <w:sz w:val="22"/>
                <w:szCs w:val="22"/>
              </w:rPr>
              <w:t xml:space="preserve">×</w:t>
            </w:r>
            <w:r>
              <w:rPr>
                <w:rFonts w:hint="eastAsia" w:ascii="宋体" w:hAnsi="宋体" w:cs="宋体"/>
                <w:sz w:val="22"/>
                <w:szCs w:val="22"/>
              </w:rPr>
              <w:t xml:space="preserve">8mm</w:t>
            </w:r>
            <w:r>
              <w:rPr>
                <w:rFonts w:hint="eastAsia" w:ascii="宋体" w:hAnsi="宋体" w:cs="宋体"/>
                <w:sz w:val="22"/>
                <w:szCs w:val="22"/>
              </w:rPr>
              <w:t xml:space="preserve">；</w:t>
            </w:r>
            <w:r>
              <w:rPr>
                <w:rFonts w:hint="eastAsia" w:ascii="宋体" w:hAnsi="宋体" w:cs="宋体"/>
                <w:sz w:val="22"/>
                <w:szCs w:val="22"/>
              </w:rPr>
              <w:br/>
            </w:r>
            <w:r>
              <w:rPr>
                <w:rFonts w:hint="eastAsia" w:ascii="宋体" w:hAnsi="宋体" w:cs="宋体"/>
                <w:sz w:val="22"/>
                <w:szCs w:val="22"/>
              </w:rPr>
              <w:t xml:space="preserve">▲</w:t>
            </w:r>
            <w:r>
              <w:rPr>
                <w:rFonts w:hint="eastAsia" w:ascii="宋体" w:hAnsi="宋体" w:cs="宋体"/>
                <w:sz w:val="22"/>
                <w:szCs w:val="22"/>
              </w:rPr>
              <w:t xml:space="preserve">9</w:t>
            </w:r>
            <w:r>
              <w:rPr>
                <w:rFonts w:hint="eastAsia" w:ascii="宋体" w:hAnsi="宋体" w:cs="宋体"/>
                <w:sz w:val="22"/>
                <w:szCs w:val="22"/>
              </w:rPr>
              <w:t xml:space="preserve">.</w:t>
            </w:r>
            <w:r>
              <w:rPr>
                <w:rFonts w:hint="eastAsia" w:ascii="宋体" w:hAnsi="宋体" w:cs="宋体"/>
                <w:sz w:val="22"/>
                <w:szCs w:val="22"/>
              </w:rPr>
              <w:t xml:space="preserve">防护等级≥</w:t>
            </w:r>
            <w:r>
              <w:rPr>
                <w:rFonts w:hint="eastAsia" w:ascii="宋体" w:hAnsi="宋体" w:cs="宋体"/>
                <w:sz w:val="22"/>
                <w:szCs w:val="22"/>
              </w:rPr>
              <w:t xml:space="preserve">IP68</w:t>
            </w:r>
            <w:r>
              <w:rPr>
                <w:rFonts w:hint="eastAsia" w:ascii="宋体" w:hAnsi="宋体" w:cs="宋体"/>
                <w:sz w:val="22"/>
                <w:szCs w:val="22"/>
              </w:rPr>
              <w:t xml:space="preserve">，提供国家级或国家认可的第三方检测检验机构出具的检验报告；</w:t>
            </w:r>
            <w:r>
              <w:rPr>
                <w:rFonts w:hint="eastAsia" w:ascii="宋体" w:hAnsi="宋体" w:cs="宋体"/>
                <w:sz w:val="22"/>
                <w:szCs w:val="22"/>
              </w:rPr>
              <w:br/>
              <w:t xml:space="preserve">1</w:t>
            </w:r>
            <w:r>
              <w:rPr>
                <w:rFonts w:hint="eastAsia" w:ascii="宋体" w:hAnsi="宋体" w:cs="宋体"/>
                <w:sz w:val="22"/>
                <w:szCs w:val="22"/>
              </w:rPr>
              <w:t xml:space="preserve">0</w:t>
            </w:r>
            <w:r>
              <w:rPr>
                <w:rFonts w:hint="eastAsia" w:ascii="宋体" w:hAnsi="宋体" w:cs="宋体"/>
                <w:sz w:val="22"/>
                <w:szCs w:val="22"/>
              </w:rPr>
              <w:t xml:space="preserve">.</w:t>
            </w:r>
            <w:r>
              <w:rPr>
                <w:rFonts w:hint="eastAsia" w:ascii="宋体" w:hAnsi="宋体" w:cs="宋体"/>
                <w:sz w:val="22"/>
                <w:szCs w:val="22"/>
              </w:rPr>
              <w:t xml:space="preserve">电池：按百分比显示剩余电池电量；电池容量≥</w:t>
            </w:r>
            <w:r>
              <w:rPr>
                <w:rFonts w:hint="eastAsia" w:ascii="宋体" w:hAnsi="宋体" w:cs="宋体"/>
                <w:sz w:val="22"/>
                <w:szCs w:val="22"/>
              </w:rPr>
              <w:t xml:space="preserve">2600mAh</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1</w:t>
            </w:r>
            <w:r>
              <w:rPr>
                <w:rFonts w:hint="eastAsia" w:ascii="宋体" w:hAnsi="宋体" w:cs="宋体"/>
                <w:sz w:val="22"/>
                <w:szCs w:val="22"/>
              </w:rPr>
              <w:t xml:space="preserve">.</w:t>
            </w:r>
            <w:r>
              <w:rPr>
                <w:rFonts w:hint="eastAsia" w:ascii="宋体" w:hAnsi="宋体" w:cs="宋体"/>
                <w:sz w:val="22"/>
                <w:szCs w:val="22"/>
              </w:rPr>
              <w:t xml:space="preserve">工作时间≥</w:t>
            </w:r>
            <w:r>
              <w:rPr>
                <w:rFonts w:hint="eastAsia" w:ascii="宋体" w:hAnsi="宋体" w:cs="宋体"/>
                <w:sz w:val="22"/>
                <w:szCs w:val="22"/>
              </w:rPr>
              <w:t xml:space="preserve">12</w:t>
            </w:r>
            <w:r>
              <w:rPr>
                <w:rFonts w:hint="eastAsia" w:ascii="宋体" w:hAnsi="宋体" w:cs="宋体"/>
                <w:sz w:val="22"/>
                <w:szCs w:val="22"/>
              </w:rPr>
              <w:t xml:space="preserve">小时；</w:t>
            </w:r>
            <w:r>
              <w:rPr>
                <w:rFonts w:hint="eastAsia" w:ascii="宋体" w:hAnsi="宋体" w:cs="宋体"/>
                <w:sz w:val="22"/>
                <w:szCs w:val="22"/>
              </w:rPr>
              <w:br/>
              <w:t xml:space="preserve">1</w:t>
            </w:r>
            <w:r>
              <w:rPr>
                <w:rFonts w:hint="eastAsia" w:ascii="宋体" w:hAnsi="宋体" w:cs="宋体"/>
                <w:sz w:val="22"/>
                <w:szCs w:val="22"/>
              </w:rPr>
              <w:t xml:space="preserve">2</w:t>
            </w:r>
            <w:r>
              <w:rPr>
                <w:rFonts w:hint="eastAsia" w:ascii="宋体" w:hAnsi="宋体" w:cs="宋体"/>
                <w:sz w:val="22"/>
                <w:szCs w:val="22"/>
              </w:rPr>
              <w:t xml:space="preserve">.</w:t>
            </w:r>
            <w:r>
              <w:rPr>
                <w:rFonts w:hint="eastAsia" w:ascii="宋体" w:hAnsi="宋体" w:cs="宋体"/>
                <w:sz w:val="22"/>
                <w:szCs w:val="22"/>
              </w:rPr>
              <w:t xml:space="preserve">工作温度</w:t>
            </w:r>
            <w:r>
              <w:rPr>
                <w:rFonts w:hint="eastAsia" w:ascii="宋体" w:hAnsi="宋体" w:cs="宋体"/>
                <w:sz w:val="22"/>
                <w:szCs w:val="22"/>
              </w:rPr>
              <w:t xml:space="preserve">≥－</w:t>
            </w:r>
            <w:r>
              <w:rPr>
                <w:rFonts w:hint="eastAsia" w:ascii="宋体" w:hAnsi="宋体" w:cs="宋体"/>
                <w:sz w:val="22"/>
                <w:szCs w:val="22"/>
              </w:rPr>
              <w:t xml:space="preserve">20</w:t>
            </w:r>
            <w:r>
              <w:rPr>
                <w:rFonts w:hint="eastAsia" w:ascii="宋体" w:hAnsi="宋体" w:cs="宋体"/>
                <w:sz w:val="22"/>
                <w:szCs w:val="22"/>
              </w:rPr>
              <w:t xml:space="preserve">℃～</w:t>
            </w:r>
            <w:r>
              <w:rPr>
                <w:rFonts w:hint="eastAsia" w:ascii="宋体" w:hAnsi="宋体" w:cs="宋体"/>
                <w:sz w:val="22"/>
                <w:szCs w:val="22"/>
              </w:rPr>
              <w:t xml:space="preserve">55</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3</w:t>
            </w:r>
            <w:r>
              <w:rPr>
                <w:rFonts w:hint="eastAsia" w:ascii="宋体" w:hAnsi="宋体" w:cs="宋体"/>
                <w:sz w:val="22"/>
                <w:szCs w:val="22"/>
              </w:rPr>
              <w:t xml:space="preserve">.</w:t>
            </w:r>
            <w:r>
              <w:rPr>
                <w:rFonts w:hint="eastAsia" w:ascii="宋体" w:hAnsi="宋体" w:cs="宋体"/>
                <w:sz w:val="22"/>
                <w:szCs w:val="22"/>
              </w:rPr>
              <w:t xml:space="preserve">内置蓝牙模块，蓝牙版本≥</w:t>
            </w:r>
            <w:r>
              <w:rPr>
                <w:rFonts w:hint="eastAsia" w:ascii="宋体" w:hAnsi="宋体" w:cs="宋体"/>
                <w:sz w:val="22"/>
                <w:szCs w:val="22"/>
              </w:rPr>
              <w:t xml:space="preserve">5.0</w:t>
            </w:r>
            <w:r>
              <w:rPr>
                <w:rFonts w:hint="eastAsia" w:ascii="宋体" w:hAnsi="宋体" w:cs="宋体"/>
                <w:sz w:val="22"/>
                <w:szCs w:val="22"/>
              </w:rPr>
              <w:t xml:space="preserve">；</w:t>
            </w:r>
            <w:r>
              <w:rPr>
                <w:rFonts w:hint="eastAsia" w:ascii="宋体" w:hAnsi="宋体" w:cs="宋体"/>
                <w:sz w:val="22"/>
                <w:szCs w:val="22"/>
              </w:rPr>
              <w:br/>
              <w:t xml:space="preserve">1</w:t>
            </w:r>
            <w:r>
              <w:rPr>
                <w:rFonts w:hint="eastAsia" w:ascii="宋体" w:hAnsi="宋体" w:cs="宋体"/>
                <w:sz w:val="22"/>
                <w:szCs w:val="22"/>
              </w:rPr>
              <w:t xml:space="preserve">4</w:t>
            </w:r>
            <w:r>
              <w:rPr>
                <w:rFonts w:hint="eastAsia" w:ascii="宋体" w:hAnsi="宋体" w:cs="宋体"/>
                <w:sz w:val="22"/>
                <w:szCs w:val="22"/>
              </w:rPr>
              <w:t xml:space="preserve">.</w:t>
            </w:r>
            <w:r>
              <w:rPr>
                <w:rFonts w:hint="eastAsia" w:ascii="宋体" w:hAnsi="宋体" w:cs="宋体"/>
                <w:sz w:val="22"/>
                <w:szCs w:val="22"/>
              </w:rPr>
              <w:t xml:space="preserve">仅支持单北斗模式；</w:t>
            </w:r>
            <w:r>
              <w:rPr>
                <w:rFonts w:hint="eastAsia" w:ascii="宋体" w:hAnsi="宋体" w:cs="宋体"/>
                <w:sz w:val="22"/>
                <w:szCs w:val="22"/>
              </w:rPr>
              <w:br/>
              <w:t xml:space="preserve">1</w:t>
            </w:r>
            <w:r>
              <w:rPr>
                <w:rFonts w:hint="eastAsia" w:ascii="宋体" w:hAnsi="宋体" w:cs="宋体"/>
                <w:sz w:val="22"/>
                <w:szCs w:val="22"/>
              </w:rPr>
              <w:t xml:space="preserve">5</w:t>
            </w:r>
            <w:r>
              <w:rPr>
                <w:rFonts w:hint="eastAsia" w:ascii="宋体" w:hAnsi="宋体" w:cs="宋体"/>
                <w:sz w:val="22"/>
                <w:szCs w:val="22"/>
              </w:rPr>
              <w:t xml:space="preserve">.</w:t>
            </w:r>
            <w:r>
              <w:rPr>
                <w:rFonts w:hint="eastAsia" w:ascii="宋体" w:hAnsi="宋体" w:cs="宋体"/>
                <w:sz w:val="22"/>
                <w:szCs w:val="22"/>
              </w:rPr>
              <w:t xml:space="preserve">数字声码器：</w:t>
            </w:r>
            <w:r>
              <w:rPr>
                <w:rFonts w:hint="eastAsia" w:ascii="宋体" w:hAnsi="宋体" w:cs="宋体"/>
                <w:sz w:val="22"/>
                <w:szCs w:val="22"/>
              </w:rPr>
              <w:t xml:space="preserve">AMBE++/NVOC</w:t>
            </w:r>
            <w:r>
              <w:rPr>
                <w:rFonts w:hint="eastAsia" w:ascii="宋体" w:hAnsi="宋体" w:cs="宋体"/>
                <w:sz w:val="22"/>
                <w:szCs w:val="22"/>
              </w:rPr>
              <w:t xml:space="preserve">双模声码器，两种模式可在终端本地菜单中切换；</w:t>
            </w:r>
            <w:r/>
          </w:p>
        </w:tc>
      </w:tr>
      <w:tr>
        <w:trPr/>
        <w:tc>
          <w:tcPr>
            <w:tcW w:w="613" w:type="dxa"/>
            <w:vAlign w:val="bottom"/>
            <w:textDirection w:val="lrTb"/>
            <w:noWrap/>
          </w:tcPr>
          <w:p>
            <w:pPr>
              <w:jc w:val="center"/>
              <w:widowControl/>
              <w:rPr>
                <w:rFonts w:ascii="宋体" w:hAnsi="宋体" w:cs="宋体"/>
                <w:szCs w:val="21"/>
              </w:rPr>
            </w:pPr>
            <w:r>
              <w:rPr>
                <w:rFonts w:hint="eastAsia" w:ascii="宋体" w:hAnsi="宋体" w:cs="宋体"/>
                <w:szCs w:val="21"/>
              </w:rPr>
              <w:t xml:space="preserve">64</w:t>
            </w:r>
            <w:r/>
          </w:p>
        </w:tc>
        <w:tc>
          <w:tcPr>
            <w:tcW w:w="17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手提式照明灯</w:t>
            </w:r>
            <w:r/>
          </w:p>
        </w:tc>
        <w:tc>
          <w:tcPr>
            <w:tcW w:w="869"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个</w:t>
            </w:r>
            <w:r/>
          </w:p>
        </w:tc>
        <w:tc>
          <w:tcPr>
            <w:tcW w:w="625" w:type="dxa"/>
            <w:vAlign w:val="center"/>
            <w:textDirection w:val="lrTb"/>
            <w:noWrap/>
          </w:tcPr>
          <w:p>
            <w:pPr>
              <w:jc w:val="center"/>
              <w:widowControl/>
              <w:rPr>
                <w:rFonts w:ascii="宋体" w:hAnsi="宋体" w:cs="宋体"/>
                <w:szCs w:val="21"/>
              </w:rPr>
            </w:pPr>
            <w:r>
              <w:rPr>
                <w:rFonts w:hint="eastAsia" w:ascii="宋体" w:hAnsi="宋体" w:cs="宋体"/>
                <w:sz w:val="22"/>
                <w:szCs w:val="22"/>
              </w:rPr>
              <w:t xml:space="preserve">9</w:t>
            </w:r>
            <w:r/>
          </w:p>
        </w:tc>
        <w:tc>
          <w:tcPr>
            <w:tcW w:w="4646" w:type="dxa"/>
            <w:vAlign w:val="center"/>
            <w:textDirection w:val="lrTb"/>
            <w:noWrap/>
          </w:tcPr>
          <w:p>
            <w:pPr>
              <w:jc w:val="left"/>
              <w:widowControl/>
              <w:rPr>
                <w:rFonts w:ascii="宋体" w:hAnsi="宋体" w:cs="宋体"/>
                <w:b/>
                <w:bCs/>
                <w:szCs w:val="21"/>
              </w:rPr>
            </w:pPr>
            <w:r>
              <w:rPr>
                <w:rFonts w:hint="eastAsia" w:ascii="宋体" w:hAnsi="宋体" w:cs="宋体"/>
                <w:sz w:val="22"/>
                <w:szCs w:val="22"/>
              </w:rPr>
              <w:t xml:space="preserve">1.</w:t>
            </w:r>
            <w:r>
              <w:rPr>
                <w:rFonts w:hint="eastAsia" w:ascii="宋体" w:hAnsi="宋体" w:cs="宋体"/>
                <w:sz w:val="22"/>
                <w:szCs w:val="22"/>
              </w:rPr>
              <w:t xml:space="preserve">额定电压</w:t>
            </w:r>
            <w:r>
              <w:rPr>
                <w:rFonts w:hint="eastAsia" w:ascii="宋体" w:hAnsi="宋体" w:cs="宋体"/>
                <w:sz w:val="22"/>
                <w:szCs w:val="22"/>
              </w:rPr>
              <w:t xml:space="preserve">  DC11.1V,</w:t>
            </w:r>
            <w:r>
              <w:rPr>
                <w:rFonts w:hint="eastAsia" w:ascii="宋体" w:hAnsi="宋体" w:cs="宋体"/>
                <w:sz w:val="22"/>
                <w:szCs w:val="22"/>
              </w:rPr>
              <w:t xml:space="preserve">额定容量</w:t>
            </w:r>
            <w:r>
              <w:rPr>
                <w:rFonts w:hint="eastAsia" w:ascii="宋体" w:hAnsi="宋体" w:cs="宋体"/>
                <w:sz w:val="22"/>
                <w:szCs w:val="22"/>
              </w:rPr>
              <w:t xml:space="preserve">  4000mAh</w:t>
            </w:r>
            <w:r>
              <w:rPr>
                <w:rFonts w:hint="eastAsia" w:ascii="宋体" w:hAnsi="宋体" w:cs="宋体"/>
                <w:sz w:val="22"/>
                <w:szCs w:val="22"/>
              </w:rPr>
              <w:br/>
            </w:r>
            <w:r>
              <w:rPr>
                <w:rFonts w:hint="eastAsia" w:ascii="宋体" w:hAnsi="宋体" w:cs="宋体"/>
                <w:sz w:val="22"/>
                <w:szCs w:val="22"/>
              </w:rPr>
              <w:t xml:space="preserve">2.</w:t>
            </w:r>
            <w:r>
              <w:rPr>
                <w:rFonts w:hint="eastAsia" w:ascii="宋体" w:hAnsi="宋体" w:cs="宋体"/>
                <w:sz w:val="22"/>
                <w:szCs w:val="22"/>
              </w:rPr>
              <w:t xml:space="preserve">额定功率（</w:t>
            </w:r>
            <w:r>
              <w:rPr>
                <w:rFonts w:hint="eastAsia" w:ascii="宋体" w:hAnsi="宋体" w:cs="宋体"/>
                <w:sz w:val="22"/>
                <w:szCs w:val="22"/>
              </w:rPr>
              <w:t xml:space="preserve">LED</w:t>
            </w:r>
            <w:r>
              <w:rPr>
                <w:rFonts w:hint="eastAsia" w:ascii="宋体" w:hAnsi="宋体" w:cs="宋体"/>
                <w:sz w:val="22"/>
                <w:szCs w:val="22"/>
              </w:rPr>
              <w:t xml:space="preserve">）</w:t>
            </w:r>
            <w:r>
              <w:rPr>
                <w:rFonts w:hint="eastAsia" w:ascii="宋体" w:hAnsi="宋体" w:cs="宋体"/>
                <w:sz w:val="22"/>
                <w:szCs w:val="22"/>
              </w:rPr>
              <w:t xml:space="preserve"> 3</w:t>
            </w:r>
            <w:r>
              <w:rPr>
                <w:rFonts w:hint="eastAsia" w:ascii="宋体" w:hAnsi="宋体" w:cs="宋体"/>
                <w:sz w:val="22"/>
                <w:szCs w:val="22"/>
              </w:rPr>
              <w:t xml:space="preserve">×</w:t>
            </w:r>
            <w:r>
              <w:rPr>
                <w:rFonts w:hint="eastAsia" w:ascii="宋体" w:hAnsi="宋体" w:cs="宋体"/>
                <w:sz w:val="22"/>
                <w:szCs w:val="22"/>
              </w:rPr>
              <w:t xml:space="preserve">3W, </w:t>
            </w:r>
            <w:r>
              <w:rPr>
                <w:rFonts w:hint="eastAsia" w:ascii="宋体" w:hAnsi="宋体" w:cs="宋体"/>
                <w:sz w:val="22"/>
                <w:szCs w:val="22"/>
              </w:rPr>
              <w:t xml:space="preserve">光源（</w:t>
            </w:r>
            <w:r>
              <w:rPr>
                <w:rFonts w:hint="eastAsia" w:ascii="宋体" w:hAnsi="宋体" w:cs="宋体"/>
                <w:sz w:val="22"/>
                <w:szCs w:val="22"/>
              </w:rPr>
              <w:t xml:space="preserve">LED</w:t>
            </w:r>
            <w:r>
              <w:rPr>
                <w:rFonts w:hint="eastAsia" w:ascii="宋体" w:hAnsi="宋体" w:cs="宋体"/>
                <w:sz w:val="22"/>
                <w:szCs w:val="22"/>
              </w:rPr>
              <w:t xml:space="preserve">）平均使用寿命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100000h</w:t>
            </w:r>
            <w:r>
              <w:rPr>
                <w:rFonts w:hint="eastAsia" w:ascii="宋体" w:hAnsi="宋体" w:cs="宋体"/>
                <w:sz w:val="22"/>
                <w:szCs w:val="22"/>
              </w:rPr>
              <w:br/>
            </w:r>
            <w:r>
              <w:rPr>
                <w:rFonts w:hint="eastAsia" w:ascii="宋体" w:hAnsi="宋体" w:cs="宋体"/>
                <w:sz w:val="22"/>
                <w:szCs w:val="22"/>
              </w:rPr>
              <w:t xml:space="preserve">3.</w:t>
            </w:r>
            <w:r>
              <w:rPr>
                <w:rFonts w:hint="eastAsia" w:ascii="宋体" w:hAnsi="宋体" w:cs="宋体"/>
                <w:sz w:val="22"/>
                <w:szCs w:val="22"/>
              </w:rPr>
              <w:t xml:space="preserve">连续放电时间</w:t>
            </w:r>
            <w:r>
              <w:rPr>
                <w:rFonts w:hint="eastAsia" w:ascii="宋体" w:hAnsi="宋体" w:cs="宋体"/>
                <w:sz w:val="22"/>
                <w:szCs w:val="22"/>
              </w:rPr>
              <w:t xml:space="preserve"> 5h</w:t>
            </w:r>
            <w:r>
              <w:rPr>
                <w:rFonts w:hint="eastAsia" w:ascii="宋体" w:hAnsi="宋体" w:cs="宋体"/>
                <w:sz w:val="22"/>
                <w:szCs w:val="22"/>
              </w:rPr>
              <w:t xml:space="preserve">（强光）</w:t>
            </w:r>
            <w:r>
              <w:rPr>
                <w:rFonts w:hint="eastAsia" w:ascii="宋体" w:hAnsi="宋体" w:cs="宋体"/>
                <w:sz w:val="22"/>
                <w:szCs w:val="22"/>
              </w:rPr>
              <w:t xml:space="preserve">/10h</w:t>
            </w:r>
            <w:r>
              <w:rPr>
                <w:rFonts w:hint="eastAsia" w:ascii="宋体" w:hAnsi="宋体" w:cs="宋体"/>
                <w:sz w:val="22"/>
                <w:szCs w:val="22"/>
              </w:rPr>
              <w:t xml:space="preserve">（工作光）</w:t>
            </w:r>
            <w:r>
              <w:rPr>
                <w:rFonts w:hint="eastAsia" w:ascii="宋体" w:hAnsi="宋体" w:cs="宋体"/>
                <w:sz w:val="22"/>
                <w:szCs w:val="22"/>
              </w:rPr>
              <w:t xml:space="preserve">/20h</w:t>
            </w:r>
            <w:r>
              <w:rPr>
                <w:rFonts w:hint="eastAsia" w:ascii="宋体" w:hAnsi="宋体" w:cs="宋体"/>
                <w:sz w:val="22"/>
                <w:szCs w:val="22"/>
              </w:rPr>
              <w:t xml:space="preserve">（频闪）</w:t>
            </w:r>
            <w:r>
              <w:rPr>
                <w:rFonts w:hint="eastAsia" w:ascii="宋体" w:hAnsi="宋体" w:cs="宋体"/>
                <w:sz w:val="22"/>
                <w:szCs w:val="22"/>
              </w:rPr>
              <w:br/>
            </w:r>
            <w:r>
              <w:rPr>
                <w:rFonts w:hint="eastAsia" w:ascii="宋体" w:hAnsi="宋体" w:cs="宋体"/>
                <w:sz w:val="22"/>
                <w:szCs w:val="22"/>
              </w:rPr>
              <w:t xml:space="preserve">4.</w:t>
            </w:r>
            <w:r>
              <w:rPr>
                <w:rFonts w:hint="eastAsia" w:ascii="宋体" w:hAnsi="宋体" w:cs="宋体"/>
                <w:sz w:val="22"/>
                <w:szCs w:val="22"/>
              </w:rPr>
              <w:t xml:space="preserve">充电时间</w:t>
            </w:r>
            <w:r>
              <w:rPr>
                <w:rFonts w:hint="eastAsia" w:ascii="宋体" w:hAnsi="宋体" w:cs="宋体"/>
                <w:sz w:val="22"/>
                <w:szCs w:val="22"/>
              </w:rPr>
              <w:t xml:space="preserve">  6h</w:t>
            </w:r>
            <w:r>
              <w:rPr>
                <w:rFonts w:hint="eastAsia" w:ascii="宋体" w:hAnsi="宋体" w:cs="宋体"/>
                <w:sz w:val="22"/>
                <w:szCs w:val="22"/>
              </w:rPr>
              <w:t xml:space="preserve">（正常使用后）</w:t>
            </w:r>
            <w:r>
              <w:rPr>
                <w:rFonts w:hint="eastAsia" w:ascii="宋体" w:hAnsi="宋体" w:cs="宋体"/>
                <w:sz w:val="22"/>
                <w:szCs w:val="22"/>
              </w:rPr>
              <w:t xml:space="preserve">/ 8h</w:t>
            </w:r>
            <w:r>
              <w:rPr>
                <w:rFonts w:hint="eastAsia" w:ascii="宋体" w:hAnsi="宋体" w:cs="宋体"/>
                <w:sz w:val="22"/>
                <w:szCs w:val="22"/>
              </w:rPr>
              <w:t xml:space="preserve">（电池耗尽后）</w:t>
            </w:r>
            <w:r>
              <w:rPr>
                <w:rFonts w:hint="eastAsia" w:ascii="宋体" w:hAnsi="宋体" w:cs="宋体"/>
                <w:sz w:val="22"/>
                <w:szCs w:val="22"/>
              </w:rPr>
              <w:br/>
            </w:r>
            <w:r>
              <w:rPr>
                <w:rFonts w:hint="eastAsia" w:ascii="宋体" w:hAnsi="宋体" w:cs="宋体"/>
                <w:sz w:val="22"/>
                <w:szCs w:val="22"/>
              </w:rPr>
              <w:t xml:space="preserve">电池使用寿命</w:t>
            </w:r>
            <w:r>
              <w:rPr>
                <w:rFonts w:hint="eastAsia" w:ascii="宋体" w:hAnsi="宋体" w:cs="宋体"/>
                <w:sz w:val="22"/>
                <w:szCs w:val="22"/>
              </w:rPr>
              <w:t xml:space="preserve">  </w:t>
            </w:r>
            <w:r>
              <w:rPr>
                <w:rFonts w:hint="eastAsia" w:ascii="宋体" w:hAnsi="宋体" w:cs="宋体"/>
                <w:sz w:val="22"/>
                <w:szCs w:val="22"/>
              </w:rPr>
              <w:t xml:space="preserve">≥</w:t>
            </w:r>
            <w:r>
              <w:rPr>
                <w:rFonts w:hint="eastAsia" w:ascii="宋体" w:hAnsi="宋体" w:cs="宋体"/>
                <w:sz w:val="22"/>
                <w:szCs w:val="22"/>
              </w:rPr>
              <w:t xml:space="preserve">1000</w:t>
            </w:r>
            <w:r>
              <w:rPr>
                <w:rFonts w:hint="eastAsia" w:ascii="宋体" w:hAnsi="宋体" w:cs="宋体"/>
                <w:sz w:val="22"/>
                <w:szCs w:val="22"/>
              </w:rPr>
              <w:t xml:space="preserve">（循环）</w:t>
            </w:r>
            <w:r>
              <w:rPr>
                <w:rFonts w:hint="eastAsia" w:ascii="宋体" w:hAnsi="宋体" w:cs="宋体"/>
                <w:sz w:val="22"/>
                <w:szCs w:val="22"/>
              </w:rPr>
              <w:t xml:space="preserve">,</w:t>
            </w:r>
            <w:r>
              <w:rPr>
                <w:rFonts w:hint="eastAsia" w:ascii="宋体" w:hAnsi="宋体" w:cs="宋体"/>
                <w:sz w:val="22"/>
                <w:szCs w:val="22"/>
              </w:rPr>
              <w:t xml:space="preserve">外形尺寸</w:t>
            </w:r>
            <w:r>
              <w:rPr>
                <w:rFonts w:hint="eastAsia" w:ascii="宋体" w:hAnsi="宋体" w:cs="宋体"/>
                <w:sz w:val="22"/>
                <w:szCs w:val="22"/>
              </w:rPr>
              <w:t xml:space="preserve">≤</w:t>
            </w:r>
            <w:r>
              <w:rPr>
                <w:rFonts w:hint="eastAsia" w:ascii="宋体" w:hAnsi="宋体" w:cs="宋体"/>
                <w:sz w:val="22"/>
                <w:szCs w:val="22"/>
              </w:rPr>
              <w:t xml:space="preserve">70</w:t>
            </w:r>
            <w:r>
              <w:rPr>
                <w:rFonts w:hint="eastAsia" w:ascii="宋体" w:hAnsi="宋体" w:cs="宋体"/>
                <w:sz w:val="22"/>
                <w:szCs w:val="22"/>
              </w:rPr>
              <w:t xml:space="preserve">×</w:t>
            </w:r>
            <w:r>
              <w:rPr>
                <w:rFonts w:hint="eastAsia" w:ascii="宋体" w:hAnsi="宋体" w:cs="宋体"/>
                <w:sz w:val="22"/>
                <w:szCs w:val="22"/>
              </w:rPr>
              <w:t xml:space="preserve">1</w:t>
            </w:r>
            <w:r>
              <w:rPr>
                <w:rFonts w:hint="eastAsia" w:ascii="宋体" w:hAnsi="宋体" w:cs="宋体"/>
                <w:sz w:val="22"/>
                <w:szCs w:val="22"/>
              </w:rPr>
              <w:t xml:space="preserve">70</w:t>
            </w:r>
            <w:r>
              <w:rPr>
                <w:rFonts w:hint="eastAsia" w:ascii="宋体" w:hAnsi="宋体" w:cs="宋体"/>
                <w:sz w:val="22"/>
                <w:szCs w:val="22"/>
              </w:rPr>
              <w:t xml:space="preserve">mm</w:t>
            </w:r>
            <w:r>
              <w:rPr>
                <w:rFonts w:hint="eastAsia" w:ascii="宋体" w:hAnsi="宋体" w:cs="宋体"/>
                <w:sz w:val="22"/>
                <w:szCs w:val="22"/>
              </w:rPr>
              <w:t xml:space="preserve">（直径×长）</w:t>
            </w:r>
            <w:r>
              <w:rPr>
                <w:rFonts w:hint="eastAsia" w:ascii="宋体" w:hAnsi="宋体" w:cs="宋体"/>
                <w:sz w:val="22"/>
                <w:szCs w:val="22"/>
              </w:rPr>
              <w:br/>
            </w:r>
            <w:r>
              <w:rPr>
                <w:rFonts w:hint="eastAsia" w:ascii="宋体" w:hAnsi="宋体" w:cs="宋体"/>
                <w:sz w:val="22"/>
                <w:szCs w:val="22"/>
              </w:rPr>
              <w:t xml:space="preserve">5.</w:t>
            </w:r>
            <w:r>
              <w:rPr>
                <w:rFonts w:hint="eastAsia" w:ascii="宋体" w:hAnsi="宋体" w:cs="宋体"/>
                <w:sz w:val="22"/>
                <w:szCs w:val="22"/>
              </w:rPr>
              <w:t xml:space="preserve">重量</w:t>
            </w:r>
            <w:r>
              <w:rPr>
                <w:rFonts w:hint="eastAsia" w:ascii="宋体" w:hAnsi="宋体" w:cs="宋体"/>
                <w:sz w:val="22"/>
                <w:szCs w:val="22"/>
              </w:rPr>
              <w:t xml:space="preserve">≤</w:t>
            </w:r>
            <w:r>
              <w:rPr>
                <w:rFonts w:hint="eastAsia" w:ascii="宋体" w:hAnsi="宋体" w:cs="宋体"/>
                <w:sz w:val="22"/>
                <w:szCs w:val="22"/>
              </w:rPr>
              <w:t xml:space="preserve">1.0</w:t>
            </w:r>
            <w:r>
              <w:rPr>
                <w:rFonts w:hint="eastAsia" w:ascii="宋体" w:hAnsi="宋体" w:cs="宋体"/>
                <w:sz w:val="22"/>
                <w:szCs w:val="22"/>
              </w:rPr>
              <w:t xml:space="preserve">kg,  </w:t>
            </w:r>
            <w:r>
              <w:rPr>
                <w:rFonts w:hint="eastAsia" w:ascii="宋体" w:hAnsi="宋体" w:cs="宋体"/>
                <w:sz w:val="22"/>
                <w:szCs w:val="22"/>
              </w:rPr>
              <w:t xml:space="preserve">外壳防护等级</w:t>
            </w:r>
            <w:r>
              <w:rPr>
                <w:rFonts w:hint="eastAsia" w:ascii="宋体" w:hAnsi="宋体" w:cs="宋体"/>
                <w:sz w:val="22"/>
                <w:szCs w:val="22"/>
              </w:rPr>
              <w:t xml:space="preserve">  IP68(1.5</w:t>
            </w:r>
            <w:r>
              <w:rPr>
                <w:rFonts w:hint="eastAsia" w:ascii="宋体" w:hAnsi="宋体" w:cs="宋体"/>
                <w:sz w:val="22"/>
                <w:szCs w:val="22"/>
              </w:rPr>
              <w:t xml:space="preserve">米</w:t>
            </w:r>
            <w:r>
              <w:rPr>
                <w:rFonts w:hint="eastAsia" w:ascii="宋体" w:hAnsi="宋体" w:cs="宋体"/>
                <w:sz w:val="22"/>
                <w:szCs w:val="22"/>
              </w:rPr>
              <w:t xml:space="preserve">)  </w:t>
            </w:r>
            <w:r>
              <w:rPr>
                <w:rFonts w:hint="eastAsia" w:ascii="宋体" w:hAnsi="宋体" w:cs="宋体"/>
                <w:sz w:val="22"/>
                <w:szCs w:val="22"/>
              </w:rPr>
              <w:t xml:space="preserve">防爆标志：</w:t>
            </w:r>
            <w:r>
              <w:rPr>
                <w:rFonts w:hint="eastAsia" w:ascii="宋体" w:hAnsi="宋体" w:cs="宋体"/>
                <w:sz w:val="22"/>
                <w:szCs w:val="22"/>
              </w:rPr>
              <w:t xml:space="preserve">Ex dia </w:t>
            </w:r>
            <w:r>
              <w:rPr>
                <w:rFonts w:hint="eastAsia" w:ascii="宋体" w:hAnsi="宋体" w:cs="宋体"/>
                <w:sz w:val="22"/>
                <w:szCs w:val="22"/>
              </w:rPr>
              <w:t xml:space="preserve">Ⅱ</w:t>
            </w:r>
            <w:r>
              <w:rPr>
                <w:rFonts w:hint="eastAsia" w:ascii="宋体" w:hAnsi="宋体" w:cs="宋体"/>
                <w:sz w:val="22"/>
                <w:szCs w:val="22"/>
              </w:rPr>
              <w:t xml:space="preserve">C T6  Gb</w:t>
            </w:r>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cs="宋体"/>
          <w:b/>
          <w:bCs/>
          <w:szCs w:val="21"/>
        </w:rPr>
      </w:pPr>
      <w:r>
        <w:rPr>
          <w:rFonts w:hint="eastAsia" w:ascii="宋体" w:hAnsi="宋体" w:cs="宋体"/>
          <w:b/>
          <w:bCs/>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以上技术参数中加“</w:t>
      </w:r>
      <w:r>
        <w:rPr>
          <w:rFonts w:hint="eastAsia" w:ascii="宋体" w:hAnsi="宋体" w:cs="宋体"/>
          <w:b/>
          <w:bCs/>
          <w:szCs w:val="21"/>
        </w:rPr>
        <w:t xml:space="preserve">★</w:t>
      </w:r>
      <w:r>
        <w:rPr>
          <w:rFonts w:hint="eastAsia" w:ascii="宋体" w:hAnsi="宋体" w:cs="宋体"/>
          <w:b/>
          <w:bCs/>
          <w:szCs w:val="21"/>
        </w:rPr>
        <w:t xml:space="preserve">”条款为必须满足项，否则为无效投标。</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上述所有技术参数中涉及的型号仅为参考型号，投标人可以投其他型号，但所投产品的功能及技术参数应等于或高于参考型号的要求。</w:t>
      </w:r>
      <w:r/>
    </w:p>
    <w:p>
      <w:pPr>
        <w:spacing w:line="360" w:lineRule="auto"/>
        <w:rPr>
          <w:rFonts w:ascii="宋体" w:hAnsi="宋体"/>
          <w:b/>
          <w:bCs/>
          <w:szCs w:val="21"/>
        </w:rPr>
      </w:pPr>
      <w:r>
        <w:rPr>
          <w:rFonts w:hint="eastAsia" w:ascii="宋体" w:hAnsi="宋体"/>
          <w:b/>
          <w:bCs/>
          <w:szCs w:val="21"/>
        </w:rPr>
        <w:t xml:space="preserve">五、投标货物要求及相关说明：</w:t>
      </w:r>
      <w:r/>
    </w:p>
    <w:p>
      <w:pPr>
        <w:ind w:firstLine="420"/>
        <w:spacing w:line="360" w:lineRule="auto"/>
        <w:rPr>
          <w:rFonts w:ascii="宋体" w:hAnsi="宋体"/>
          <w:szCs w:val="21"/>
        </w:rPr>
      </w:pPr>
      <w:r>
        <w:rPr>
          <w:rFonts w:hint="eastAsia" w:ascii="宋体" w:hAnsi="宋体"/>
          <w:szCs w:val="21"/>
        </w:rPr>
        <w:t xml:space="preserve">（一）货物要求</w:t>
      </w:r>
      <w:r/>
    </w:p>
    <w:p>
      <w:pPr>
        <w:ind w:firstLine="420"/>
        <w:spacing w:line="360" w:lineRule="auto"/>
        <w:rPr>
          <w:rFonts w:ascii="宋体" w:hAnsi="宋体"/>
          <w:b/>
          <w:bCs/>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b/>
          <w:bCs/>
          <w:szCs w:val="21"/>
        </w:rPr>
        <w:t xml:space="preserve">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注：如有最新标准或规范，按最新标准或规范执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投标单位</w:t>
      </w:r>
      <w:r>
        <w:rPr>
          <w:rFonts w:hint="eastAsia" w:ascii="宋体" w:hAnsi="宋体"/>
          <w:szCs w:val="21"/>
        </w:rPr>
        <w:t xml:space="preserve">所供</w:t>
      </w:r>
      <w:r>
        <w:rPr>
          <w:rFonts w:hint="eastAsia" w:ascii="宋体" w:hAnsi="宋体"/>
          <w:szCs w:val="21"/>
        </w:rPr>
        <w:t xml:space="preserve">的</w:t>
      </w:r>
      <w:r>
        <w:rPr>
          <w:rFonts w:hint="eastAsia" w:ascii="宋体" w:hAnsi="宋体"/>
          <w:szCs w:val="21"/>
        </w:rPr>
        <w:t xml:space="preserve">装备保证是全新的、未使用过的，完全符合合同规定的质量、规格型号和性能要</w:t>
      </w:r>
      <w:r>
        <w:rPr>
          <w:rFonts w:hint="eastAsia" w:ascii="宋体" w:hAnsi="宋体"/>
          <w:szCs w:val="21"/>
        </w:rPr>
        <w:t xml:space="preserve">求。</w:t>
      </w:r>
      <w:r>
        <w:rPr>
          <w:rFonts w:hint="eastAsia" w:ascii="宋体" w:hAnsi="宋体"/>
          <w:szCs w:val="21"/>
        </w:rPr>
        <w:t xml:space="preserve">并</w:t>
      </w:r>
      <w:r>
        <w:rPr>
          <w:rFonts w:hint="eastAsia" w:ascii="宋体" w:hAnsi="宋体"/>
          <w:szCs w:val="21"/>
        </w:rPr>
        <w:t xml:space="preserve">保证所提供的装备经正确安装、正常运转和保养，在其使用寿命期内应</w:t>
      </w:r>
      <w:r>
        <w:rPr>
          <w:rFonts w:hint="eastAsia" w:ascii="宋体" w:hAnsi="宋体"/>
          <w:szCs w:val="21"/>
        </w:rPr>
        <w:t xml:space="preserve">符合合同约定的性能，并且确保通过各项检验和测试。在装备质量保证期内，</w:t>
      </w:r>
      <w:r>
        <w:rPr>
          <w:rFonts w:hint="eastAsia" w:ascii="宋体" w:hAnsi="宋体"/>
          <w:szCs w:val="21"/>
        </w:rPr>
        <w:t xml:space="preserve">投标单位</w:t>
      </w:r>
      <w:r>
        <w:rPr>
          <w:rFonts w:hint="eastAsia" w:ascii="宋体" w:hAnsi="宋体"/>
          <w:szCs w:val="21"/>
        </w:rPr>
        <w:t xml:space="preserve">应对由于设计、工艺、材料和配套件缺陷所产生的任何不足或故障负责。</w:t>
      </w:r>
      <w:r>
        <w:rPr>
          <w:rFonts w:hint="eastAsia" w:ascii="宋体" w:hAnsi="宋体"/>
          <w:szCs w:val="21"/>
        </w:rPr>
        <w:t xml:space="preserve">(</w:t>
      </w:r>
      <w:r>
        <w:rPr>
          <w:rFonts w:hint="eastAsia" w:ascii="宋体" w:hAnsi="宋体"/>
          <w:szCs w:val="21"/>
        </w:rPr>
        <w:t xml:space="preserve">如因装备质量缺陷等问题导致消防员在使用过程中发生伤亡的，由供应商负责一切后果，并承担法律责任）。</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、本次采购的供货范围，除包括上述货物外，还应包括货物使用所必需的配件。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、消防器材应携带永久性标签或标识，标签或标识内容包含厂家名称、规格型号、执行标准、生</w:t>
      </w:r>
      <w:r/>
    </w:p>
    <w:p>
      <w:pPr>
        <w:spacing w:line="360" w:lineRule="auto"/>
        <w:rPr>
          <w:rFonts w:ascii="宋体" w:hAnsi="宋体"/>
          <w:szCs w:val="21"/>
        </w:rPr>
      </w:pPr>
      <w:r>
        <w:rPr>
          <w:rFonts w:hint="eastAsia" w:ascii="宋体" w:hAnsi="宋体"/>
          <w:szCs w:val="21"/>
        </w:rPr>
        <w:t xml:space="preserve">产日期等装备主要参数</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（二）特别说明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、“采购清单及技术要求”及相关要求是投标单位投标报价的基础，投标单位</w:t>
      </w:r>
      <w:r>
        <w:rPr>
          <w:rFonts w:hint="eastAsia" w:ascii="宋体" w:hAnsi="宋体"/>
          <w:szCs w:val="21"/>
        </w:rPr>
        <w:t xml:space="preserve">不得对“采购清单及技术要求”序号进行任何修改。</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、投标单位应对</w:t>
      </w:r>
      <w:r>
        <w:rPr>
          <w:rFonts w:hint="eastAsia" w:ascii="宋体" w:hAnsi="宋体"/>
          <w:szCs w:val="21"/>
        </w:rPr>
        <w:t xml:space="preserve"> </w:t>
      </w:r>
      <w:r>
        <w:rPr>
          <w:rFonts w:hint="eastAsia" w:ascii="宋体" w:hAnsi="宋体"/>
          <w:szCs w:val="21"/>
        </w:rPr>
        <w:t xml:space="preserve">“采购清单及技术要求”中的所有货物进行报价。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、投标单位根据按照采购文件提供的技术响应表格式对技术指标逐条进行应答，如果以其中某些条款不响应时，应在文件中逐条列出，未列出的视同响应。</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、投标单位应明确所投货物的型号、规格和外形、尺寸、安装尺寸、重量及一些必须说明的技术参数，以及使用的材料的清单，同时明确生产厂家、型号规格等，并提供详细的技术参数及性能说明书。</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、采购单位有权不定期对成交标的物的生产过程等进行查看</w:t>
      </w:r>
      <w:r>
        <w:rPr>
          <w:rFonts w:hint="eastAsia" w:ascii="宋体" w:hAnsi="宋体"/>
          <w:szCs w:val="21"/>
        </w:rPr>
        <w:t xml:space="preserve">,</w:t>
      </w:r>
      <w:r>
        <w:rPr>
          <w:rFonts w:hint="eastAsia" w:ascii="宋体" w:hAnsi="宋体"/>
          <w:szCs w:val="21"/>
        </w:rPr>
        <w:t xml:space="preserve">如果发现中标单位存在违反</w:t>
      </w:r>
      <w:r>
        <w:rPr>
          <w:rFonts w:hint="eastAsia" w:ascii="宋体" w:hAnsi="宋体"/>
          <w:szCs w:val="21"/>
        </w:rPr>
        <w:t xml:space="preserve">本次采购标的物要求的</w:t>
      </w:r>
      <w:r>
        <w:rPr>
          <w:rFonts w:hint="eastAsia" w:ascii="宋体" w:hAnsi="宋体"/>
          <w:szCs w:val="21"/>
        </w:rPr>
        <w:t xml:space="preserve">,</w:t>
      </w:r>
      <w:r>
        <w:rPr>
          <w:rFonts w:hint="eastAsia" w:ascii="宋体" w:hAnsi="宋体"/>
          <w:szCs w:val="21"/>
        </w:rPr>
        <w:t xml:space="preserve">采购单位有权终止合同履行</w:t>
      </w:r>
      <w:r>
        <w:rPr>
          <w:rFonts w:hint="eastAsia" w:ascii="宋体" w:hAnsi="宋体"/>
          <w:szCs w:val="21"/>
        </w:rPr>
        <w:t xml:space="preserve">,</w:t>
      </w:r>
      <w:r>
        <w:rPr>
          <w:rFonts w:hint="eastAsia" w:ascii="宋体" w:hAnsi="宋体"/>
          <w:szCs w:val="21"/>
        </w:rPr>
        <w:t xml:space="preserve">相关损失由中标单位承担。</w:t>
      </w:r>
      <w:r/>
    </w:p>
    <w:p>
      <w:pPr>
        <w:ind w:firstLine="420"/>
        <w:spacing w:line="360" w:lineRule="auto"/>
        <w:rPr>
          <w:rFonts w:ascii="宋体" w:hAnsi="宋体"/>
          <w:szCs w:val="21"/>
        </w:rPr>
      </w:pPr>
      <w:r>
        <w:rPr>
          <w:rFonts w:hint="eastAsia" w:ascii="宋体" w:hAnsi="宋体"/>
          <w:szCs w:val="21"/>
        </w:rPr>
        <w:t xml:space="preserve">（三）包装和装运</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、包装必须与运输方式相适应，包装方式的确定由中标单位负责；由于不适当的包装而造成货物在运输过程中有任何损坏由中标单位负责。</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、包装应足以承受整个过程中的运输、转运、装卸、储存等，充分考虑到运输途中的各种情况（如暴露于恶劣气候等）和苏州地区的气候特点。</w:t>
      </w:r>
      <w:r/>
    </w:p>
    <w:p>
      <w:pPr>
        <w:ind w:firstLine="420"/>
        <w:spacing w:line="360" w:lineRule="auto"/>
        <w:rPr>
          <w:rFonts w:ascii="宋体" w:hAnsi="宋体"/>
          <w:szCs w:val="21"/>
        </w:rPr>
      </w:pPr>
      <w:r>
        <w:rPr>
          <w:rFonts w:hint="eastAsia" w:ascii="宋体" w:hAnsi="宋体"/>
          <w:szCs w:val="21"/>
        </w:rPr>
        <w:t xml:space="preserve">（四）安装、检验与质量保证</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、安装</w:t>
      </w:r>
      <w:r/>
    </w:p>
    <w:p>
      <w:pPr>
        <w:ind w:firstLine="420"/>
        <w:spacing w:line="360" w:lineRule="auto"/>
        <w:rPr>
          <w:rFonts w:ascii="宋体" w:hAnsi="宋体"/>
          <w:szCs w:val="21"/>
        </w:rPr>
      </w:pPr>
      <w:r>
        <w:rPr>
          <w:rFonts w:hint="eastAsia" w:ascii="宋体" w:hAnsi="宋体"/>
          <w:szCs w:val="21"/>
        </w:rPr>
        <w:t xml:space="preserve">1.1</w:t>
      </w:r>
      <w:r>
        <w:rPr>
          <w:rFonts w:hint="eastAsia" w:ascii="宋体" w:hAnsi="宋体"/>
          <w:szCs w:val="21"/>
        </w:rPr>
        <w:t xml:space="preserve">如有需要安装的货物，中标单位必须派技术人员到现场安装，并检查安装质量。</w:t>
      </w:r>
      <w:r/>
    </w:p>
    <w:p>
      <w:pPr>
        <w:ind w:firstLine="420"/>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中标单位应负责现场安装人员的安全管理并提供</w:t>
      </w:r>
      <w:r>
        <w:rPr>
          <w:rFonts w:hint="eastAsia" w:ascii="宋体" w:hAnsi="宋体"/>
          <w:szCs w:val="21"/>
        </w:rPr>
        <w:t xml:space="preserve">安装中全部所需的工具。</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、验收依据</w:t>
      </w:r>
      <w:r/>
    </w:p>
    <w:p>
      <w:pPr>
        <w:ind w:firstLine="420"/>
        <w:spacing w:line="360" w:lineRule="auto"/>
        <w:rPr>
          <w:rFonts w:ascii="宋体" w:hAnsi="宋体"/>
          <w:szCs w:val="21"/>
        </w:rPr>
      </w:pPr>
      <w:r>
        <w:rPr>
          <w:rFonts w:hint="eastAsia" w:ascii="宋体" w:hAnsi="宋体"/>
          <w:szCs w:val="21"/>
        </w:rPr>
        <w:t xml:space="preserve">2.1</w:t>
      </w:r>
      <w:r>
        <w:rPr>
          <w:rFonts w:hint="eastAsia" w:ascii="宋体" w:hAnsi="宋体"/>
          <w:szCs w:val="21"/>
        </w:rPr>
        <w:t xml:space="preserve">招标文件、中标单位的响应文件、双方签订的合同文件及其附件。</w:t>
      </w:r>
      <w:r/>
    </w:p>
    <w:p>
      <w:pPr>
        <w:ind w:firstLine="420"/>
        <w:spacing w:line="360" w:lineRule="auto"/>
        <w:rPr>
          <w:rFonts w:ascii="宋体" w:hAnsi="宋体"/>
          <w:szCs w:val="21"/>
        </w:rPr>
      </w:pPr>
      <w:r>
        <w:rPr>
          <w:rFonts w:hint="eastAsia" w:ascii="宋体" w:hAnsi="宋体"/>
          <w:szCs w:val="21"/>
        </w:rPr>
        <w:t xml:space="preserve">2.2</w:t>
      </w:r>
      <w:r>
        <w:rPr>
          <w:rFonts w:hint="eastAsia" w:ascii="宋体" w:hAnsi="宋体"/>
          <w:szCs w:val="21"/>
        </w:rPr>
        <w:t xml:space="preserve">中国政府颁布的相关国家标准和行业标准。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、如双方对验收结果有分歧，则以苏州市技术质量监督局的检验结果为准，检验费用由有过失的一</w:t>
      </w:r>
      <w:r>
        <w:rPr>
          <w:rFonts w:hint="eastAsia" w:ascii="宋体" w:hAnsi="宋体"/>
          <w:szCs w:val="21"/>
        </w:rPr>
        <w:t xml:space="preserve">方支付。</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、质量保证</w:t>
      </w:r>
      <w:r/>
    </w:p>
    <w:p>
      <w:pPr>
        <w:ind w:firstLine="420"/>
        <w:spacing w:line="360" w:lineRule="auto"/>
        <w:rPr>
          <w:rFonts w:ascii="宋体" w:hAnsi="宋体"/>
          <w:szCs w:val="21"/>
        </w:rPr>
      </w:pPr>
      <w:r>
        <w:rPr>
          <w:rFonts w:hint="eastAsia" w:ascii="宋体" w:hAnsi="宋体"/>
          <w:szCs w:val="21"/>
        </w:rPr>
        <w:t xml:space="preserve">4.1</w:t>
      </w:r>
      <w:r>
        <w:rPr>
          <w:rFonts w:hint="eastAsia" w:ascii="宋体" w:hAnsi="宋体"/>
          <w:szCs w:val="21"/>
        </w:rPr>
        <w:t xml:space="preserve">中标单位保证合同货物是全新的，配件为原装的，完全符合国家有关质量标准和合同规定的质量、规格和性能的要求，并有货物“合格证”或“产品质量保证书”，严禁提供假冒伪劣货物，一经发现，采购单位有权解除本合同，且因此而产生的一切费用和责任由中标单位承担。</w:t>
      </w:r>
      <w:r/>
    </w:p>
    <w:p>
      <w:pPr>
        <w:ind w:firstLine="420"/>
        <w:spacing w:line="360" w:lineRule="auto"/>
        <w:rPr>
          <w:rFonts w:ascii="宋体" w:hAnsi="宋体"/>
          <w:szCs w:val="21"/>
        </w:rPr>
      </w:pPr>
      <w:r>
        <w:rPr>
          <w:rFonts w:hint="eastAsia" w:ascii="宋体" w:hAnsi="宋体"/>
          <w:szCs w:val="21"/>
        </w:rPr>
        <w:t xml:space="preserve">4.2 </w:t>
      </w:r>
      <w:r>
        <w:rPr>
          <w:rFonts w:hint="eastAsia" w:ascii="宋体" w:hAnsi="宋体"/>
          <w:szCs w:val="21"/>
        </w:rPr>
        <w:t xml:space="preserve">履行中标单位在其响应文件中的服务承诺。</w:t>
      </w:r>
      <w:r/>
    </w:p>
    <w:p>
      <w:pPr>
        <w:ind w:firstLine="420"/>
        <w:spacing w:line="360" w:lineRule="auto"/>
        <w:rPr>
          <w:rFonts w:ascii="宋体" w:hAnsi="宋体"/>
          <w:szCs w:val="21"/>
        </w:rPr>
      </w:pPr>
      <w:r>
        <w:rPr>
          <w:rFonts w:hint="eastAsia" w:ascii="宋体" w:hAnsi="宋体"/>
          <w:szCs w:val="21"/>
        </w:rPr>
        <w:t xml:space="preserve">4.3</w:t>
      </w:r>
      <w:r>
        <w:rPr>
          <w:rFonts w:hint="eastAsia" w:ascii="宋体" w:hAnsi="宋体"/>
          <w:szCs w:val="21"/>
        </w:rPr>
        <w:t xml:space="preserve">若货物验收时货物质量不能满足要求，采购单位有权要求更换，同时有权提出索赔，所产生的一切费用（含所有检验费用）由中标单位承担。</w:t>
      </w:r>
      <w:r/>
    </w:p>
    <w:p>
      <w:pPr>
        <w:ind w:firstLine="210"/>
        <w:spacing w:line="360" w:lineRule="auto"/>
        <w:rPr>
          <w:rFonts w:ascii="宋体" w:hAnsi="宋体"/>
          <w:szCs w:val="21"/>
        </w:rPr>
      </w:pPr>
      <w:r>
        <w:rPr>
          <w:rFonts w:hint="eastAsia" w:ascii="宋体" w:hAnsi="宋体"/>
          <w:szCs w:val="21"/>
        </w:rPr>
        <w:t xml:space="preserve">（五）售后服务</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、中标单位货物经过双方检验认可后，签署验收报告，免费质量保证期不低于</w:t>
      </w:r>
      <w:r>
        <w:rPr>
          <w:rFonts w:hint="eastAsia" w:ascii="宋体" w:hAnsi="宋体"/>
          <w:szCs w:val="21"/>
        </w:rPr>
        <w:t xml:space="preserve">一</w:t>
      </w:r>
      <w:r>
        <w:rPr>
          <w:rFonts w:hint="eastAsia" w:ascii="宋体" w:hAnsi="宋体"/>
          <w:szCs w:val="21"/>
        </w:rPr>
        <w:t xml:space="preserve">年（招标文件具体技术要求另有说明的除外），质量保证期自货物验收合格之日起算，由中标单位提供货物保修文件。</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、在质保期内出现质量问题，中标单位需在</w:t>
      </w:r>
      <w:r>
        <w:rPr>
          <w:rFonts w:hint="eastAsia" w:ascii="宋体" w:hAnsi="宋体"/>
          <w:szCs w:val="21"/>
        </w:rPr>
        <w:t xml:space="preserve">2</w:t>
      </w:r>
      <w:r>
        <w:rPr>
          <w:rFonts w:hint="eastAsia" w:ascii="宋体" w:hAnsi="宋体"/>
          <w:szCs w:val="21"/>
        </w:rPr>
        <w:t xml:space="preserve">小时内响应，</w:t>
      </w:r>
      <w:r>
        <w:rPr>
          <w:rFonts w:hint="eastAsia" w:ascii="宋体" w:hAnsi="宋体"/>
          <w:szCs w:val="21"/>
        </w:rPr>
        <w:t xml:space="preserve">12</w:t>
      </w:r>
      <w:r>
        <w:rPr>
          <w:rFonts w:hint="eastAsia" w:ascii="宋体" w:hAnsi="宋体"/>
          <w:szCs w:val="21"/>
        </w:rPr>
        <w:t xml:space="preserve">小时内赶到现场提供免费服务</w:t>
      </w:r>
      <w:r>
        <w:rPr>
          <w:rFonts w:hint="eastAsia" w:ascii="宋体" w:hAnsi="宋体"/>
          <w:szCs w:val="21"/>
        </w:rPr>
        <w:t xml:space="preserve">,</w:t>
      </w:r>
      <w:r>
        <w:rPr>
          <w:rFonts w:hint="eastAsia" w:ascii="宋体" w:hAnsi="宋体"/>
          <w:szCs w:val="21"/>
        </w:rPr>
        <w:t xml:space="preserve">并在</w:t>
      </w:r>
      <w:r>
        <w:rPr>
          <w:rFonts w:hint="eastAsia" w:ascii="宋体" w:hAnsi="宋体"/>
          <w:szCs w:val="21"/>
        </w:rPr>
        <w:t xml:space="preserve">3</w:t>
      </w:r>
      <w:r>
        <w:rPr>
          <w:rFonts w:hint="eastAsia" w:ascii="宋体" w:hAnsi="宋体"/>
          <w:szCs w:val="21"/>
        </w:rPr>
        <w:t xml:space="preserve">天内完成修复或更换，无法修复或经过两次修复仍</w:t>
      </w:r>
      <w:r>
        <w:rPr>
          <w:rFonts w:hint="eastAsia" w:ascii="宋体" w:hAnsi="宋体"/>
          <w:szCs w:val="21"/>
        </w:rPr>
        <w:t xml:space="preserve">出现质量问题，予以换货，造成采购单位的损失，由中标单位负责，采购单位应尽快以书面形式或口头通知中标单位，并向中标单位提出索赔。如中标单位在接到通知后</w:t>
      </w:r>
      <w:r>
        <w:rPr>
          <w:rFonts w:hint="eastAsia" w:ascii="宋体" w:hAnsi="宋体"/>
          <w:szCs w:val="21"/>
        </w:rPr>
        <w:t xml:space="preserve">3</w:t>
      </w:r>
      <w:r>
        <w:rPr>
          <w:rFonts w:hint="eastAsia" w:ascii="宋体" w:hAnsi="宋体"/>
          <w:szCs w:val="21"/>
        </w:rPr>
        <w:t xml:space="preserve">天内没有答复或处理问题，则视为中标单位承认质量问题并承担由此而发生的一切费用。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、中标单位须提供全面使用、维护培训。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、质保期满以后，卖方应按同类货物的优惠价格提供保修服务。</w:t>
      </w:r>
      <w:r/>
    </w:p>
    <w:p>
      <w:pPr>
        <w:spacing w:line="360" w:lineRule="auto"/>
        <w:rPr>
          <w:rFonts w:ascii="宋体" w:hAnsi="宋体"/>
          <w:b/>
          <w:bCs/>
          <w:szCs w:val="21"/>
        </w:rPr>
      </w:pPr>
      <w:r>
        <w:rPr>
          <w:rFonts w:hint="eastAsia" w:ascii="宋体" w:hAnsi="宋体"/>
          <w:b/>
          <w:bCs/>
          <w:szCs w:val="21"/>
        </w:rPr>
        <w:t xml:space="preserve">六、综合说明其他要求</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、投标单位所投产品应明确所投产品的品牌、型号、规格和外形、尺寸及一些必须说明的技术参数，以及设备配置清单，同时明确生产厂家、型号规格等，并提供详细的技术参数。</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、投标单位根据招标文件中提出的全部技术规格与要求选择配置并列出所投设备的技术规格，如果以其中某些条款不响应时，应在投标文件中逐条列出，未列出的视同响应。</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投标总报价一次报定，包括所有货物和服务、配件、辅材以及相关的备件、专用工具、运输、装卸、人工、安装、调试、培训、保险、检验检测、专利技术、技术支持、利润、税金、政策性文件规定及合同包含的所有风险、责任等各项应有费用。</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交货期：自合同签订生效后</w:t>
      </w:r>
      <w:r>
        <w:rPr>
          <w:rFonts w:hint="eastAsia" w:ascii="宋体" w:hAnsi="宋体" w:cs="宋体"/>
          <w:szCs w:val="21"/>
        </w:rPr>
        <w:t xml:space="preserve">45</w:t>
      </w:r>
      <w:r>
        <w:rPr>
          <w:rFonts w:hint="eastAsia" w:ascii="宋体" w:hAnsi="宋体" w:cs="宋体"/>
          <w:szCs w:val="21"/>
        </w:rPr>
        <w:t xml:space="preserve">天内完成全部采购内容的供货安装调试并交付正常使用，具体根据采购单位要求。</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、交货地点：具体按照采</w:t>
      </w:r>
      <w:r>
        <w:rPr>
          <w:rFonts w:hint="eastAsia" w:ascii="宋体" w:hAnsi="宋体"/>
          <w:szCs w:val="21"/>
        </w:rPr>
        <w:t xml:space="preserve">购单位要求。</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、凡涉及招标文件的补充说明和修改，均以招标代理机构发布的通知为准。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spacing w:line="360" w:lineRule="auto"/>
        <w:rPr>
          <w:rFonts w:ascii="宋体" w:hAnsi="宋体"/>
          <w:b/>
          <w:bCs/>
          <w:szCs w:val="21"/>
        </w:rPr>
      </w:pPr>
      <w:r>
        <w:rPr>
          <w:rFonts w:hint="eastAsia" w:ascii="宋体" w:hAnsi="宋体"/>
          <w:b/>
          <w:bCs/>
          <w:szCs w:val="21"/>
        </w:rPr>
        <w:t xml:space="preserve">八</w:t>
      </w:r>
      <w:r>
        <w:rPr>
          <w:rFonts w:hint="eastAsia" w:ascii="宋体" w:hAnsi="宋体"/>
          <w:b/>
          <w:bCs/>
          <w:szCs w:val="21"/>
        </w:rPr>
        <w:t xml:space="preserve">、政策执行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b/>
          <w:bCs/>
          <w:szCs w:val="21"/>
        </w:rPr>
        <w:t xml:space="preserve">本次招标</w:t>
      </w:r>
      <w:r>
        <w:rPr>
          <w:rFonts w:hint="eastAsia"/>
          <w:b/>
          <w:bCs/>
          <w:szCs w:val="21"/>
        </w:rPr>
        <w:t xml:space="preserve">均</w:t>
      </w:r>
      <w:r>
        <w:rPr>
          <w:rFonts w:hint="eastAsia"/>
          <w:b/>
          <w:bCs/>
          <w:szCs w:val="21"/>
        </w:rPr>
        <w:t xml:space="preserve">不接受进口产品投标。</w:t>
      </w:r>
      <w:r>
        <w:rPr>
          <w:rFonts w:hint="eastAsia"/>
          <w:szCs w:val="21"/>
        </w:rPr>
        <w:t xml:space="preserve">进口产品的定义为：指通过中国海关报关验收进入中国境内且产自境外的产品，具体按照苏财购〔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w:t>
      </w:r>
      <w:r>
        <w:rPr>
          <w:rFonts w:hint="eastAsia" w:ascii="宋体" w:hAnsi="宋体"/>
          <w:szCs w:val="21"/>
        </w:rPr>
        <w:t xml:space="preserve">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cs="宋体"/>
          <w:szCs w:val="21"/>
        </w:rPr>
        <w:t xml:space="preserve">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小型企业和微型企业的投标报价扣除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w:t>
      </w:r>
      <w:r>
        <w:rPr>
          <w:rFonts w:hint="eastAsia" w:ascii="宋体" w:hAnsi="宋体" w:cs="宋体"/>
          <w:szCs w:val="21"/>
        </w:rPr>
        <w:t xml:space="preserve">责，未提交则不享受相关政策。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、如本项目同意联合体投标或同意分包履行合同的</w:t>
      </w:r>
      <w:r>
        <w:rPr>
          <w:rFonts w:hint="eastAsia" w:ascii="宋体" w:hAnsi="宋体" w:cs="宋体"/>
          <w:szCs w:val="21"/>
        </w:rPr>
        <w:t xml:space="preserve">,</w:t>
      </w:r>
      <w:r>
        <w:rPr>
          <w:rFonts w:hint="eastAsia" w:ascii="宋体" w:hAnsi="宋体" w:cs="宋体"/>
          <w:szCs w:val="21"/>
        </w:rPr>
        <w:t xml:space="preserve">大中型企业与小微型企业（残疾人福利单位、监狱企业）组成联合体或者大中型企业向一家或多家小</w:t>
      </w:r>
      <w:r>
        <w:rPr>
          <w:rFonts w:hint="eastAsia" w:ascii="宋体" w:hAnsi="宋体" w:cs="宋体"/>
          <w:szCs w:val="21"/>
        </w:rPr>
        <w:t xml:space="preserve">微型企业分包，联合协议或者分包意向协议中约定小微型企业（残疾人福利单位、监狱企业）的合同份额占到合同总金额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以上的，给予联合体或者大中型企业</w:t>
      </w:r>
      <w:r>
        <w:rPr>
          <w:rFonts w:hint="eastAsia" w:ascii="宋体" w:hAnsi="宋体" w:cs="宋体"/>
          <w:szCs w:val="21"/>
        </w:rPr>
        <w:t xml:space="preserve">6%</w:t>
      </w:r>
      <w:r>
        <w:rPr>
          <w:rFonts w:hint="eastAsia" w:ascii="宋体" w:hAnsi="宋体" w:cs="宋体"/>
          <w:szCs w:val="21"/>
        </w:rPr>
        <w:t xml:space="preserve">的价格扣除，用扣除后的价格参与评审。</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w:t>
      </w:r>
      <w:r>
        <w:rPr>
          <w:rFonts w:hint="eastAsia" w:ascii="宋体" w:hAnsi="宋体" w:cs="宋体"/>
          <w:b/>
          <w:szCs w:val="21"/>
        </w:rPr>
        <w:t xml:space="preserve">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w:t>
      </w:r>
      <w:r>
        <w:rPr>
          <w:rFonts w:hint="eastAsia" w:ascii="宋体" w:hAnsi="宋体" w:cs="宋体"/>
        </w:rPr>
        <w:t xml:space="preserve">、国家邮政局办公室关于印发《商品包装政府采购需求标准（试行）》、《快递包装政府采购需求标准（试行）》的通知（财办库〔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9"/>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w:t>
      </w:r>
      <w:r>
        <w:rPr>
          <w:rFonts w:hint="eastAsia" w:ascii="宋体" w:hAnsi="宋体" w:cs="宋体"/>
        </w:rPr>
        <w:t xml:space="preserve">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w:t>
      </w:r>
      <w:r>
        <w:rPr>
          <w:rFonts w:hint="eastAsia" w:ascii="宋体" w:hAnsi="宋体" w:cs="宋体"/>
        </w:rPr>
        <w:t xml:space="preserve">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w:t>
      </w:r>
      <w:r>
        <w:rPr>
          <w:rFonts w:hint="eastAsia" w:ascii="宋体" w:hAnsi="宋体" w:cs="宋体"/>
        </w:rPr>
        <w:t xml:space="preserve">补正。经澄清、说明或者补正的《声明函》仍然不符合《国务院办公厅关于在政</w:t>
      </w:r>
      <w:r>
        <w:rPr>
          <w:rFonts w:hint="eastAsia" w:ascii="宋体" w:hAnsi="宋体" w:cs="宋体"/>
        </w:rPr>
        <w:t xml:space="preserve">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w:t>
      </w:r>
      <w:r>
        <w:rPr>
          <w:rFonts w:hint="eastAsia" w:ascii="宋体" w:hAnsi="宋体" w:cs="宋体"/>
        </w:rPr>
        <w:t xml:space="preserve">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Cs w:val="21"/>
        </w:rPr>
        <w:t xml:space="preserve">。</w:t>
      </w:r>
      <w:r/>
    </w:p>
    <w:p>
      <w:pPr>
        <w:ind w:firstLine="420"/>
        <w:spacing w:line="360" w:lineRule="auto"/>
        <w:tabs>
          <w:tab w:val="left" w:pos="567" w:leader="none"/>
        </w:tabs>
        <w:rPr>
          <w:rFonts w:ascii="宋体" w:hAnsi="宋体" w:cs="宋体"/>
          <w:szCs w:val="21"/>
        </w:rPr>
      </w:pPr>
      <w:r>
        <w:rPr>
          <w:rFonts w:ascii="宋体" w:hAnsi="宋体" w:cs="宋体"/>
          <w:szCs w:val="21"/>
        </w:rPr>
      </w:r>
      <w:bookmarkEnd w:id="55"/>
      <w:r/>
      <w:r/>
    </w:p>
    <w:p>
      <w:pPr>
        <w:ind w:firstLine="883"/>
        <w:jc w:val="center"/>
        <w:pageBreakBefore/>
        <w:rPr>
          <w:rFonts w:ascii="宋体" w:hAnsi="宋体"/>
          <w:b/>
          <w:sz w:val="44"/>
        </w:rPr>
      </w:pPr>
      <w:r>
        <w:rPr>
          <w:rFonts w:hint="eastAsia" w:ascii="宋体" w:hAnsi="宋体"/>
          <w:b/>
          <w:sz w:val="44"/>
        </w:rPr>
        <w:t xml:space="preserve">第五章合同一般条款</w:t>
      </w:r>
      <w:bookmarkStart w:id="56" w:name="_Toc13543213"/>
      <w:r/>
      <w:r/>
    </w:p>
    <w:p>
      <w:pPr>
        <w:ind w:firstLine="420"/>
        <w:rPr>
          <w:rFonts w:ascii="宋体" w:hAnsi="宋体"/>
          <w:b/>
        </w:rPr>
      </w:pPr>
      <w:r>
        <w:rPr>
          <w:rFonts w:ascii="宋体" w:hAnsi="宋体"/>
          <w:b/>
        </w:rPr>
      </w:r>
      <w:r/>
    </w:p>
    <w:p>
      <w:pPr>
        <w:spacing w:line="360" w:lineRule="auto"/>
        <w:rPr>
          <w:rFonts w:ascii="宋体" w:hAnsi="宋体"/>
          <w:b/>
          <w:szCs w:val="21"/>
        </w:rPr>
      </w:pPr>
      <w:r/>
      <w:bookmarkStart w:id="57" w:name="_Toc13889377"/>
      <w:r/>
      <w:bookmarkStart w:id="58" w:name="_Toc13642117"/>
      <w:r/>
      <w:bookmarkEnd w:id="56"/>
      <w:r>
        <w:rPr>
          <w:rFonts w:hint="eastAsia" w:ascii="宋体" w:hAnsi="宋体"/>
          <w:b/>
          <w:szCs w:val="21"/>
        </w:rPr>
        <w:t xml:space="preserve">一、合同文件</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合同文件适用法律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8</w:t>
      </w:r>
      <w:r>
        <w:rPr>
          <w:rFonts w:ascii="宋体" w:hAnsi="宋体"/>
          <w:szCs w:val="21"/>
        </w:rPr>
        <w:t xml:space="preserve">.1  </w:t>
      </w:r>
      <w:r>
        <w:rPr>
          <w:rFonts w:hint="eastAsia" w:ascii="宋体" w:hAnsi="宋体"/>
          <w:szCs w:val="21"/>
        </w:rPr>
        <w:t xml:space="preserve">适用于合同文件的法律是中华人民共和国现行法律、法规及甲方所在地的地方性法规。</w:t>
      </w:r>
      <w:r/>
    </w:p>
    <w:p>
      <w:pPr>
        <w:spacing w:line="360" w:lineRule="auto"/>
        <w:rPr>
          <w:rFonts w:ascii="宋体" w:hAnsi="宋体"/>
          <w:b/>
          <w:szCs w:val="21"/>
        </w:rPr>
      </w:pPr>
      <w:r>
        <w:rPr>
          <w:rFonts w:ascii="宋体" w:hAnsi="宋体"/>
          <w:b/>
          <w:szCs w:val="21"/>
        </w:rPr>
        <w:t xml:space="preserve">3</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合同文件组成和解释顺序</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  </w:t>
      </w:r>
      <w:r>
        <w:rPr>
          <w:rFonts w:hint="eastAsia" w:ascii="宋体" w:hAnsi="宋体"/>
          <w:szCs w:val="21"/>
        </w:rPr>
        <w:t xml:space="preserve">合同文件的组成和解释顺序如下：</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.1.1 </w:t>
      </w:r>
      <w:r>
        <w:rPr>
          <w:rFonts w:hint="eastAsia" w:ascii="宋体" w:hAnsi="宋体"/>
          <w:szCs w:val="21"/>
        </w:rPr>
        <w:t xml:space="preserve">合同的特殊性条款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.1.2 </w:t>
      </w:r>
      <w:r>
        <w:rPr>
          <w:rFonts w:hint="eastAsia" w:ascii="宋体" w:hAnsi="宋体"/>
          <w:szCs w:val="21"/>
        </w:rPr>
        <w:t xml:space="preserve">合同的一般性条款</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.1.3 </w:t>
      </w:r>
      <w:r>
        <w:rPr>
          <w:rFonts w:hint="eastAsia" w:ascii="宋体" w:hAnsi="宋体"/>
          <w:szCs w:val="21"/>
        </w:rPr>
        <w:t xml:space="preserve">洽商、变更等明确双方权利义务的纪要、协议</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.1.4 </w:t>
      </w:r>
      <w:r>
        <w:rPr>
          <w:rFonts w:hint="eastAsia" w:ascii="宋体" w:hAnsi="宋体"/>
          <w:szCs w:val="21"/>
        </w:rPr>
        <w:t xml:space="preserve">中标通知书、投标书和招标文件</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.1.5 </w:t>
      </w:r>
      <w:r>
        <w:rPr>
          <w:rFonts w:hint="eastAsia" w:ascii="宋体" w:hAnsi="宋体"/>
          <w:szCs w:val="21"/>
        </w:rPr>
        <w:t xml:space="preserve">有关图纸</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.1.6 </w:t>
      </w:r>
      <w:r>
        <w:rPr>
          <w:rFonts w:hint="eastAsia" w:ascii="宋体" w:hAnsi="宋体"/>
          <w:szCs w:val="21"/>
        </w:rPr>
        <w:t xml:space="preserve">标准、规范和其它有关技术资料、技术要求</w:t>
      </w:r>
      <w:r/>
    </w:p>
    <w:p>
      <w:pPr>
        <w:ind w:firstLine="422"/>
        <w:spacing w:line="360" w:lineRule="auto"/>
        <w:rPr>
          <w:rFonts w:ascii="宋体" w:hAnsi="宋体"/>
          <w:szCs w:val="21"/>
        </w:rPr>
      </w:pPr>
      <w:r>
        <w:rPr>
          <w:rFonts w:ascii="宋体" w:hAnsi="宋体"/>
          <w:szCs w:val="21"/>
        </w:rPr>
        <w:t xml:space="preserve">3</w:t>
      </w:r>
      <w:r>
        <w:rPr>
          <w:rFonts w:hint="eastAsia" w:ascii="宋体" w:hAnsi="宋体"/>
          <w:szCs w:val="21"/>
        </w:rPr>
        <w:t xml:space="preserve">9</w:t>
      </w:r>
      <w:r>
        <w:rPr>
          <w:rFonts w:ascii="宋体" w:hAnsi="宋体"/>
          <w:szCs w:val="21"/>
        </w:rPr>
        <w:t xml:space="preserve">.2 </w:t>
      </w:r>
      <w:r>
        <w:rPr>
          <w:rFonts w:hint="eastAsia" w:ascii="宋体" w:hAnsi="宋体"/>
          <w:szCs w:val="21"/>
        </w:rPr>
        <w:t xml:space="preserve">合同的特殊性条款的效力优于合同的一般性条款的效力</w:t>
      </w:r>
      <w:r/>
    </w:p>
    <w:p>
      <w:pPr>
        <w:spacing w:line="360" w:lineRule="auto"/>
        <w:rPr>
          <w:rFonts w:ascii="宋体" w:hAnsi="宋体"/>
          <w:b/>
          <w:szCs w:val="21"/>
        </w:rPr>
      </w:pPr>
      <w:r>
        <w:rPr>
          <w:rFonts w:hint="eastAsia" w:ascii="宋体" w:hAnsi="宋体"/>
          <w:b/>
          <w:szCs w:val="21"/>
        </w:rPr>
        <w:t xml:space="preserve">40</w:t>
      </w:r>
      <w:r>
        <w:rPr>
          <w:rFonts w:ascii="宋体" w:hAnsi="宋体"/>
          <w:b/>
          <w:szCs w:val="21"/>
        </w:rPr>
        <w:t xml:space="preserve">. </w:t>
      </w:r>
      <w:r>
        <w:rPr>
          <w:rFonts w:hint="eastAsia" w:ascii="宋体" w:hAnsi="宋体"/>
          <w:b/>
          <w:szCs w:val="21"/>
        </w:rPr>
        <w:t xml:space="preserve">合同文件使用文字</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.1 </w:t>
      </w:r>
      <w:r>
        <w:rPr>
          <w:rFonts w:hint="eastAsia" w:ascii="宋体" w:hAnsi="宋体" w:eastAsia="宋体"/>
          <w:sz w:val="21"/>
          <w:szCs w:val="21"/>
        </w:rPr>
        <w:t xml:space="preserve">合同文件使用中文书写、解释和说明</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40</w:t>
      </w:r>
      <w:r>
        <w:rPr>
          <w:rFonts w:ascii="宋体" w:hAnsi="宋体" w:eastAsia="宋体"/>
          <w:sz w:val="21"/>
          <w:szCs w:val="21"/>
        </w:rPr>
        <w:t xml:space="preserve">.2 </w:t>
      </w:r>
      <w:r>
        <w:rPr>
          <w:rFonts w:hint="eastAsia" w:ascii="宋体" w:hAnsi="宋体" w:eastAsia="宋体"/>
          <w:sz w:val="21"/>
          <w:szCs w:val="21"/>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ascii="宋体" w:hAnsi="宋体"/>
          <w:b/>
          <w:szCs w:val="21"/>
        </w:rPr>
      </w:pPr>
      <w:r/>
      <w:bookmarkStart w:id="59" w:name="_Toc13543214"/>
      <w:r>
        <w:rPr>
          <w:rFonts w:hint="eastAsia" w:ascii="宋体" w:hAnsi="宋体"/>
          <w:b/>
          <w:szCs w:val="21"/>
        </w:rPr>
        <w:t xml:space="preserve">二、标的物的一般条款</w:t>
      </w:r>
      <w:bookmarkEnd w:id="59"/>
      <w:r/>
      <w:r/>
    </w:p>
    <w:p>
      <w:pPr>
        <w:spacing w:line="360" w:lineRule="auto"/>
        <w:rPr>
          <w:rFonts w:ascii="宋体" w:hAnsi="宋体"/>
          <w:b/>
          <w:szCs w:val="21"/>
        </w:rPr>
      </w:pPr>
      <w:r>
        <w:rPr>
          <w:rFonts w:hint="eastAsia" w:ascii="宋体" w:hAnsi="宋体"/>
          <w:b/>
          <w:szCs w:val="21"/>
        </w:rPr>
        <w:t xml:space="preserve">41</w:t>
      </w:r>
      <w:r>
        <w:rPr>
          <w:rFonts w:ascii="宋体" w:hAnsi="宋体"/>
          <w:b/>
          <w:szCs w:val="21"/>
        </w:rPr>
        <w:t xml:space="preserve">.  </w:t>
      </w:r>
      <w:r>
        <w:rPr>
          <w:rFonts w:hint="eastAsia" w:ascii="宋体" w:hAnsi="宋体"/>
          <w:b/>
          <w:szCs w:val="21"/>
        </w:rPr>
        <w:t xml:space="preserve">完整物权</w:t>
      </w:r>
      <w:r/>
    </w:p>
    <w:p>
      <w:pPr>
        <w:ind w:firstLine="422"/>
        <w:spacing w:line="360" w:lineRule="auto"/>
        <w:rPr>
          <w:rFonts w:ascii="宋体" w:hAnsi="宋体"/>
          <w:szCs w:val="21"/>
        </w:rPr>
      </w:pPr>
      <w:r>
        <w:rPr>
          <w:rFonts w:ascii="宋体" w:hAnsi="宋体"/>
          <w:szCs w:val="21"/>
        </w:rPr>
        <w:tab/>
      </w:r>
      <w:r>
        <w:rPr>
          <w:rFonts w:hint="eastAsia" w:ascii="宋体" w:hAnsi="宋体"/>
          <w:szCs w:val="21"/>
        </w:rPr>
        <w:t xml:space="preserve">对于出卖的标的物，乙方应当拥有完整物权，并且乙方负有保证第三人不得向甲方主张任何权利（包括知识产权）的义务。</w:t>
      </w:r>
      <w:r/>
    </w:p>
    <w:p>
      <w:pPr>
        <w:spacing w:line="360" w:lineRule="auto"/>
        <w:rPr>
          <w:rFonts w:ascii="宋体" w:hAnsi="宋体"/>
          <w:b/>
          <w:szCs w:val="21"/>
        </w:rPr>
      </w:pPr>
      <w:r>
        <w:rPr>
          <w:rFonts w:hint="eastAsia" w:ascii="宋体" w:hAnsi="宋体"/>
          <w:b/>
          <w:szCs w:val="21"/>
        </w:rPr>
        <w:t xml:space="preserve">42</w:t>
      </w:r>
      <w:r>
        <w:rPr>
          <w:rFonts w:ascii="宋体" w:hAnsi="宋体"/>
          <w:b/>
          <w:szCs w:val="21"/>
        </w:rPr>
        <w:t xml:space="preserve">.  </w:t>
      </w:r>
      <w:r>
        <w:rPr>
          <w:rFonts w:hint="eastAsia" w:ascii="宋体" w:hAnsi="宋体"/>
          <w:b/>
          <w:szCs w:val="21"/>
        </w:rPr>
        <w:t xml:space="preserve">质量保证</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.1 </w:t>
      </w:r>
      <w:r>
        <w:rPr>
          <w:rFonts w:hint="eastAsia" w:ascii="宋体" w:hAnsi="宋体" w:eastAsia="宋体"/>
          <w:sz w:val="21"/>
          <w:szCs w:val="21"/>
        </w:rPr>
        <w:t xml:space="preserve">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.2 </w:t>
      </w:r>
      <w:r>
        <w:rPr>
          <w:rFonts w:hint="eastAsia" w:ascii="宋体" w:hAnsi="宋体" w:eastAsia="宋体"/>
          <w:sz w:val="21"/>
          <w:szCs w:val="21"/>
        </w:rPr>
        <w:t xml:space="preserve">根据甲</w:t>
      </w:r>
      <w:r>
        <w:rPr>
          <w:rFonts w:hint="eastAsia" w:ascii="宋体" w:hAnsi="宋体" w:eastAsia="宋体"/>
          <w:sz w:val="21"/>
          <w:szCs w:val="21"/>
        </w:rPr>
        <w:t xml:space="preserve">方按检验标准或行业标准自己检验的结果或当地技监部门的检验结果，或者在质量保证期内，如果标的物的数量、质量或规格与合同不符或证实标的物是有缺陷的，包括潜在缺陷或使用不符</w:t>
      </w:r>
      <w:r>
        <w:rPr>
          <w:rFonts w:hint="eastAsia" w:ascii="宋体" w:hAnsi="宋体" w:eastAsia="宋体"/>
          <w:sz w:val="21"/>
          <w:szCs w:val="21"/>
        </w:rPr>
        <w:t xml:space="preserve">合要求的材料等，甲方应尽快以书面形式通知乙方并提出索赔。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42</w:t>
      </w:r>
      <w:r>
        <w:rPr>
          <w:rFonts w:ascii="宋体" w:hAnsi="宋体" w:eastAsia="宋体"/>
          <w:sz w:val="21"/>
          <w:szCs w:val="21"/>
        </w:rPr>
        <w:t xml:space="preserve">.3</w:t>
      </w:r>
      <w:r>
        <w:rPr>
          <w:rFonts w:hint="eastAsia" w:ascii="宋体" w:hAnsi="宋体" w:eastAsia="宋体"/>
          <w:sz w:val="21"/>
          <w:szCs w:val="21"/>
        </w:rPr>
        <w:t xml:space="preserve">除合同特殊条款规定外，合同条款中标的物的质量保证期均自相应批次标的物交货并通过最终验收之日起计算，具体按招标文件中规定的质量保证期为准或中标单位承诺更高于招标要求的质量保证期为准。</w:t>
      </w:r>
      <w:r/>
    </w:p>
    <w:p>
      <w:pPr>
        <w:spacing w:line="360" w:lineRule="auto"/>
        <w:rPr>
          <w:rFonts w:ascii="宋体" w:hAnsi="宋体"/>
          <w:b/>
          <w:szCs w:val="21"/>
        </w:rPr>
      </w:pPr>
      <w:r>
        <w:rPr>
          <w:rFonts w:hint="eastAsia" w:ascii="宋体" w:hAnsi="宋体"/>
          <w:b/>
          <w:szCs w:val="21"/>
        </w:rPr>
        <w:t xml:space="preserve">43</w:t>
      </w:r>
      <w:r>
        <w:rPr>
          <w:rFonts w:ascii="宋体" w:hAnsi="宋体"/>
          <w:b/>
          <w:szCs w:val="21"/>
        </w:rPr>
        <w:t xml:space="preserve">.  </w:t>
      </w:r>
      <w:r>
        <w:rPr>
          <w:rFonts w:hint="eastAsia" w:ascii="宋体" w:hAnsi="宋体"/>
          <w:b/>
          <w:szCs w:val="21"/>
        </w:rPr>
        <w:t xml:space="preserve">包装</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乙方应当按照约定的包装方式交付标的物。对包装方式没有约定或者约定不明确的，应当按照</w:t>
      </w:r>
      <w:r>
        <w:rPr>
          <w:rFonts w:hint="eastAsia" w:ascii="宋体" w:hAnsi="宋体" w:eastAsia="宋体"/>
          <w:sz w:val="21"/>
          <w:szCs w:val="21"/>
        </w:rPr>
        <w:t xml:space="preserve">双方补充协议约定的方式包装，或者按照通用的方式包装，没有通用方式的，应当采取足以保护标的物的包装方式。</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4</w:t>
      </w:r>
      <w:r>
        <w:rPr>
          <w:rFonts w:ascii="宋体" w:hAnsi="宋体"/>
          <w:b/>
          <w:szCs w:val="21"/>
        </w:rPr>
        <w:t xml:space="preserve">.  </w:t>
      </w:r>
      <w:r>
        <w:rPr>
          <w:rFonts w:hint="eastAsia" w:ascii="宋体" w:hAnsi="宋体"/>
          <w:b/>
          <w:szCs w:val="21"/>
        </w:rPr>
        <w:t xml:space="preserve">伴随服务</w:t>
      </w:r>
      <w:r/>
    </w:p>
    <w:p>
      <w:pPr>
        <w:pStyle w:val="945"/>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  </w:t>
      </w:r>
      <w:r>
        <w:rPr>
          <w:rFonts w:hint="eastAsia" w:ascii="宋体" w:hAnsi="宋体" w:eastAsia="宋体"/>
          <w:sz w:val="21"/>
          <w:szCs w:val="21"/>
        </w:rPr>
        <w:t xml:space="preserve">乙方除应履行按期按量交付合格标的物的义务之外，还应提供下列服务。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.1.1  </w:t>
      </w:r>
      <w:r>
        <w:rPr>
          <w:rFonts w:hint="eastAsia" w:ascii="宋体" w:hAnsi="宋体" w:eastAsia="宋体"/>
          <w:sz w:val="21"/>
          <w:szCs w:val="21"/>
        </w:rPr>
        <w:t xml:space="preserve">标的物的现场启动、调试、监督；</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.1.2  </w:t>
      </w:r>
      <w:r>
        <w:rPr>
          <w:rFonts w:hint="eastAsia" w:ascii="宋体" w:hAnsi="宋体" w:eastAsia="宋体"/>
          <w:sz w:val="21"/>
          <w:szCs w:val="21"/>
        </w:rPr>
        <w:t xml:space="preserve">提供标的物组装和一般维修所必须的工具；</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.1.3  </w:t>
      </w:r>
      <w:r>
        <w:rPr>
          <w:rFonts w:hint="eastAsia" w:ascii="宋体" w:hAnsi="宋体" w:eastAsia="宋体"/>
          <w:sz w:val="21"/>
          <w:szCs w:val="21"/>
        </w:rPr>
        <w:t xml:space="preserve">在合同规定的期限内对所提供标的物实行运行监督、维修服务的前提条件是该服务并不能免除乙方在质量保证期内所承担的义务；</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.1.4  </w:t>
      </w:r>
      <w:r>
        <w:rPr>
          <w:rFonts w:hint="eastAsia" w:ascii="宋体" w:hAnsi="宋体" w:eastAsia="宋体"/>
          <w:sz w:val="21"/>
          <w:szCs w:val="21"/>
        </w:rPr>
        <w:t xml:space="preserve">对甲方技术人员的技术指导或培训。</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4</w:t>
      </w:r>
      <w:r>
        <w:rPr>
          <w:rFonts w:ascii="宋体" w:hAnsi="宋体" w:eastAsia="宋体"/>
          <w:sz w:val="21"/>
          <w:szCs w:val="21"/>
        </w:rPr>
        <w:t xml:space="preserve">.2  </w:t>
      </w:r>
      <w:r>
        <w:rPr>
          <w:rFonts w:hint="eastAsia" w:ascii="宋体" w:hAnsi="宋体" w:eastAsia="宋体"/>
          <w:sz w:val="21"/>
          <w:szCs w:val="21"/>
        </w:rPr>
        <w:t xml:space="preserve">除合同另有规定之外，伴随服务的费用均已含在合同价款中，甲方不再另行进行支付。</w:t>
      </w:r>
      <w:r/>
    </w:p>
    <w:p>
      <w:pPr>
        <w:spacing w:line="360" w:lineRule="auto"/>
        <w:rPr>
          <w:rFonts w:ascii="宋体" w:hAnsi="宋体"/>
          <w:b/>
          <w:szCs w:val="21"/>
        </w:rPr>
      </w:pPr>
      <w:r/>
      <w:bookmarkStart w:id="60" w:name="_Toc13543215"/>
      <w:r>
        <w:rPr>
          <w:rFonts w:hint="eastAsia" w:ascii="宋体" w:hAnsi="宋体"/>
          <w:b/>
          <w:szCs w:val="21"/>
        </w:rPr>
        <w:t xml:space="preserve">三、标的物的交付、检验和验收</w:t>
      </w:r>
      <w:bookmarkEnd w:id="60"/>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标的物的交付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.1  </w:t>
      </w:r>
      <w:r>
        <w:rPr>
          <w:rFonts w:hint="eastAsia" w:ascii="宋体" w:hAnsi="宋体" w:eastAsia="宋体"/>
          <w:sz w:val="21"/>
          <w:szCs w:val="21"/>
        </w:rPr>
        <w:t xml:space="preserve">标的物的所有权自标的物交付时转移。</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.2  </w:t>
      </w:r>
      <w:r>
        <w:rPr>
          <w:rFonts w:hint="eastAsia" w:ascii="宋体" w:hAnsi="宋体" w:eastAsia="宋体"/>
          <w:sz w:val="21"/>
          <w:szCs w:val="21"/>
        </w:rPr>
        <w:t xml:space="preserve">乙方应当按照约定的期限和约定的地点交付标的物。</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5</w:t>
      </w:r>
      <w:r>
        <w:rPr>
          <w:rFonts w:ascii="宋体" w:hAnsi="宋体" w:eastAsia="宋体"/>
          <w:sz w:val="21"/>
          <w:szCs w:val="21"/>
        </w:rPr>
        <w:t xml:space="preserve">.3  </w:t>
      </w:r>
      <w:r>
        <w:rPr>
          <w:rFonts w:hint="eastAsia" w:ascii="宋体" w:hAnsi="宋体" w:eastAsia="宋体"/>
          <w:sz w:val="21"/>
          <w:szCs w:val="21"/>
        </w:rPr>
        <w:t xml:space="preserve">乙方应当按照约定或者交易习惯向甲方交付提取标的物单证以外的有关单证和资料。</w:t>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检验和验收</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.1  </w:t>
      </w:r>
      <w:r>
        <w:rPr>
          <w:rFonts w:hint="eastAsia" w:ascii="宋体" w:hAnsi="宋体" w:eastAsia="宋体"/>
          <w:sz w:val="21"/>
          <w:szCs w:val="21"/>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.2  </w:t>
      </w:r>
      <w:r>
        <w:rPr>
          <w:rFonts w:hint="eastAsia" w:ascii="宋体" w:hAnsi="宋体" w:eastAsia="宋体"/>
          <w:sz w:val="21"/>
          <w:szCs w:val="21"/>
        </w:rPr>
        <w:t xml:space="preserve">甲方根据合同规定的内容和验收标准进行验收，同时比较乙方出具的检验证明，经检验无误后出具验收合格证明，该证明作为最终付款所需文件的组成部分。</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.3  </w:t>
      </w:r>
      <w:r>
        <w:rPr>
          <w:rFonts w:hint="eastAsia" w:ascii="宋体" w:hAnsi="宋体" w:eastAsia="宋体"/>
          <w:sz w:val="21"/>
          <w:szCs w:val="21"/>
        </w:rPr>
        <w:t xml:space="preserve">验收期限自标的物交付之日起</w:t>
      </w:r>
      <w:r>
        <w:rPr>
          <w:rFonts w:hint="eastAsia" w:ascii="宋体" w:hAnsi="宋体" w:eastAsia="宋体"/>
          <w:sz w:val="21"/>
          <w:szCs w:val="21"/>
        </w:rPr>
        <w:t xml:space="preserve">30</w:t>
      </w:r>
      <w:r>
        <w:rPr>
          <w:rFonts w:hint="eastAsia" w:ascii="宋体" w:hAnsi="宋体" w:eastAsia="宋体"/>
          <w:sz w:val="21"/>
          <w:szCs w:val="21"/>
        </w:rPr>
        <w:t xml:space="preserve">日内。特殊情况需延长的，双方应在合同的特殊条款中约定。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6</w:t>
      </w:r>
      <w:r>
        <w:rPr>
          <w:rFonts w:ascii="宋体" w:hAnsi="宋体" w:eastAsia="宋体"/>
          <w:sz w:val="21"/>
          <w:szCs w:val="21"/>
        </w:rPr>
        <w:t xml:space="preserve">.4  </w:t>
      </w:r>
      <w:r>
        <w:rPr>
          <w:rFonts w:hint="eastAsia" w:ascii="宋体" w:hAnsi="宋体" w:eastAsia="宋体"/>
          <w:sz w:val="21"/>
          <w:szCs w:val="21"/>
        </w:rPr>
        <w:t xml:space="preserve">如双方对验收结果有分歧，则以苏州市市场监督管理局下属法定检验机构的检验结果为准，检验费用由有过失的一方支付。</w:t>
      </w:r>
      <w:r/>
    </w:p>
    <w:p>
      <w:pPr>
        <w:spacing w:line="360" w:lineRule="auto"/>
        <w:rPr>
          <w:rFonts w:ascii="宋体" w:hAnsi="宋体"/>
          <w:b/>
          <w:szCs w:val="21"/>
        </w:rPr>
      </w:pPr>
      <w:r/>
      <w:bookmarkStart w:id="61" w:name="_Toc13543216"/>
      <w:r>
        <w:rPr>
          <w:rFonts w:hint="eastAsia" w:ascii="宋体" w:hAnsi="宋体"/>
          <w:b/>
          <w:szCs w:val="21"/>
        </w:rPr>
        <w:t xml:space="preserve">四、对标的物提出异议的时间和办法</w:t>
      </w:r>
      <w:bookmarkEnd w:id="61"/>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对标的物提出异议的时间和办法</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.1  </w:t>
      </w:r>
      <w:r>
        <w:rPr>
          <w:rFonts w:hint="eastAsia" w:ascii="宋体" w:hAnsi="宋体" w:eastAsia="宋体"/>
          <w:sz w:val="21"/>
          <w:szCs w:val="21"/>
        </w:rPr>
        <w:t xml:space="preserve">甲方在验收过程中，应当于双方约定的检验期间内将标的物的数量或质量不符合约定的情形及处理方式以书面形式通知乙方。</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.2  </w:t>
      </w:r>
      <w:r>
        <w:rPr>
          <w:rFonts w:hint="eastAsia" w:ascii="宋体" w:hAnsi="宋体" w:eastAsia="宋体"/>
          <w:sz w:val="21"/>
          <w:szCs w:val="21"/>
        </w:rPr>
        <w:t xml:space="preserve">如甲方在验收期满后既不出具验收合格证明又未提出书面异议的视为乙方所交标的物符合合同规定。</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7</w:t>
      </w:r>
      <w:r>
        <w:rPr>
          <w:rFonts w:ascii="宋体" w:hAnsi="宋体" w:eastAsia="宋体"/>
          <w:sz w:val="21"/>
          <w:szCs w:val="21"/>
        </w:rPr>
        <w:t xml:space="preserve">.3  </w:t>
      </w:r>
      <w:r>
        <w:rPr>
          <w:rFonts w:hint="eastAsia" w:ascii="宋体" w:hAnsi="宋体" w:eastAsia="宋体"/>
          <w:sz w:val="21"/>
          <w:szCs w:val="21"/>
        </w:rPr>
        <w:t xml:space="preserve">乙方应在收到甲方书面异议后</w:t>
      </w:r>
      <w:r>
        <w:rPr>
          <w:rFonts w:hint="eastAsia" w:ascii="宋体" w:hAnsi="宋体" w:eastAsia="宋体"/>
          <w:sz w:val="21"/>
          <w:szCs w:val="21"/>
        </w:rPr>
        <w:t xml:space="preserve">2</w:t>
      </w:r>
      <w:r>
        <w:rPr>
          <w:rFonts w:hint="eastAsia" w:ascii="宋体" w:hAnsi="宋体" w:eastAsia="宋体"/>
          <w:sz w:val="21"/>
          <w:szCs w:val="21"/>
        </w:rPr>
        <w:t xml:space="preserve">天内（双方在合同特殊条款另行规定的除外）负责处理问题，否则将视</w:t>
      </w:r>
      <w:r>
        <w:rPr>
          <w:rFonts w:hint="eastAsia" w:ascii="宋体" w:hAnsi="宋体" w:eastAsia="宋体"/>
          <w:sz w:val="21"/>
          <w:szCs w:val="21"/>
        </w:rPr>
        <w:t xml:space="preserve">为默认甲方提出的异议和处理意见。</w:t>
      </w:r>
      <w:r/>
    </w:p>
    <w:p>
      <w:pPr>
        <w:spacing w:line="360" w:lineRule="auto"/>
        <w:rPr>
          <w:rFonts w:ascii="宋体" w:hAnsi="宋体"/>
          <w:b/>
          <w:szCs w:val="21"/>
        </w:rPr>
      </w:pPr>
      <w:r/>
      <w:bookmarkStart w:id="62" w:name="_Toc13543217"/>
      <w:r>
        <w:rPr>
          <w:rFonts w:hint="eastAsia" w:ascii="宋体" w:hAnsi="宋体"/>
          <w:b/>
          <w:szCs w:val="21"/>
        </w:rPr>
        <w:t xml:space="preserve">五、合同价款和支付</w:t>
      </w:r>
      <w:bookmarkEnd w:id="62"/>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合同价款和支付</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.1 </w:t>
      </w:r>
      <w:r>
        <w:rPr>
          <w:rFonts w:hint="eastAsia" w:ascii="宋体" w:hAnsi="宋体" w:eastAsia="宋体"/>
          <w:sz w:val="21"/>
          <w:szCs w:val="21"/>
        </w:rPr>
        <w:t xml:space="preserve">本合同的结算货币为人民币，单位元。</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 </w:t>
      </w:r>
      <w:r>
        <w:rPr>
          <w:rFonts w:hint="eastAsia" w:ascii="宋体" w:hAnsi="宋体" w:eastAsia="宋体"/>
          <w:sz w:val="21"/>
          <w:szCs w:val="21"/>
        </w:rPr>
        <w:t xml:space="preserve">乙方应按照双方签订的合同规定交货并在合同特殊条款规定的期限内持下列单据结算货款。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.2.1 </w:t>
      </w:r>
      <w:r>
        <w:rPr>
          <w:rFonts w:hint="eastAsia" w:ascii="宋体" w:hAnsi="宋体" w:eastAsia="宋体"/>
          <w:sz w:val="21"/>
          <w:szCs w:val="21"/>
        </w:rPr>
        <w:t xml:space="preserve">正式的发票。</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.2.2 </w:t>
      </w:r>
      <w:r>
        <w:rPr>
          <w:rFonts w:hint="eastAsia" w:ascii="宋体" w:hAnsi="宋体" w:eastAsia="宋体"/>
          <w:sz w:val="21"/>
          <w:szCs w:val="21"/>
        </w:rPr>
        <w:t xml:space="preserve">甲方盖章签收后的送货回单和验收合格证明。</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.3 </w:t>
      </w:r>
      <w:r>
        <w:rPr>
          <w:rFonts w:hint="eastAsia" w:ascii="宋体" w:hAnsi="宋体" w:eastAsia="宋体"/>
          <w:sz w:val="21"/>
          <w:szCs w:val="21"/>
        </w:rPr>
        <w:t xml:space="preserve">甲方应按合同特殊条款规定的期限和方式付款。</w:t>
      </w:r>
      <w:r/>
    </w:p>
    <w:p>
      <w:pPr>
        <w:pStyle w:val="945"/>
        <w:ind w:firstLine="422"/>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8</w:t>
      </w:r>
      <w:r>
        <w:rPr>
          <w:rFonts w:ascii="宋体" w:hAnsi="宋体" w:eastAsia="宋体"/>
          <w:sz w:val="21"/>
          <w:szCs w:val="21"/>
        </w:rPr>
        <w:t xml:space="preserve">.4 </w:t>
      </w:r>
      <w:r>
        <w:rPr>
          <w:rFonts w:hint="eastAsia" w:ascii="宋体" w:hAnsi="宋体" w:eastAsia="宋体"/>
          <w:sz w:val="21"/>
          <w:szCs w:val="21"/>
        </w:rPr>
        <w:t xml:space="preserve">根据现行税法对甲方征收的与本合同有关的一切税费均由甲方承担；根据现行税法对乙方征收的与本合同有关的一切税费均由乙方承担。</w:t>
      </w:r>
      <w:r/>
    </w:p>
    <w:p>
      <w:pPr>
        <w:spacing w:line="360" w:lineRule="auto"/>
        <w:rPr>
          <w:rFonts w:ascii="宋体" w:hAnsi="宋体"/>
          <w:b/>
          <w:szCs w:val="21"/>
        </w:rPr>
      </w:pPr>
      <w:r/>
      <w:bookmarkStart w:id="63" w:name="_Toc13543218"/>
      <w:r>
        <w:rPr>
          <w:rFonts w:hint="eastAsia" w:ascii="宋体" w:hAnsi="宋体"/>
          <w:b/>
          <w:szCs w:val="21"/>
        </w:rPr>
        <w:t xml:space="preserve">六、违约责任</w:t>
      </w:r>
      <w:bookmarkEnd w:id="63"/>
      <w:r/>
      <w:r/>
    </w:p>
    <w:p>
      <w:pPr>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合同一方不履行合同义务或者履行合同义务不符合约定的，应当承担继续履行、采取补救措施或者赔偿损失等违约责任。</w:t>
      </w:r>
      <w:r/>
    </w:p>
    <w:p>
      <w:pPr>
        <w:spacing w:line="360" w:lineRule="auto"/>
        <w:rPr>
          <w:rFonts w:ascii="宋体" w:hAnsi="宋体"/>
          <w:b/>
          <w:szCs w:val="21"/>
        </w:rPr>
      </w:pPr>
      <w:r>
        <w:rPr>
          <w:rFonts w:hint="eastAsia" w:ascii="宋体" w:hAnsi="宋体"/>
          <w:b/>
          <w:szCs w:val="21"/>
        </w:rPr>
        <w:t xml:space="preserve">50</w:t>
      </w:r>
      <w:r>
        <w:rPr>
          <w:rFonts w:ascii="宋体" w:hAnsi="宋体"/>
          <w:b/>
          <w:szCs w:val="21"/>
        </w:rPr>
        <w:t xml:space="preserve">.  </w:t>
      </w:r>
      <w:r>
        <w:rPr>
          <w:rFonts w:hint="eastAsia" w:ascii="宋体" w:hAnsi="宋体"/>
          <w:b/>
          <w:szCs w:val="21"/>
        </w:rPr>
        <w:t xml:space="preserve">甲方违约责任</w:t>
      </w:r>
      <w:r/>
    </w:p>
    <w:p>
      <w:pPr>
        <w:ind w:left="199" w:firstLine="210"/>
        <w:jc w:val="left"/>
        <w:spacing w:line="360" w:lineRule="auto"/>
        <w:rPr>
          <w:rFonts w:ascii="宋体" w:hAnsi="宋体"/>
          <w:szCs w:val="21"/>
        </w:rPr>
      </w:pPr>
      <w:r>
        <w:rPr>
          <w:rFonts w:hint="eastAsia" w:ascii="宋体" w:hAnsi="宋体"/>
          <w:szCs w:val="21"/>
        </w:rPr>
        <w:t xml:space="preserve">50</w:t>
      </w:r>
      <w:r>
        <w:rPr>
          <w:rFonts w:ascii="宋体" w:hAnsi="宋体"/>
          <w:szCs w:val="21"/>
        </w:rPr>
        <w:t xml:space="preserve">.1  </w:t>
      </w:r>
      <w:r>
        <w:rPr>
          <w:rFonts w:hint="eastAsia" w:ascii="宋体" w:hAnsi="宋体"/>
          <w:szCs w:val="21"/>
        </w:rPr>
        <w:t xml:space="preserve">甲方逾期付款的（正当拒付、供方同意延期付款时除外），应按同期银行贷款利率支付拖欠材料款的利息。但乙方不得因拖欠材料款而停止供货。</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50</w:t>
      </w:r>
      <w:r>
        <w:rPr>
          <w:rFonts w:ascii="宋体" w:hAnsi="宋体" w:eastAsia="宋体"/>
          <w:sz w:val="21"/>
          <w:szCs w:val="21"/>
        </w:rPr>
        <w:t xml:space="preserve">.</w:t>
      </w:r>
      <w:r>
        <w:rPr>
          <w:rFonts w:hint="eastAsia" w:ascii="宋体" w:hAnsi="宋体" w:eastAsia="宋体"/>
          <w:sz w:val="21"/>
          <w:szCs w:val="21"/>
        </w:rPr>
        <w:t xml:space="preserve">2</w:t>
      </w:r>
      <w:r>
        <w:rPr>
          <w:rFonts w:hint="eastAsia" w:ascii="宋体" w:hAnsi="宋体" w:eastAsia="宋体"/>
          <w:sz w:val="21"/>
          <w:szCs w:val="21"/>
        </w:rPr>
        <w:t xml:space="preserve">甲方违反合同规定，拒绝接收乙方交付的合格标的物，应当承担乙方由此造成的损失，包括运输部门的罚款。</w:t>
      </w:r>
      <w:r/>
    </w:p>
    <w:p>
      <w:pPr>
        <w:spacing w:line="360" w:lineRule="auto"/>
        <w:rPr>
          <w:rFonts w:ascii="宋体" w:hAnsi="宋体"/>
          <w:b/>
          <w:szCs w:val="21"/>
        </w:rPr>
      </w:pPr>
      <w:r>
        <w:rPr>
          <w:rFonts w:hint="eastAsia" w:ascii="宋体" w:hAnsi="宋体"/>
          <w:b/>
          <w:szCs w:val="21"/>
        </w:rPr>
        <w:t xml:space="preserve">51</w:t>
      </w:r>
      <w:r>
        <w:rPr>
          <w:rFonts w:ascii="宋体" w:hAnsi="宋体"/>
          <w:b/>
          <w:szCs w:val="21"/>
        </w:rPr>
        <w:t xml:space="preserve">.  </w:t>
      </w:r>
      <w:r>
        <w:rPr>
          <w:rFonts w:hint="eastAsia" w:ascii="宋体" w:hAnsi="宋体"/>
          <w:b/>
          <w:szCs w:val="21"/>
        </w:rPr>
        <w:t xml:space="preserve">乙方违约责任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.1  </w:t>
      </w:r>
      <w:r>
        <w:rPr>
          <w:rFonts w:hint="eastAsia" w:ascii="宋体" w:hAnsi="宋体" w:eastAsia="宋体"/>
          <w:sz w:val="21"/>
          <w:szCs w:val="21"/>
        </w:rPr>
        <w:t xml:space="preserve">乙方不能交货（逾期超过十五天视为不能交货），或交货不合格从而影响甲方按期正常使用的，甲方有权解除合同，乙方必须承担甲方由此引起的一切额外损失（包括但不限于货物差价、运输费用、建设承包方的窝工损失、设备闲置及其他赔偿要求），赔偿金额不低于合同价格。</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w:t>
      </w:r>
      <w:r>
        <w:rPr>
          <w:rFonts w:ascii="宋体" w:hAnsi="宋体" w:eastAsia="宋体"/>
          <w:sz w:val="21"/>
          <w:szCs w:val="21"/>
        </w:rPr>
        <w:t xml:space="preserve">.2  </w:t>
      </w:r>
      <w:r>
        <w:rPr>
          <w:rFonts w:ascii="宋体" w:hAnsi="宋体" w:eastAsia="宋体"/>
          <w:sz w:val="21"/>
          <w:szCs w:val="21"/>
        </w:rPr>
        <w:t xml:space="preserve">乙方逾期完工</w:t>
      </w:r>
      <w:r>
        <w:rPr>
          <w:rFonts w:hint="eastAsia" w:ascii="宋体" w:hAnsi="宋体" w:eastAsia="宋体"/>
          <w:sz w:val="21"/>
          <w:szCs w:val="21"/>
        </w:rPr>
        <w:t xml:space="preserve">（</w:t>
      </w:r>
      <w:r>
        <w:rPr>
          <w:rFonts w:ascii="宋体" w:hAnsi="宋体" w:eastAsia="宋体"/>
          <w:sz w:val="21"/>
          <w:szCs w:val="21"/>
        </w:rPr>
        <w:t xml:space="preserve">即项目全部安装调试完成，整体验收合格并提交竣工资料）</w:t>
      </w:r>
      <w:r>
        <w:rPr>
          <w:rFonts w:hint="eastAsia" w:ascii="宋体" w:hAnsi="宋体" w:eastAsia="宋体"/>
          <w:sz w:val="21"/>
          <w:szCs w:val="21"/>
        </w:rPr>
        <w:t xml:space="preserve">，应在完工前与甲方协商，甲方仍需求的，乙方应立即完工并应按照逾期完工部分货款的每天千分之四支付逾期完工违约金，同时承担甲方因此遭致的损失费用。甲方原因引起的工期延误甲方应予以顺延工期，但</w:t>
      </w:r>
      <w:r>
        <w:rPr>
          <w:rFonts w:hint="eastAsia" w:ascii="宋体" w:hAnsi="宋体" w:eastAsia="宋体"/>
          <w:sz w:val="21"/>
          <w:szCs w:val="21"/>
        </w:rPr>
        <w:t xml:space="preserve">甲方不承担乙方因此可能发生的任何经济损失。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51.3</w:t>
      </w:r>
      <w:r>
        <w:rPr>
          <w:rFonts w:hint="eastAsia" w:ascii="宋体" w:hAnsi="宋体" w:eastAsia="宋体"/>
          <w:sz w:val="21"/>
          <w:szCs w:val="21"/>
        </w:rPr>
        <w:t xml:space="preserve">乙方提前交货的，须经甲方同意，接货后，仍可按合同规定的付款时间付款。</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w:t>
      </w:r>
      <w:r>
        <w:rPr>
          <w:rFonts w:hint="eastAsia" w:ascii="宋体" w:hAnsi="宋体" w:eastAsia="宋体"/>
          <w:sz w:val="21"/>
          <w:szCs w:val="21"/>
        </w:rPr>
        <w:t xml:space="preserve">甲方凭乙方出具的检验证明及质量担保书收货后，有权基于公共利益的考虑和对质量担保书的信任立即将相应标的物应用于施工。但在质量保证期限内，已使用的标的物被证明不符合合同规定的要求，则甲方有权选择下列一种方法追究乙方的违约责任：</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51.4.1</w:t>
      </w:r>
      <w:r>
        <w:rPr>
          <w:rFonts w:hint="eastAsia" w:ascii="宋体" w:hAnsi="宋体" w:eastAsia="宋体"/>
          <w:sz w:val="21"/>
          <w:szCs w:val="21"/>
        </w:rPr>
        <w:t xml:space="preserve">另行采购相应标的物、开挖、重新铺埋等所发生的一切费用均由乙方承担，乙方并应赔偿甲方的其他损失。</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51.4.2</w:t>
      </w:r>
      <w:r>
        <w:rPr>
          <w:rFonts w:hint="eastAsia" w:ascii="宋体" w:hAnsi="宋体" w:eastAsia="宋体"/>
          <w:sz w:val="21"/>
          <w:szCs w:val="21"/>
        </w:rPr>
        <w:t xml:space="preserve">乙方向甲方一次性赔偿相当于被证明不符合合同规定批次标的物价款的</w:t>
      </w:r>
      <w:r>
        <w:rPr>
          <w:rFonts w:hint="eastAsia" w:ascii="宋体" w:hAnsi="宋体" w:eastAsia="宋体"/>
          <w:sz w:val="21"/>
          <w:szCs w:val="21"/>
        </w:rPr>
        <w:t xml:space="preserve">300%</w:t>
      </w:r>
      <w:r>
        <w:rPr>
          <w:rFonts w:hint="eastAsia" w:ascii="宋体" w:hAnsi="宋体" w:eastAsia="宋体"/>
          <w:sz w:val="21"/>
          <w:szCs w:val="21"/>
        </w:rPr>
        <w:t xml:space="preserve">的赔偿金。</w:t>
      </w:r>
      <w:r/>
    </w:p>
    <w:p>
      <w:pPr>
        <w:spacing w:line="360" w:lineRule="auto"/>
        <w:rPr>
          <w:rFonts w:ascii="宋体" w:hAnsi="宋体"/>
          <w:b/>
          <w:szCs w:val="21"/>
        </w:rPr>
      </w:pPr>
      <w:r>
        <w:rPr>
          <w:rFonts w:hint="eastAsia" w:ascii="宋体" w:hAnsi="宋体"/>
          <w:b/>
          <w:szCs w:val="21"/>
        </w:rPr>
        <w:t xml:space="preserve">52</w:t>
      </w:r>
      <w:r>
        <w:rPr>
          <w:rFonts w:ascii="宋体" w:hAnsi="宋体"/>
          <w:b/>
          <w:szCs w:val="21"/>
        </w:rPr>
        <w:t xml:space="preserve">.  </w:t>
      </w:r>
      <w:r>
        <w:rPr>
          <w:rFonts w:hint="eastAsia" w:ascii="宋体" w:hAnsi="宋体"/>
          <w:b/>
          <w:szCs w:val="21"/>
        </w:rPr>
        <w:t xml:space="preserve">不可抗力</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.1  </w:t>
      </w:r>
      <w:r>
        <w:rPr>
          <w:rFonts w:hint="eastAsia" w:ascii="宋体" w:hAnsi="宋体" w:eastAsia="宋体"/>
          <w:sz w:val="21"/>
          <w:szCs w:val="21"/>
        </w:rPr>
        <w:t xml:space="preserve">如果双方中任何一方由于战争，自然灾害、政治原因、禁止性法律规定以及其它经双方同意属于不可抗力的事故，致使合同履行受阻时，履行合同的期限应可延长，延长的期限应不超过</w:t>
      </w:r>
      <w:r>
        <w:rPr>
          <w:rFonts w:hint="eastAsia" w:ascii="宋体" w:hAnsi="宋体" w:eastAsia="宋体"/>
          <w:sz w:val="21"/>
          <w:szCs w:val="21"/>
        </w:rPr>
        <w:t xml:space="preserve">14</w:t>
      </w:r>
      <w:r>
        <w:rPr>
          <w:rFonts w:hint="eastAsia" w:ascii="宋体" w:hAnsi="宋体" w:eastAsia="宋体"/>
          <w:sz w:val="21"/>
          <w:szCs w:val="21"/>
        </w:rPr>
        <w:t xml:space="preserve">日，延长期内甲方有权另行购买，乙方必须承担甲方包括施工费用在内的所有损失。但由于一方违约或疏忽不属于不可抗力，应按违约责任条款予以处理。</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52</w:t>
      </w:r>
      <w:r>
        <w:rPr>
          <w:rFonts w:ascii="宋体" w:hAnsi="宋体" w:eastAsia="宋体"/>
          <w:sz w:val="21"/>
          <w:szCs w:val="21"/>
        </w:rPr>
        <w:t xml:space="preserve">.2 </w:t>
      </w:r>
      <w:r>
        <w:rPr>
          <w:rFonts w:hint="eastAsia" w:ascii="宋体" w:hAnsi="宋体" w:eastAsia="宋体"/>
          <w:sz w:val="21"/>
          <w:szCs w:val="21"/>
        </w:rPr>
        <w:t xml:space="preserve">受不可抗力影响的一方应在不可抗力发生后以尽快的方式通知另一方，如果不可抗</w:t>
      </w:r>
      <w:r>
        <w:rPr>
          <w:rFonts w:hint="eastAsia" w:ascii="宋体" w:hAnsi="宋体" w:eastAsia="宋体"/>
          <w:sz w:val="21"/>
          <w:szCs w:val="21"/>
        </w:rPr>
        <w:t xml:space="preserve">力的时间超过</w:t>
      </w:r>
      <w:r>
        <w:rPr>
          <w:rFonts w:hint="eastAsia" w:ascii="宋体" w:hAnsi="宋体" w:eastAsia="宋体"/>
          <w:sz w:val="21"/>
          <w:szCs w:val="21"/>
        </w:rPr>
        <w:t xml:space="preserve">14</w:t>
      </w:r>
      <w:r>
        <w:rPr>
          <w:rFonts w:hint="eastAsia" w:ascii="宋体" w:hAnsi="宋体" w:eastAsia="宋体"/>
          <w:sz w:val="21"/>
          <w:szCs w:val="21"/>
        </w:rPr>
        <w:t xml:space="preserve">日，双方有权终止履行合同。</w:t>
      </w:r>
      <w:r/>
    </w:p>
    <w:p>
      <w:pPr>
        <w:spacing w:line="360" w:lineRule="auto"/>
        <w:rPr>
          <w:rFonts w:ascii="宋体" w:hAnsi="宋体"/>
          <w:b/>
          <w:szCs w:val="21"/>
        </w:rPr>
      </w:pPr>
      <w:r/>
      <w:bookmarkStart w:id="64" w:name="_Toc13543219"/>
      <w:r>
        <w:rPr>
          <w:rFonts w:hint="eastAsia" w:ascii="宋体" w:hAnsi="宋体"/>
          <w:b/>
          <w:szCs w:val="21"/>
        </w:rPr>
        <w:t xml:space="preserve">七、索赔</w:t>
      </w:r>
      <w:bookmarkEnd w:id="64"/>
      <w:r/>
      <w:r/>
    </w:p>
    <w:p>
      <w:pPr>
        <w:spacing w:line="360" w:lineRule="auto"/>
        <w:rPr>
          <w:rFonts w:ascii="宋体" w:hAnsi="宋体"/>
          <w:b/>
          <w:szCs w:val="21"/>
        </w:rPr>
      </w:pPr>
      <w:r>
        <w:rPr>
          <w:rFonts w:hint="eastAsia" w:ascii="宋体" w:hAnsi="宋体"/>
          <w:b/>
          <w:szCs w:val="21"/>
        </w:rPr>
        <w:t xml:space="preserve">53</w:t>
      </w:r>
      <w:r>
        <w:rPr>
          <w:rFonts w:ascii="宋体" w:hAnsi="宋体"/>
          <w:b/>
          <w:szCs w:val="21"/>
        </w:rPr>
        <w:t xml:space="preserve">.  </w:t>
      </w:r>
      <w:r>
        <w:rPr>
          <w:rFonts w:hint="eastAsia" w:ascii="宋体" w:hAnsi="宋体"/>
          <w:b/>
          <w:szCs w:val="21"/>
        </w:rPr>
        <w:t xml:space="preserve">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.1  </w:t>
      </w:r>
      <w:r>
        <w:rPr>
          <w:rFonts w:hint="eastAsia" w:ascii="宋体" w:hAnsi="宋体" w:eastAsia="宋体"/>
          <w:sz w:val="21"/>
          <w:szCs w:val="21"/>
        </w:rPr>
        <w:t xml:space="preserve">甲方有权根据当地产品质量检验机构或其它有权部门出具的检验证书向乙方提出索赔。</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  </w:t>
      </w:r>
      <w:r>
        <w:rPr>
          <w:rFonts w:hint="eastAsia" w:ascii="宋体" w:hAnsi="宋体" w:eastAsia="宋体"/>
          <w:sz w:val="21"/>
          <w:szCs w:val="21"/>
        </w:rPr>
        <w:t xml:space="preserve">在本合同规定的检验期和质量保证期内，如果乙方对甲方提出的索赔或差异有责任，则乙方应按甲方同意的下列一种或多种方式解决索赔事宜：</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.2.1  </w:t>
      </w:r>
      <w:r>
        <w:rPr>
          <w:rFonts w:hint="eastAsia" w:ascii="宋体" w:hAnsi="宋体" w:eastAsia="宋体"/>
          <w:sz w:val="21"/>
          <w:szCs w:val="21"/>
        </w:rPr>
        <w:t xml:space="preserve">乙方同意退货，并按合同规定的货币将货款退还给乙方，并承担由此发生的一切损失和费用，包括利息、银行手续费、运费、保险费、检验费、仓储费、装卸费、工程损失费以及为保护退回标的物所需的其他必要费用。</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3</w:t>
      </w:r>
      <w:r>
        <w:rPr>
          <w:rFonts w:ascii="宋体" w:hAnsi="宋体" w:eastAsia="宋体"/>
          <w:sz w:val="21"/>
          <w:szCs w:val="21"/>
        </w:rPr>
        <w:t xml:space="preserve">.2.2  </w:t>
      </w:r>
      <w:r>
        <w:rPr>
          <w:rFonts w:hint="eastAsia" w:ascii="宋体" w:hAnsi="宋体" w:eastAsia="宋体"/>
          <w:sz w:val="21"/>
          <w:szCs w:val="21"/>
        </w:rPr>
        <w:t xml:space="preserve">根据标的物的低劣程度、损坏程度以及甲方遭受损失的数额，经供需双方可商定降低标的物的价格，对已交付的货款多退少补。</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.2.3</w:t>
      </w:r>
      <w:r>
        <w:rPr>
          <w:rFonts w:hint="eastAsia" w:ascii="宋体" w:hAnsi="宋体" w:eastAsia="宋体"/>
          <w:sz w:val="21"/>
          <w:szCs w:val="21"/>
        </w:rPr>
        <w:t xml:space="preserve">用符合规格、质量和性能要求的标的物来更换有缺陷的部分或修补缺陷部分，乙方应承担一切费用和风险并负担甲方所发生的一切直接费用。同时，供方应按合同规定，相应延长修补或被更换部</w:t>
      </w:r>
      <w:r>
        <w:rPr>
          <w:rFonts w:hint="eastAsia" w:ascii="宋体" w:hAnsi="宋体" w:eastAsia="宋体"/>
          <w:sz w:val="21"/>
          <w:szCs w:val="21"/>
        </w:rPr>
        <w:t xml:space="preserve">件或标的物的质量保证期。</w:t>
      </w:r>
      <w:r/>
    </w:p>
    <w:p>
      <w:pPr>
        <w:pStyle w:val="945"/>
        <w:ind w:firstLine="422"/>
        <w:spacing w:line="360" w:lineRule="auto"/>
        <w:rPr>
          <w:rFonts w:ascii="宋体" w:hAnsi="宋体" w:eastAsia="宋体"/>
          <w:sz w:val="21"/>
          <w:szCs w:val="21"/>
        </w:rPr>
      </w:pPr>
      <w:r>
        <w:rPr>
          <w:rFonts w:hint="eastAsia" w:ascii="宋体" w:hAnsi="宋体" w:eastAsia="宋体"/>
          <w:sz w:val="21"/>
          <w:szCs w:val="21"/>
        </w:rPr>
        <w:t xml:space="preserve">53</w:t>
      </w:r>
      <w:r>
        <w:rPr>
          <w:rFonts w:ascii="宋体" w:hAnsi="宋体" w:eastAsia="宋体"/>
          <w:sz w:val="21"/>
          <w:szCs w:val="21"/>
        </w:rPr>
        <w:t xml:space="preserve">.3  </w:t>
      </w:r>
      <w:r>
        <w:rPr>
          <w:rFonts w:hint="eastAsia" w:ascii="宋体" w:hAnsi="宋体" w:eastAsia="宋体"/>
          <w:sz w:val="21"/>
          <w:szCs w:val="21"/>
        </w:rPr>
        <w:t xml:space="preserve">如果在甲方发出索赔通知后七天内，乙方未能答复，上述索赔应视为已被乙方接受。若乙方未在甲方提出索赔通知后七天内或甲方同意的更长时间内，按照合同规定的任何一种方法解决索</w:t>
      </w:r>
      <w:r>
        <w:rPr>
          <w:rFonts w:hint="eastAsia" w:ascii="宋体" w:hAnsi="宋体" w:eastAsia="宋体"/>
          <w:sz w:val="21"/>
          <w:szCs w:val="21"/>
        </w:rPr>
        <w:t xml:space="preserve">赔事宜，甲方将从未付款中扣回索赔金额，如果这些金额不足以补偿索赔金额，甲方有权向乙方提出对不足部分的补偿。</w:t>
      </w:r>
      <w:r/>
    </w:p>
    <w:p>
      <w:pPr>
        <w:spacing w:line="360" w:lineRule="auto"/>
        <w:rPr>
          <w:rFonts w:ascii="宋体" w:hAnsi="宋体"/>
          <w:b/>
          <w:szCs w:val="21"/>
        </w:rPr>
      </w:pPr>
      <w:r/>
      <w:bookmarkStart w:id="65" w:name="_Toc13543220"/>
      <w:r>
        <w:rPr>
          <w:rFonts w:hint="eastAsia" w:ascii="宋体" w:hAnsi="宋体"/>
          <w:b/>
          <w:szCs w:val="21"/>
        </w:rPr>
        <w:t xml:space="preserve">八、履约保证金</w:t>
      </w:r>
      <w:bookmarkEnd w:id="65"/>
      <w:r/>
      <w:r/>
    </w:p>
    <w:p>
      <w:pPr>
        <w:spacing w:line="360" w:lineRule="auto"/>
        <w:rPr>
          <w:rFonts w:ascii="宋体" w:hAnsi="宋体"/>
          <w:b/>
          <w:szCs w:val="21"/>
        </w:rPr>
      </w:pPr>
      <w:r>
        <w:rPr>
          <w:rFonts w:hint="eastAsia" w:ascii="宋体" w:hAnsi="宋体"/>
          <w:b/>
          <w:szCs w:val="21"/>
        </w:rPr>
        <w:t xml:space="preserve">54</w:t>
      </w:r>
      <w:r>
        <w:rPr>
          <w:rFonts w:ascii="宋体" w:hAnsi="宋体"/>
          <w:b/>
          <w:szCs w:val="21"/>
        </w:rPr>
        <w:t xml:space="preserve">.  </w:t>
      </w:r>
      <w:r>
        <w:rPr>
          <w:rFonts w:hint="eastAsia" w:ascii="宋体" w:hAnsi="宋体"/>
          <w:b/>
          <w:szCs w:val="21"/>
        </w:rPr>
        <w:t xml:space="preserve">无</w:t>
      </w:r>
      <w:r/>
    </w:p>
    <w:p>
      <w:pPr>
        <w:spacing w:line="360" w:lineRule="auto"/>
        <w:rPr>
          <w:rFonts w:ascii="宋体" w:hAnsi="宋体"/>
          <w:b/>
          <w:szCs w:val="21"/>
        </w:rPr>
      </w:pPr>
      <w:r/>
      <w:bookmarkStart w:id="66" w:name="_Toc13543221"/>
      <w:r>
        <w:rPr>
          <w:rFonts w:hint="eastAsia" w:ascii="宋体" w:hAnsi="宋体"/>
          <w:b/>
          <w:szCs w:val="21"/>
        </w:rPr>
        <w:t xml:space="preserve">九、合同的解除和转让</w:t>
      </w:r>
      <w:bookmarkEnd w:id="66"/>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5</w:t>
      </w:r>
      <w:r>
        <w:rPr>
          <w:rFonts w:ascii="宋体" w:hAnsi="宋体"/>
          <w:b/>
          <w:szCs w:val="21"/>
        </w:rPr>
        <w:t xml:space="preserve">.  </w:t>
      </w:r>
      <w:r>
        <w:rPr>
          <w:rFonts w:hint="eastAsia" w:ascii="宋体" w:hAnsi="宋体"/>
          <w:b/>
          <w:szCs w:val="21"/>
        </w:rPr>
        <w:t xml:space="preserve">合同的解除</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有下列情形之一，合同一方可以解除合同：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.1 </w:t>
      </w:r>
      <w:r>
        <w:rPr>
          <w:rFonts w:hint="eastAsia" w:ascii="宋体" w:hAnsi="宋体"/>
          <w:szCs w:val="21"/>
        </w:rPr>
        <w:t xml:space="preserve">因不可抗力致使不能实现合同目的，未受不可抗力影响的一方有权解除合同；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1</w:t>
      </w:r>
      <w:r>
        <w:rPr>
          <w:rFonts w:ascii="宋体" w:hAnsi="宋体"/>
          <w:szCs w:val="21"/>
        </w:rPr>
        <w:t xml:space="preserve">.2 </w:t>
      </w:r>
      <w:r>
        <w:rPr>
          <w:rFonts w:hint="eastAsia" w:ascii="宋体" w:hAnsi="宋体"/>
          <w:szCs w:val="21"/>
        </w:rPr>
        <w:t xml:space="preserve">因合同一方违约导致合同不能履行，另一方有权解除合同；</w:t>
      </w:r>
      <w:r/>
    </w:p>
    <w:p>
      <w:pPr>
        <w:ind w:firstLine="420"/>
        <w:spacing w:line="360" w:lineRule="auto"/>
        <w:tabs>
          <w:tab w:val="left" w:pos="630" w:leader="none"/>
        </w:tabs>
        <w:rPr>
          <w:rFonts w:ascii="宋体" w:hAnsi="宋体"/>
          <w:szCs w:val="21"/>
        </w:rPr>
      </w:pPr>
      <w:r>
        <w:rPr>
          <w:rFonts w:ascii="宋体" w:hAnsi="宋体"/>
          <w:szCs w:val="21"/>
        </w:rPr>
        <w:t xml:space="preserve">5</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6</w:t>
      </w:r>
      <w:r>
        <w:rPr>
          <w:rFonts w:ascii="宋体" w:hAnsi="宋体"/>
          <w:b/>
          <w:szCs w:val="21"/>
        </w:rPr>
        <w:t xml:space="preserve">.  </w:t>
      </w:r>
      <w:r>
        <w:rPr>
          <w:rFonts w:hint="eastAsia" w:ascii="宋体" w:hAnsi="宋体"/>
          <w:b/>
          <w:szCs w:val="21"/>
        </w:rPr>
        <w:t xml:space="preserve">合同的转让</w:t>
      </w:r>
      <w:r/>
    </w:p>
    <w:p>
      <w:pPr>
        <w:ind w:firstLine="420"/>
        <w:spacing w:line="360" w:lineRule="auto"/>
        <w:tabs>
          <w:tab w:val="left" w:pos="630" w:leader="none"/>
        </w:tabs>
        <w:rPr>
          <w:rFonts w:ascii="宋体" w:hAnsi="宋体"/>
          <w:szCs w:val="21"/>
        </w:rPr>
      </w:pPr>
      <w:r>
        <w:rPr>
          <w:rFonts w:hint="eastAsia" w:ascii="宋体" w:hAnsi="宋体"/>
          <w:szCs w:val="21"/>
        </w:rPr>
        <w:t xml:space="preserve">合同的部分和全部都不得转让。</w:t>
      </w:r>
      <w:r/>
    </w:p>
    <w:p>
      <w:pPr>
        <w:spacing w:line="360" w:lineRule="auto"/>
        <w:rPr>
          <w:rFonts w:ascii="宋体" w:hAnsi="宋体"/>
          <w:b/>
          <w:szCs w:val="21"/>
        </w:rPr>
      </w:pPr>
      <w:r/>
      <w:bookmarkStart w:id="67" w:name="_Toc13543222"/>
      <w:r>
        <w:rPr>
          <w:rFonts w:hint="eastAsia" w:ascii="宋体" w:hAnsi="宋体"/>
          <w:b/>
          <w:szCs w:val="21"/>
        </w:rPr>
        <w:t xml:space="preserve">十、合同的生效</w:t>
      </w:r>
      <w:bookmarkEnd w:id="67"/>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7</w:t>
      </w:r>
      <w:r>
        <w:rPr>
          <w:rFonts w:ascii="宋体" w:hAnsi="宋体"/>
          <w:b/>
          <w:szCs w:val="21"/>
        </w:rPr>
        <w:t xml:space="preserve">.  </w:t>
      </w:r>
      <w:r>
        <w:rPr>
          <w:rFonts w:hint="eastAsia" w:ascii="宋体" w:hAnsi="宋体"/>
          <w:b/>
          <w:szCs w:val="21"/>
        </w:rPr>
        <w:t xml:space="preserve">合同的生效</w:t>
      </w:r>
      <w:r/>
    </w:p>
    <w:p>
      <w:pPr>
        <w:ind w:firstLine="420"/>
        <w:spacing w:line="360" w:lineRule="auto"/>
        <w:rPr>
          <w:rFonts w:ascii="宋体" w:hAnsi="宋体"/>
          <w:szCs w:val="21"/>
        </w:rPr>
      </w:pPr>
      <w:r/>
      <w:bookmarkStart w:id="68" w:name="_Toc13543223"/>
      <w:r>
        <w:rPr>
          <w:rFonts w:hint="eastAsia" w:ascii="宋体" w:hAnsi="宋体"/>
          <w:szCs w:val="21"/>
        </w:rPr>
        <w:t xml:space="preserve">本合同经甲乙双方法定代表人或其委托代理人签字并加盖公章（或合同章）后生效。</w:t>
      </w:r>
      <w:r/>
    </w:p>
    <w:p>
      <w:pPr>
        <w:spacing w:line="360" w:lineRule="auto"/>
        <w:rPr>
          <w:rFonts w:ascii="宋体" w:hAnsi="宋体"/>
          <w:b/>
          <w:szCs w:val="21"/>
        </w:rPr>
      </w:pPr>
      <w:r>
        <w:rPr>
          <w:rFonts w:hint="eastAsia" w:ascii="宋体" w:hAnsi="宋体"/>
          <w:b/>
          <w:szCs w:val="21"/>
        </w:rPr>
        <w:t xml:space="preserve">十一、争议解决</w:t>
      </w:r>
      <w:bookmarkEnd w:id="68"/>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8</w:t>
      </w:r>
      <w:r>
        <w:rPr>
          <w:rFonts w:ascii="宋体" w:hAnsi="宋体"/>
          <w:b/>
          <w:szCs w:val="21"/>
        </w:rPr>
        <w:t xml:space="preserve">.  </w:t>
      </w:r>
      <w:r>
        <w:rPr>
          <w:rFonts w:hint="eastAsia" w:ascii="宋体" w:hAnsi="宋体"/>
          <w:b/>
          <w:szCs w:val="21"/>
        </w:rPr>
        <w:t xml:space="preserve">争议解决</w:t>
      </w:r>
      <w:r/>
    </w:p>
    <w:p>
      <w:pPr>
        <w:ind w:firstLine="420"/>
        <w:spacing w:line="360" w:lineRule="auto"/>
        <w:tabs>
          <w:tab w:val="left" w:pos="630" w:leader="none"/>
        </w:tabs>
        <w:rPr>
          <w:rFonts w:ascii="宋体" w:hAnsi="宋体"/>
          <w:szCs w:val="21"/>
        </w:rPr>
      </w:pPr>
      <w:r>
        <w:rPr>
          <w:rFonts w:hint="eastAsia" w:ascii="宋体" w:hAnsi="宋体"/>
          <w:szCs w:val="21"/>
        </w:rPr>
        <w:t xml:space="preserve">甲乙双方因合同发生争议，应在招标代理机构的主持下进行调解，协商不成，任何一方可以甲方所在地人民法院起诉。</w:t>
      </w:r>
      <w:bookmarkStart w:id="69" w:name="_Toc13543224"/>
      <w:r/>
      <w:r/>
    </w:p>
    <w:p>
      <w:pPr>
        <w:spacing w:line="360" w:lineRule="auto"/>
        <w:rPr>
          <w:rFonts w:ascii="宋体" w:hAnsi="宋体"/>
          <w:b/>
          <w:szCs w:val="21"/>
        </w:rPr>
      </w:pPr>
      <w:r>
        <w:rPr>
          <w:rFonts w:hint="eastAsia" w:ascii="宋体" w:hAnsi="宋体"/>
          <w:b/>
          <w:szCs w:val="21"/>
        </w:rPr>
        <w:t xml:space="preserve">十二、附则</w:t>
      </w:r>
      <w:bookmarkEnd w:id="69"/>
      <w:r/>
      <w:r/>
    </w:p>
    <w:p>
      <w:pPr>
        <w:spacing w:line="360" w:lineRule="auto"/>
        <w:rPr>
          <w:rFonts w:ascii="宋体" w:hAnsi="宋体"/>
          <w:b/>
          <w:szCs w:val="21"/>
        </w:rPr>
      </w:pPr>
      <w:r>
        <w:rPr>
          <w:rFonts w:ascii="宋体" w:hAnsi="宋体"/>
          <w:b/>
          <w:szCs w:val="21"/>
        </w:rPr>
        <w:t xml:space="preserve">5</w:t>
      </w:r>
      <w:r>
        <w:rPr>
          <w:rFonts w:hint="eastAsia" w:ascii="宋体" w:hAnsi="宋体"/>
          <w:b/>
          <w:szCs w:val="21"/>
        </w:rPr>
        <w:t xml:space="preserve">9</w:t>
      </w:r>
      <w:r>
        <w:rPr>
          <w:rFonts w:ascii="宋体" w:hAnsi="宋体"/>
          <w:b/>
          <w:szCs w:val="21"/>
        </w:rPr>
        <w:t xml:space="preserve">.  </w:t>
      </w:r>
      <w:r>
        <w:rPr>
          <w:rFonts w:hint="eastAsia" w:ascii="宋体" w:hAnsi="宋体"/>
          <w:b/>
          <w:szCs w:val="21"/>
        </w:rPr>
        <w:t xml:space="preserve">合同份数。</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本合同一式肆份，甲方贰份、乙方壹份、招标代理机构执壹份。</w:t>
      </w:r>
      <w:r/>
    </w:p>
    <w:p>
      <w:pPr>
        <w:spacing w:line="360" w:lineRule="auto"/>
        <w:rPr>
          <w:rFonts w:ascii="宋体" w:hAnsi="宋体"/>
          <w:b/>
          <w:szCs w:val="21"/>
        </w:rPr>
      </w:pPr>
      <w:r>
        <w:rPr>
          <w:rFonts w:hint="eastAsia" w:ascii="宋体" w:hAnsi="宋体"/>
          <w:b/>
          <w:szCs w:val="21"/>
        </w:rPr>
        <w:t xml:space="preserve">60</w:t>
      </w:r>
      <w:r>
        <w:rPr>
          <w:rFonts w:ascii="宋体" w:hAnsi="宋体"/>
          <w:b/>
          <w:szCs w:val="21"/>
        </w:rPr>
        <w:t xml:space="preserve">.  </w:t>
      </w:r>
      <w:r>
        <w:rPr>
          <w:rFonts w:hint="eastAsia" w:ascii="宋体" w:hAnsi="宋体"/>
          <w:b/>
          <w:szCs w:val="21"/>
        </w:rPr>
        <w:t xml:space="preserve">未尽事宜</w:t>
      </w:r>
      <w:r/>
    </w:p>
    <w:p>
      <w:pPr>
        <w:ind w:firstLine="420"/>
        <w:spacing w:line="360" w:lineRule="auto"/>
        <w:tabs>
          <w:tab w:val="left" w:pos="630" w:leader="none"/>
        </w:tabs>
        <w:rPr>
          <w:rFonts w:ascii="宋体" w:hAnsi="宋体"/>
          <w:szCs w:val="21"/>
        </w:rPr>
      </w:pPr>
      <w:r>
        <w:rPr>
          <w:rFonts w:hint="eastAsia" w:ascii="宋体" w:hAnsi="宋体"/>
          <w:szCs w:val="21"/>
        </w:rPr>
        <w:t xml:space="preserve">本合同未尽事宜应按《中华人民共和国民法典》、《中华人民共和国产品质量法》、《中华人民共和国政</w:t>
      </w:r>
      <w:r>
        <w:rPr>
          <w:rFonts w:hint="eastAsia" w:ascii="宋体" w:hAnsi="宋体"/>
          <w:szCs w:val="21"/>
        </w:rPr>
        <w:t xml:space="preserve">府采购法》之规定解释。</w:t>
      </w:r>
      <w:r/>
    </w:p>
    <w:p>
      <w:pPr>
        <w:ind w:firstLine="883"/>
        <w:jc w:val="center"/>
        <w:spacing w:line="360" w:lineRule="auto"/>
        <w:rPr>
          <w:rFonts w:ascii="宋体" w:hAnsi="宋体"/>
          <w:sz w:val="44"/>
        </w:rPr>
      </w:pPr>
      <w:r>
        <w:rPr>
          <w:rFonts w:hint="eastAsia" w:ascii="宋体" w:hAnsi="宋体"/>
          <w:b/>
          <w:sz w:val="44"/>
        </w:rPr>
        <w:t xml:space="preserve">第六章</w:t>
      </w:r>
      <w:r>
        <w:rPr>
          <w:rFonts w:hint="eastAsia" w:ascii="宋体" w:hAnsi="宋体"/>
          <w:b/>
          <w:sz w:val="44"/>
        </w:rPr>
        <w:t xml:space="preserve"> </w:t>
      </w:r>
      <w:r>
        <w:rPr>
          <w:rFonts w:hint="eastAsia" w:ascii="宋体" w:hAnsi="宋体"/>
          <w:b/>
          <w:sz w:val="44"/>
        </w:rPr>
        <w:t xml:space="preserve">合同特殊条款</w:t>
      </w:r>
      <w:bookmarkEnd w:id="57"/>
      <w:r/>
      <w:bookmarkEnd w:id="58"/>
      <w:r/>
      <w:r/>
    </w:p>
    <w:p>
      <w:pPr>
        <w:ind w:firstLine="422"/>
        <w:jc w:val="left"/>
        <w:spacing w:line="360" w:lineRule="auto"/>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 </w:t>
      </w:r>
      <w:r>
        <w:rPr>
          <w:rFonts w:hint="eastAsia" w:ascii="宋体" w:hAnsi="宋体" w:cs="宋体"/>
          <w:b/>
          <w:szCs w:val="21"/>
        </w:rPr>
        <w:t xml:space="preserve">：</w:t>
      </w:r>
      <w:r>
        <w:rPr>
          <w:rFonts w:hint="eastAsia" w:ascii="宋体" w:hAnsi="宋体" w:cs="宋体"/>
          <w:b/>
          <w:szCs w:val="21"/>
        </w:rPr>
        <w:t xml:space="preserve">苏州市吴江区盛泽镇人民政府</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地址：</w:t>
      </w:r>
      <w:r>
        <w:rPr>
          <w:rFonts w:hint="eastAsia" w:ascii="宋体" w:hAnsi="宋体" w:cs="宋体"/>
          <w:bCs/>
          <w:szCs w:val="21"/>
        </w:rPr>
        <w:t xml:space="preserve">  </w:t>
      </w:r>
      <w:r/>
    </w:p>
    <w:p>
      <w:pPr>
        <w:ind w:firstLine="422"/>
        <w:jc w:val="left"/>
        <w:spacing w:line="360" w:lineRule="auto"/>
        <w:rPr>
          <w:rFonts w:ascii="宋体" w:hAnsi="宋体" w:cs="宋体"/>
          <w:bCs/>
          <w:szCs w:val="21"/>
        </w:rPr>
      </w:pPr>
      <w:r>
        <w:rPr>
          <w:rFonts w:hint="eastAsia" w:ascii="宋体" w:hAnsi="宋体" w:cs="宋体"/>
          <w:b/>
          <w:szCs w:val="21"/>
        </w:rPr>
        <w:t xml:space="preserve">乙方</w:t>
      </w:r>
      <w:r>
        <w:rPr>
          <w:rFonts w:hint="eastAsia" w:ascii="宋体" w:hAnsi="宋体" w:cs="宋体"/>
          <w:b/>
          <w:szCs w:val="21"/>
        </w:rPr>
        <w:t xml:space="preserve"> </w:t>
      </w:r>
      <w:r>
        <w:rPr>
          <w:rFonts w:hint="eastAsia" w:ascii="宋体" w:hAnsi="宋体" w:cs="宋体"/>
          <w:b/>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 </w:t>
      </w:r>
      <w:r/>
    </w:p>
    <w:p>
      <w:pPr>
        <w:ind w:right="31" w:firstLine="420"/>
        <w:jc w:val="left"/>
        <w:spacing w:line="360" w:lineRule="auto"/>
      </w:pPr>
      <w:r>
        <w:rPr>
          <w:rFonts w:hint="eastAsia" w:ascii="宋体" w:hAnsi="宋体" w:cs="宋体"/>
          <w:bCs/>
          <w:szCs w:val="21"/>
        </w:rPr>
        <w:t xml:space="preserve">地址：</w:t>
      </w:r>
      <w:r>
        <w:rPr>
          <w:rFonts w:hint="eastAsia" w:ascii="宋体" w:hAnsi="宋体" w:cs="宋体"/>
          <w:bCs/>
          <w:szCs w:val="21"/>
        </w:rPr>
        <w:t xml:space="preserve"> </w:t>
      </w:r>
      <w:r/>
    </w:p>
    <w:p>
      <w:pPr>
        <w:ind w:right="31"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根据《中华人民共和国政府采购法》、《中华人民共和国民法典》等相关法律法规的规定、苏州市创杰招投标咨询服务有限公司采购编号号公开招标文件及乙方的投标文件和中标通知书</w:t>
      </w:r>
      <w:r>
        <w:rPr>
          <w:rFonts w:hint="eastAsia" w:ascii="宋体" w:hAnsi="宋体" w:cs="宋体"/>
          <w:szCs w:val="21"/>
        </w:rPr>
        <w:t xml:space="preserve">,</w:t>
      </w:r>
      <w:r>
        <w:rPr>
          <w:rFonts w:hint="eastAsia" w:ascii="宋体" w:hAnsi="宋体" w:cs="宋体"/>
          <w:szCs w:val="21"/>
        </w:rPr>
        <w:t xml:space="preserve">甲乙双方就此次中标的</w:t>
      </w:r>
      <w:r>
        <w:rPr>
          <w:rFonts w:hint="eastAsia" w:ascii="宋体" w:hAnsi="宋体" w:cs="宋体"/>
          <w:bCs/>
          <w:szCs w:val="21"/>
          <w:u w:val="single"/>
        </w:rPr>
        <w:t xml:space="preserve">    </w:t>
      </w:r>
      <w:r>
        <w:rPr>
          <w:rFonts w:hint="eastAsia" w:ascii="宋体" w:hAnsi="宋体" w:cs="宋体"/>
          <w:bCs/>
          <w:szCs w:val="21"/>
          <w:u w:val="single"/>
        </w:rPr>
        <w:t xml:space="preserve">项目</w:t>
      </w:r>
      <w:r>
        <w:rPr>
          <w:rFonts w:hint="eastAsia" w:ascii="宋体" w:hAnsi="宋体" w:cs="宋体"/>
          <w:szCs w:val="21"/>
        </w:rPr>
        <w:t xml:space="preserve">的购销事宜，签订本合同书。</w:t>
      </w:r>
      <w:r/>
    </w:p>
    <w:p>
      <w:pPr>
        <w:numPr>
          <w:ilvl w:val="0"/>
          <w:numId w:val="10"/>
        </w:numPr>
        <w:spacing w:line="360" w:lineRule="auto"/>
        <w:rPr>
          <w:rFonts w:ascii="宋体" w:hAnsi="宋体" w:cs="宋体"/>
          <w:b/>
          <w:szCs w:val="21"/>
        </w:rPr>
      </w:pPr>
      <w:r>
        <w:rPr>
          <w:rFonts w:hint="eastAsia" w:ascii="宋体" w:hAnsi="宋体" w:cs="宋体"/>
          <w:b/>
          <w:szCs w:val="21"/>
        </w:rPr>
        <w:t xml:space="preserve">项目内容：</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1796"/>
        <w:gridCol w:w="1424"/>
        <w:gridCol w:w="921"/>
        <w:gridCol w:w="792"/>
        <w:gridCol w:w="1111"/>
        <w:gridCol w:w="898"/>
        <w:gridCol w:w="896"/>
      </w:tblGrid>
      <w:tr>
        <w:trPr>
          <w:jc w:val="center"/>
          <w:trHeight w:val="389"/>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tcW w:w="17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项目名称</w:t>
            </w:r>
            <w:r/>
          </w:p>
        </w:tc>
        <w:tc>
          <w:tcPr>
            <w:tcW w:w="142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规格、型号</w:t>
            </w:r>
            <w:r/>
          </w:p>
        </w:tc>
        <w:tc>
          <w:tcPr>
            <w:tcW w:w="9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c>
          <w:tcPr>
            <w:tcW w:w="79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数量</w:t>
            </w:r>
            <w:r/>
          </w:p>
        </w:tc>
        <w:tc>
          <w:tcPr>
            <w:tcW w:w="1111" w:type="dxa"/>
            <w:vAlign w:val="center"/>
            <w:textDirection w:val="lrTb"/>
            <w:noWrap w:val="false"/>
          </w:tcPr>
          <w:p>
            <w:pPr>
              <w:widowControl/>
              <w:rPr>
                <w:rFonts w:ascii="宋体" w:hAnsi="宋体" w:cs="宋体"/>
                <w:szCs w:val="21"/>
              </w:rPr>
            </w:pPr>
            <w:r>
              <w:rPr>
                <w:rFonts w:hint="eastAsia" w:ascii="宋体" w:hAnsi="宋体" w:cs="宋体"/>
                <w:szCs w:val="21"/>
              </w:rPr>
              <w:t xml:space="preserve">生产厂家</w:t>
            </w:r>
            <w:r/>
          </w:p>
        </w:tc>
        <w:tc>
          <w:tcPr>
            <w:tcW w:w="89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单价</w:t>
            </w:r>
            <w:r/>
          </w:p>
          <w:p>
            <w:pPr>
              <w:jc w:val="center"/>
              <w:widowControl/>
              <w:rPr>
                <w:rFonts w:ascii="宋体" w:hAnsi="宋体" w:cs="宋体"/>
                <w:szCs w:val="21"/>
              </w:rPr>
            </w:pPr>
            <w:r>
              <w:rPr>
                <w:rFonts w:hint="eastAsia" w:ascii="宋体" w:hAnsi="宋体" w:cs="宋体"/>
                <w:szCs w:val="21"/>
              </w:rPr>
              <w:t xml:space="preserve">（元）</w:t>
            </w:r>
            <w:r/>
          </w:p>
        </w:tc>
        <w:tc>
          <w:tcPr>
            <w:tcW w:w="896"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总价</w:t>
            </w:r>
            <w:r/>
          </w:p>
          <w:p>
            <w:pPr>
              <w:jc w:val="center"/>
              <w:widowControl/>
              <w:rPr>
                <w:rFonts w:ascii="宋体" w:hAnsi="宋体" w:cs="宋体"/>
                <w:szCs w:val="21"/>
              </w:rPr>
            </w:pPr>
            <w:r>
              <w:rPr>
                <w:rFonts w:hint="eastAsia" w:ascii="宋体" w:hAnsi="宋体" w:cs="宋体"/>
                <w:szCs w:val="21"/>
              </w:rPr>
              <w:t xml:space="preserve">（元）</w:t>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226"/>
        </w:trPr>
        <w:tc>
          <w:tcPr>
            <w:tcW w:w="7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w:t>
            </w:r>
            <w:r/>
          </w:p>
        </w:tc>
        <w:tc>
          <w:tcPr>
            <w:tcW w:w="1796"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424"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92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792"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1111"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8" w:type="dxa"/>
            <w:vAlign w:val="center"/>
            <w:textDirection w:val="lrTb"/>
            <w:noWrap w:val="false"/>
          </w:tcPr>
          <w:p>
            <w:pPr>
              <w:jc w:val="center"/>
              <w:widowControl/>
              <w:rPr>
                <w:rFonts w:ascii="宋体" w:hAnsi="宋体" w:cs="宋体"/>
                <w:szCs w:val="21"/>
              </w:rPr>
            </w:pPr>
            <w:r>
              <w:rPr>
                <w:rFonts w:ascii="宋体" w:hAnsi="宋体" w:cs="宋体"/>
                <w:szCs w:val="21"/>
              </w:rPr>
            </w:r>
            <w:r/>
          </w:p>
        </w:tc>
        <w:tc>
          <w:tcPr>
            <w:tcW w:w="896" w:type="dxa"/>
            <w:vAlign w:val="center"/>
            <w:textDirection w:val="lrTb"/>
            <w:noWrap w:val="false"/>
          </w:tcPr>
          <w:p>
            <w:pPr>
              <w:jc w:val="center"/>
              <w:widowControl/>
              <w:rPr>
                <w:rFonts w:ascii="宋体" w:hAnsi="宋体" w:cs="宋体"/>
                <w:szCs w:val="21"/>
              </w:rPr>
            </w:pPr>
            <w:r>
              <w:rPr>
                <w:rFonts w:ascii="宋体" w:hAnsi="宋体" w:cs="宋体"/>
                <w:szCs w:val="21"/>
              </w:rPr>
            </w:r>
            <w:r/>
          </w:p>
        </w:tc>
      </w:tr>
      <w:tr>
        <w:trPr>
          <w:jc w:val="center"/>
          <w:trHeight w:val="326"/>
        </w:trPr>
        <w:tc>
          <w:tcPr>
            <w:gridSpan w:val="8"/>
            <w:tcW w:w="8600" w:type="dxa"/>
            <w:vAlign w:val="center"/>
            <w:textDirection w:val="lrTb"/>
            <w:noWrap w:val="false"/>
          </w:tcPr>
          <w:p>
            <w:pPr>
              <w:jc w:val="left"/>
              <w:widowControl/>
              <w:rPr>
                <w:rFonts w:ascii="宋体" w:hAnsi="宋体" w:cs="宋体"/>
                <w:b/>
                <w:szCs w:val="21"/>
              </w:rPr>
            </w:pPr>
            <w:r>
              <w:rPr>
                <w:rFonts w:hint="eastAsia" w:ascii="宋体" w:hAnsi="宋体" w:cs="宋体"/>
                <w:b/>
                <w:szCs w:val="21"/>
              </w:rPr>
              <w:t xml:space="preserve">合计金额大写：</w:t>
            </w:r>
            <w:r/>
          </w:p>
        </w:tc>
      </w:tr>
    </w:tbl>
    <w:p>
      <w:pPr>
        <w:pStyle w:val="977"/>
        <w:ind w:firstLine="400"/>
        <w:rPr>
          <w:rFonts w:hAnsi="宋体" w:cs="宋体"/>
        </w:rPr>
      </w:pPr>
      <w:r>
        <w:rPr>
          <w:rFonts w:hAnsi="宋体" w:cs="宋体"/>
        </w:rPr>
      </w:r>
      <w:r/>
    </w:p>
    <w:p>
      <w:pPr>
        <w:spacing w:line="360" w:lineRule="auto"/>
        <w:rPr>
          <w:rFonts w:ascii="宋体" w:hAnsi="宋体" w:cs="宋体"/>
          <w:b/>
        </w:rPr>
      </w:pPr>
      <w:r>
        <w:rPr>
          <w:rFonts w:hint="eastAsia" w:ascii="宋体" w:hAnsi="宋体" w:cs="宋体"/>
          <w:b/>
        </w:rPr>
        <w:t xml:space="preserve">二、下列文件为本合同不可分割部分：</w:t>
      </w:r>
      <w:r/>
    </w:p>
    <w:p>
      <w:pPr>
        <w:pStyle w:val="954"/>
        <w:ind w:firstLine="420"/>
        <w:spacing w:line="360" w:lineRule="auto"/>
        <w:rPr>
          <w:rFonts w:cs="宋体"/>
          <w:b w:val="0"/>
          <w:spacing w:val="0"/>
          <w:sz w:val="21"/>
        </w:rPr>
      </w:pPr>
      <w:r>
        <w:rPr>
          <w:rFonts w:hint="eastAsia" w:cs="宋体"/>
          <w:b w:val="0"/>
          <w:spacing w:val="0"/>
          <w:sz w:val="21"/>
        </w:rPr>
        <w:t xml:space="preserve">（一）中标通知书；</w:t>
      </w:r>
      <w:r/>
    </w:p>
    <w:p>
      <w:pPr>
        <w:pStyle w:val="954"/>
        <w:ind w:firstLine="420"/>
        <w:spacing w:line="360" w:lineRule="auto"/>
        <w:rPr>
          <w:rFonts w:cs="宋体"/>
          <w:b w:val="0"/>
          <w:spacing w:val="0"/>
          <w:sz w:val="21"/>
        </w:rPr>
      </w:pPr>
      <w:r>
        <w:rPr>
          <w:rFonts w:hint="eastAsia" w:cs="宋体"/>
          <w:b w:val="0"/>
          <w:spacing w:val="0"/>
          <w:sz w:val="21"/>
        </w:rPr>
        <w:t xml:space="preserve">（二）招标文件、技术要求及补充通知（如有）；</w:t>
      </w:r>
      <w:r/>
    </w:p>
    <w:p>
      <w:pPr>
        <w:pStyle w:val="954"/>
        <w:ind w:firstLine="420"/>
        <w:spacing w:line="360" w:lineRule="auto"/>
        <w:rPr>
          <w:rFonts w:cs="宋体"/>
          <w:b w:val="0"/>
          <w:spacing w:val="0"/>
          <w:sz w:val="21"/>
        </w:rPr>
      </w:pPr>
      <w:r>
        <w:rPr>
          <w:rFonts w:hint="eastAsia" w:cs="宋体"/>
          <w:b w:val="0"/>
          <w:spacing w:val="0"/>
          <w:sz w:val="21"/>
        </w:rPr>
        <w:t xml:space="preserve">（三）中标文件和其它承诺、书面澄清等；</w:t>
      </w:r>
      <w:r/>
    </w:p>
    <w:p>
      <w:pPr>
        <w:pStyle w:val="954"/>
        <w:ind w:firstLine="420"/>
        <w:spacing w:line="360" w:lineRule="auto"/>
        <w:rPr>
          <w:rFonts w:cs="宋体"/>
          <w:b w:val="0"/>
          <w:spacing w:val="0"/>
          <w:sz w:val="21"/>
        </w:rPr>
      </w:pPr>
      <w:r>
        <w:rPr>
          <w:rFonts w:hint="eastAsia" w:cs="宋体"/>
          <w:b w:val="0"/>
          <w:spacing w:val="0"/>
          <w:sz w:val="21"/>
        </w:rPr>
        <w:t xml:space="preserve">（四）技术文件；</w:t>
      </w:r>
      <w:r/>
    </w:p>
    <w:p>
      <w:pPr>
        <w:pStyle w:val="954"/>
        <w:ind w:firstLine="420"/>
        <w:spacing w:line="360" w:lineRule="auto"/>
        <w:rPr>
          <w:rFonts w:cs="宋体"/>
          <w:b w:val="0"/>
          <w:spacing w:val="0"/>
          <w:sz w:val="21"/>
        </w:rPr>
      </w:pPr>
      <w:r>
        <w:rPr>
          <w:rFonts w:hint="eastAsia" w:cs="宋体"/>
          <w:b w:val="0"/>
          <w:spacing w:val="0"/>
          <w:sz w:val="21"/>
        </w:rPr>
        <w:t xml:space="preserve">（五）其他约定文件等。</w:t>
      </w:r>
      <w:r/>
    </w:p>
    <w:p>
      <w:pPr>
        <w:pStyle w:val="954"/>
        <w:spacing w:line="360" w:lineRule="auto"/>
        <w:rPr>
          <w:rFonts w:cs="宋体"/>
          <w:spacing w:val="0"/>
          <w:sz w:val="21"/>
        </w:rPr>
      </w:pPr>
      <w:r>
        <w:rPr>
          <w:rFonts w:hint="eastAsia" w:cs="宋体"/>
          <w:spacing w:val="0"/>
          <w:sz w:val="21"/>
        </w:rPr>
        <w:t xml:space="preserve">三、合同价格与支付：</w:t>
      </w:r>
      <w:r>
        <w:rPr>
          <w:rFonts w:hint="eastAsia" w:cs="宋体"/>
          <w:spacing w:val="0"/>
          <w:sz w:val="21"/>
        </w:rPr>
        <w:t xml:space="preserve">  </w:t>
      </w:r>
      <w:r/>
    </w:p>
    <w:p>
      <w:pPr>
        <w:ind w:firstLine="420"/>
        <w:spacing w:line="360" w:lineRule="auto"/>
        <w:tabs>
          <w:tab w:val="left" w:pos="630" w:leader="none"/>
        </w:tabs>
        <w:rPr>
          <w:rFonts w:ascii="宋体" w:hAnsi="宋体" w:cs="宋体"/>
        </w:rPr>
      </w:pPr>
      <w:r>
        <w:rPr>
          <w:rFonts w:hint="eastAsia" w:ascii="宋体" w:hAnsi="宋体" w:cs="宋体"/>
        </w:rPr>
        <w:t xml:space="preserve">（一）本合同价格为</w:t>
      </w:r>
      <w:r>
        <w:rPr>
          <w:rFonts w:hint="eastAsia" w:ascii="宋体" w:hAnsi="宋体" w:cs="宋体"/>
          <w:szCs w:val="28"/>
        </w:rPr>
        <w:t xml:space="preserve">项目所在地</w:t>
      </w:r>
      <w:r>
        <w:rPr>
          <w:rFonts w:hint="eastAsia" w:ascii="宋体" w:hAnsi="宋体" w:cs="宋体"/>
        </w:rPr>
        <w:t xml:space="preserve">含税价，本合同价格按人民币结算。</w:t>
      </w:r>
      <w:r/>
    </w:p>
    <w:p>
      <w:pPr>
        <w:ind w:firstLine="420"/>
        <w:jc w:val="left"/>
        <w:spacing w:line="360" w:lineRule="auto"/>
        <w:rPr>
          <w:rFonts w:ascii="宋体" w:hAnsi="宋体" w:cs="宋体"/>
        </w:rPr>
      </w:pPr>
      <w:r>
        <w:rPr>
          <w:rFonts w:hint="eastAsia" w:ascii="宋体" w:hAnsi="宋体" w:cs="宋体"/>
        </w:rPr>
        <w:t xml:space="preserve">（二）本</w:t>
      </w:r>
      <w:r>
        <w:rPr>
          <w:rFonts w:hint="eastAsia" w:ascii="宋体" w:hAnsi="宋体" w:cs="宋体"/>
        </w:rPr>
        <w:t xml:space="preserve">项目</w:t>
      </w:r>
      <w:r>
        <w:rPr>
          <w:rFonts w:hint="eastAsia" w:ascii="宋体" w:hAnsi="宋体" w:cs="宋体"/>
        </w:rPr>
        <w:t xml:space="preserve">合同总价为：</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rPr>
        <w:t xml:space="preserve">，合同总价</w:t>
      </w:r>
      <w:r>
        <w:rPr>
          <w:rFonts w:hint="eastAsia" w:ascii="宋体" w:hAnsi="宋体" w:cs="宋体"/>
          <w:szCs w:val="21"/>
        </w:rPr>
        <w:t xml:space="preserve">包括全部</w:t>
      </w:r>
      <w:r>
        <w:rPr>
          <w:rFonts w:hint="eastAsia" w:ascii="宋体" w:hAnsi="宋体" w:cs="宋体"/>
        </w:rPr>
        <w:t xml:space="preserve">产品供货、辅助材料、备品备件、运输、仓储、发货、送货、安装、调试、人工、机械、装卸、培训、保险、运费、各种税费、劳保、专利技术及质保等完成本次项目所需的一切费用。</w:t>
      </w:r>
      <w:r>
        <w:rPr>
          <w:rFonts w:hint="eastAsia" w:ascii="宋体" w:hAnsi="宋体" w:cs="宋体"/>
        </w:rPr>
        <w:t xml:space="preserve"> </w:t>
      </w:r>
      <w:r/>
    </w:p>
    <w:p>
      <w:pPr>
        <w:ind w:firstLine="420"/>
        <w:spacing w:line="360" w:lineRule="auto"/>
        <w:rPr>
          <w:rFonts w:ascii="宋体" w:hAnsi="宋体" w:cs="宋体"/>
        </w:rPr>
      </w:pPr>
      <w:r>
        <w:rPr>
          <w:rFonts w:hint="eastAsia" w:ascii="宋体" w:hAnsi="宋体" w:cs="宋体"/>
        </w:rPr>
        <w:t xml:space="preserve">（三）付款方式：</w:t>
      </w:r>
      <w:bookmarkStart w:id="70" w:name="_Hlk166669467"/>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付款步骤：</w:t>
      </w:r>
      <w:bookmarkEnd w:id="70"/>
      <w:r/>
      <w:r/>
    </w:p>
    <w:p>
      <w:pPr>
        <w:ind w:firstLine="420"/>
        <w:spacing w:line="360" w:lineRule="auto"/>
        <w:rPr>
          <w:rFonts w:ascii="宋体" w:hAnsi="宋体"/>
          <w:szCs w:val="21"/>
        </w:rPr>
      </w:pPr>
      <w:r>
        <w:rPr>
          <w:rFonts w:hint="eastAsia" w:ascii="宋体" w:hAnsi="宋体"/>
          <w:szCs w:val="21"/>
        </w:rPr>
        <w:t xml:space="preserve">在政府采购合同签订生效后，待货物全部交付并经甲方验收合格后付至合同金额的</w:t>
      </w:r>
      <w:r>
        <w:rPr>
          <w:rFonts w:hint="eastAsia" w:ascii="宋体" w:hAnsi="宋体"/>
          <w:szCs w:val="21"/>
        </w:rPr>
        <w:t xml:space="preserve">90%</w:t>
      </w:r>
      <w:r>
        <w:rPr>
          <w:rFonts w:hint="eastAsia" w:ascii="宋体" w:hAnsi="宋体"/>
          <w:szCs w:val="21"/>
        </w:rPr>
        <w:t xml:space="preserve">，余款在验收合格满一年后一次性付清</w:t>
      </w:r>
      <w:r>
        <w:rPr>
          <w:rFonts w:hint="eastAsia" w:ascii="宋体" w:hAnsi="宋体"/>
          <w:szCs w:val="21"/>
        </w:rPr>
        <w:t xml:space="preserve">(</w:t>
      </w:r>
      <w:r>
        <w:rPr>
          <w:rFonts w:hint="eastAsia" w:ascii="宋体" w:hAnsi="宋体"/>
          <w:szCs w:val="21"/>
        </w:rPr>
        <w:t xml:space="preserve">具体支付金额以甲方财政支付要求为准</w:t>
      </w:r>
      <w:r>
        <w:rPr>
          <w:rFonts w:hint="eastAsia" w:ascii="宋体" w:hAnsi="宋体"/>
          <w:szCs w:val="21"/>
        </w:rPr>
        <w:t xml:space="preserve">)</w:t>
      </w:r>
      <w:r>
        <w:rPr>
          <w:rFonts w:hint="eastAsia" w:ascii="宋体" w:hAnsi="宋体"/>
          <w:szCs w:val="21"/>
        </w:rPr>
        <w:t xml:space="preserve">。</w:t>
      </w:r>
      <w:r/>
    </w:p>
    <w:p>
      <w:pPr>
        <w:ind w:firstLine="420"/>
        <w:spacing w:line="360" w:lineRule="auto"/>
        <w:widowControl/>
        <w:rPr>
          <w:rFonts w:ascii="宋体" w:hAnsi="宋体" w:cs="宋体"/>
          <w:bCs/>
        </w:rPr>
      </w:pPr>
      <w:r>
        <w:rPr>
          <w:rFonts w:hint="eastAsia" w:ascii="宋体" w:hAnsi="宋体" w:cs="宋体"/>
          <w:bCs/>
        </w:rPr>
        <w:t xml:space="preserve">甲方付款时，乙方需提供以下资料：</w:t>
      </w:r>
      <w:r/>
    </w:p>
    <w:p>
      <w:pPr>
        <w:ind w:firstLine="420"/>
        <w:spacing w:line="360" w:lineRule="auto"/>
        <w:widowControl/>
        <w:rPr>
          <w:rFonts w:ascii="宋体" w:hAnsi="宋体" w:cs="宋体"/>
          <w:bCs/>
        </w:rPr>
      </w:pPr>
      <w:r>
        <w:rPr>
          <w:rFonts w:hint="eastAsia" w:ascii="宋体" w:hAnsi="宋体" w:cs="宋体"/>
          <w:bCs/>
        </w:rPr>
        <w:t xml:space="preserve">A</w:t>
      </w:r>
      <w:r>
        <w:rPr>
          <w:rFonts w:hint="eastAsia" w:ascii="宋体" w:hAnsi="宋体" w:cs="宋体"/>
          <w:bCs/>
        </w:rPr>
        <w:t xml:space="preserve">、甲方签收的送货回单。</w:t>
      </w:r>
      <w:r>
        <w:rPr>
          <w:rFonts w:hint="eastAsia" w:ascii="宋体" w:hAnsi="宋体" w:cs="宋体"/>
          <w:bCs/>
        </w:rPr>
        <w:t xml:space="preserve"> </w:t>
      </w:r>
      <w:r/>
    </w:p>
    <w:p>
      <w:pPr>
        <w:ind w:firstLine="420"/>
        <w:spacing w:line="360" w:lineRule="auto"/>
        <w:widowControl/>
        <w:rPr>
          <w:rFonts w:ascii="宋体" w:hAnsi="宋体" w:cs="宋体"/>
          <w:bCs/>
        </w:rPr>
      </w:pPr>
      <w:r>
        <w:rPr>
          <w:rFonts w:hint="eastAsia" w:ascii="宋体" w:hAnsi="宋体" w:cs="宋体"/>
          <w:bCs/>
        </w:rPr>
        <w:t xml:space="preserve">B</w:t>
      </w:r>
      <w:r>
        <w:rPr>
          <w:rFonts w:hint="eastAsia" w:ascii="宋体" w:hAnsi="宋体" w:cs="宋体"/>
          <w:bCs/>
        </w:rPr>
        <w:t xml:space="preserve">、正式的发票。</w:t>
      </w:r>
      <w:r/>
    </w:p>
    <w:p>
      <w:pPr>
        <w:ind w:firstLine="420"/>
        <w:spacing w:line="360" w:lineRule="auto"/>
        <w:rPr>
          <w:rFonts w:ascii="宋体" w:hAnsi="宋体"/>
        </w:rPr>
      </w:pPr>
      <w:r>
        <w:rPr>
          <w:rFonts w:hint="eastAsia" w:ascii="宋体" w:hAnsi="宋体" w:cs="宋体"/>
          <w:bCs/>
        </w:rPr>
        <w:t xml:space="preserve">C</w:t>
      </w:r>
      <w:r>
        <w:rPr>
          <w:rFonts w:hint="eastAsia" w:ascii="宋体" w:hAnsi="宋体" w:cs="宋体"/>
          <w:bCs/>
        </w:rPr>
        <w:t xml:space="preserve">、由甲乙双方及招标代理机构签章的《</w:t>
      </w:r>
      <w:r>
        <w:rPr>
          <w:rFonts w:hint="eastAsia" w:ascii="宋体" w:hAnsi="宋体" w:cs="宋体"/>
        </w:rPr>
        <w:t xml:space="preserve">政府采购履约验收书</w:t>
      </w:r>
      <w:r>
        <w:rPr>
          <w:rFonts w:hint="eastAsia" w:ascii="宋体" w:hAnsi="宋体" w:cs="宋体"/>
          <w:bCs/>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付款前，乙方应开具正规合格的增值税专用发票原件提交甲方，甲方将支付相应款项。</w:t>
      </w:r>
      <w:r/>
    </w:p>
    <w:p>
      <w:pPr>
        <w:ind w:right="-161" w:firstLine="420"/>
        <w:spacing w:line="360" w:lineRule="auto"/>
        <w:rPr>
          <w:rFonts w:ascii="宋体" w:hAnsi="宋体" w:cs="宋体"/>
        </w:rPr>
      </w:pPr>
      <w:r>
        <w:rPr>
          <w:rFonts w:hint="eastAsia" w:ascii="宋体" w:hAnsi="宋体"/>
          <w:szCs w:val="21"/>
        </w:rPr>
        <w:t xml:space="preserve">3.</w:t>
      </w:r>
      <w:r>
        <w:rPr>
          <w:rFonts w:hint="eastAsia" w:ascii="宋体" w:hAnsi="宋体" w:cs="宋体"/>
        </w:rPr>
        <w:t xml:space="preserve">付款方式：银行转账、银行汇票或转帐支票。</w:t>
      </w:r>
      <w:r/>
    </w:p>
    <w:p>
      <w:pPr>
        <w:ind w:right="-161"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乙方账户信息如下：</w:t>
      </w:r>
      <w:r/>
    </w:p>
    <w:p>
      <w:pPr>
        <w:ind w:right="-161" w:firstLine="630"/>
        <w:spacing w:line="360" w:lineRule="auto"/>
        <w:rPr>
          <w:rFonts w:ascii="宋体" w:hAnsi="宋体" w:cs="宋体"/>
        </w:rPr>
      </w:pPr>
      <w:r>
        <w:rPr>
          <w:rFonts w:hint="eastAsia" w:ascii="宋体" w:hAnsi="宋体" w:cs="宋体"/>
        </w:rPr>
        <w:t xml:space="preserve">开户名称：</w:t>
      </w:r>
      <w:r/>
    </w:p>
    <w:p>
      <w:pPr>
        <w:ind w:right="-161" w:firstLine="630"/>
        <w:spacing w:line="360" w:lineRule="auto"/>
        <w:rPr>
          <w:rFonts w:ascii="宋体" w:hAnsi="宋体" w:cs="宋体"/>
        </w:rPr>
      </w:pPr>
      <w:r>
        <w:rPr>
          <w:rFonts w:hint="eastAsia" w:ascii="宋体" w:hAnsi="宋体" w:cs="宋体"/>
        </w:rPr>
        <w:t xml:space="preserve">开户银行：</w:t>
      </w:r>
      <w:r/>
    </w:p>
    <w:p>
      <w:pPr>
        <w:ind w:firstLine="630"/>
        <w:spacing w:line="360" w:lineRule="auto"/>
        <w:widowControl/>
        <w:rPr>
          <w:rFonts w:ascii="宋体" w:hAnsi="宋体" w:cs="宋体"/>
        </w:rPr>
      </w:pPr>
      <w:r>
        <w:rPr>
          <w:rFonts w:hint="eastAsia" w:ascii="宋体" w:hAnsi="宋体" w:cs="宋体"/>
        </w:rPr>
        <w:t xml:space="preserve">银行账号：</w:t>
      </w:r>
      <w:r/>
    </w:p>
    <w:p>
      <w:pPr>
        <w:jc w:val="left"/>
        <w:spacing w:line="360" w:lineRule="auto"/>
        <w:rPr>
          <w:rFonts w:ascii="宋体" w:hAnsi="宋体" w:cs="宋体"/>
          <w:b/>
          <w:szCs w:val="21"/>
        </w:rPr>
      </w:pPr>
      <w:r>
        <w:rPr>
          <w:rFonts w:hint="eastAsia" w:ascii="宋体" w:hAnsi="宋体" w:cs="宋体"/>
          <w:b/>
          <w:szCs w:val="21"/>
        </w:rPr>
        <w:t xml:space="preserve">四、交付时间、地点、方式：</w:t>
      </w:r>
      <w:r>
        <w:rPr>
          <w:rFonts w:hint="eastAsia" w:ascii="宋体" w:hAnsi="宋体" w:cs="宋体"/>
          <w:b/>
          <w:szCs w:val="21"/>
        </w:rPr>
        <w:t xml:space="preserve"> </w:t>
      </w:r>
      <w:r/>
    </w:p>
    <w:p>
      <w:pPr>
        <w:ind w:left="99" w:firstLine="420"/>
        <w:spacing w:line="360" w:lineRule="auto"/>
        <w:rPr>
          <w:rFonts w:ascii="宋体" w:hAnsi="宋体" w:cs="宋体"/>
        </w:rPr>
      </w:pPr>
      <w:r>
        <w:rPr>
          <w:rFonts w:hint="eastAsia" w:ascii="宋体" w:hAnsi="宋体" w:cs="宋体"/>
        </w:rPr>
        <w:t xml:space="preserve">（一）交付方式：所有合同货物均由乙方装运至甲方指定地点，所有货物的包装费用、运输费用及运输安全均由乙方负责。货物装运后由乙方办理保险，费用已含在合同总价中。</w:t>
      </w:r>
      <w:r/>
    </w:p>
    <w:p>
      <w:pPr>
        <w:ind w:left="99" w:firstLine="420"/>
        <w:spacing w:line="360" w:lineRule="auto"/>
        <w:rPr>
          <w:rFonts w:ascii="宋体" w:hAnsi="宋体" w:cs="宋体"/>
        </w:rPr>
      </w:pPr>
      <w:r>
        <w:rPr>
          <w:rFonts w:hint="eastAsia" w:ascii="宋体" w:hAnsi="宋体" w:cs="宋体"/>
        </w:rPr>
        <w:t xml:space="preserve">（二）交货期限：自合同签订生效后</w:t>
      </w:r>
      <w:r>
        <w:rPr>
          <w:rFonts w:hint="eastAsia" w:ascii="宋体" w:hAnsi="宋体" w:cs="宋体"/>
        </w:rPr>
        <w:t xml:space="preserve">45</w:t>
      </w:r>
      <w:r>
        <w:rPr>
          <w:rFonts w:hint="eastAsia" w:ascii="宋体" w:hAnsi="宋体" w:cs="宋体"/>
        </w:rPr>
        <w:t xml:space="preserve">天内完成全部采购内容的供货安装调试并交付正常使用。</w:t>
      </w:r>
      <w:r/>
    </w:p>
    <w:p>
      <w:pPr>
        <w:ind w:left="99" w:firstLine="420"/>
        <w:spacing w:line="360" w:lineRule="auto"/>
        <w:rPr>
          <w:rFonts w:ascii="宋体" w:hAnsi="宋体" w:cs="宋体"/>
        </w:rPr>
      </w:pPr>
      <w:r>
        <w:rPr>
          <w:rFonts w:hint="eastAsia" w:ascii="宋体" w:hAnsi="宋体" w:cs="宋体"/>
        </w:rPr>
        <w:t xml:space="preserve">（三）交货地点：</w:t>
      </w:r>
      <w:r>
        <w:rPr>
          <w:rFonts w:hint="eastAsia" w:ascii="宋体" w:hAnsi="宋体" w:cs="宋体"/>
        </w:rPr>
        <w:t xml:space="preserve">甲方指定地点</w:t>
      </w:r>
      <w:r>
        <w:rPr>
          <w:rFonts w:hint="eastAsia" w:ascii="宋体" w:hAnsi="宋体" w:cs="宋体"/>
        </w:rPr>
        <w:t xml:space="preserve">。</w:t>
      </w:r>
      <w:r/>
    </w:p>
    <w:p>
      <w:pPr>
        <w:ind w:left="99" w:firstLine="420"/>
        <w:spacing w:line="360" w:lineRule="auto"/>
        <w:rPr>
          <w:rFonts w:ascii="宋体" w:hAnsi="宋体" w:cs="宋体"/>
        </w:rPr>
      </w:pPr>
      <w:r>
        <w:rPr>
          <w:rFonts w:hint="eastAsia" w:ascii="宋体" w:hAnsi="宋体" w:cs="宋体"/>
        </w:rPr>
        <w:t xml:space="preserve">（四）乙方发货到甲方指定地点前，应先与甲方确认，并确定实际到场时间，乙方提前于甲方通知日期运货到现场，若发生有关现场额外的保管费等费用支出，均由乙方承担。若甲方根据现场进度，推迟货物进场时间，乙方不得因此提出任何费用增加的申请。</w:t>
      </w:r>
      <w:r/>
    </w:p>
    <w:p>
      <w:pPr>
        <w:ind w:left="99" w:firstLine="420"/>
        <w:spacing w:line="360" w:lineRule="auto"/>
        <w:rPr>
          <w:rFonts w:ascii="宋体" w:hAnsi="宋体" w:cs="宋体"/>
        </w:rPr>
      </w:pPr>
      <w:r>
        <w:rPr>
          <w:rFonts w:hint="eastAsia" w:ascii="宋体" w:hAnsi="宋体" w:cs="宋体"/>
        </w:rPr>
        <w:t xml:space="preserve">（五）所有货物的外观、包装、运输应按国家规定或部颁标准执行。任何由于乙方包装及保护措施不足或不当以及其它原因造成的损坏或丢失，均由乙方负责修复或补缺。</w:t>
      </w:r>
      <w:r/>
    </w:p>
    <w:p>
      <w:pPr>
        <w:ind w:left="99" w:firstLine="420"/>
        <w:spacing w:line="360" w:lineRule="auto"/>
        <w:rPr>
          <w:rFonts w:ascii="宋体" w:hAnsi="宋体" w:cs="宋体"/>
        </w:rPr>
      </w:pPr>
      <w:r>
        <w:rPr>
          <w:rFonts w:hint="eastAsia" w:ascii="宋体" w:hAnsi="宋体" w:cs="宋体"/>
        </w:rPr>
        <w:t xml:space="preserve">（六）货物交货时，包装须完整无破损，乙方还必须提供以下材料：</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、货物装箱清单</w:t>
      </w:r>
      <w:r>
        <w:rPr>
          <w:rFonts w:hint="eastAsia" w:ascii="宋体" w:hAnsi="宋体" w:cs="宋体"/>
        </w:rPr>
        <w:t xml:space="preserve">                    B</w:t>
      </w:r>
      <w:r>
        <w:rPr>
          <w:rFonts w:hint="eastAsia" w:ascii="宋体" w:hAnsi="宋体" w:cs="宋体"/>
        </w:rPr>
        <w:t xml:space="preserve">、质量检验</w:t>
      </w:r>
      <w:r>
        <w:rPr>
          <w:rFonts w:hint="eastAsia" w:ascii="宋体" w:hAnsi="宋体" w:cs="宋体"/>
        </w:rPr>
        <w:t xml:space="preserve">合格文件</w:t>
      </w:r>
      <w:r/>
    </w:p>
    <w:p>
      <w:pPr>
        <w:ind w:firstLine="420"/>
        <w:spacing w:line="360" w:lineRule="auto"/>
        <w:rPr>
          <w:rFonts w:ascii="宋体" w:hAnsi="宋体" w:cs="宋体"/>
        </w:rPr>
      </w:pPr>
      <w:r>
        <w:rPr>
          <w:rFonts w:hint="eastAsia" w:ascii="宋体" w:hAnsi="宋体" w:cs="宋体"/>
        </w:rPr>
        <w:t xml:space="preserve">C</w:t>
      </w:r>
      <w:r>
        <w:rPr>
          <w:rFonts w:hint="eastAsia" w:ascii="宋体" w:hAnsi="宋体" w:cs="宋体"/>
        </w:rPr>
        <w:t xml:space="preserve">、中英文技术资料</w:t>
      </w:r>
      <w:r>
        <w:rPr>
          <w:rFonts w:hint="eastAsia" w:ascii="宋体" w:hAnsi="宋体" w:cs="宋体"/>
        </w:rPr>
        <w:t xml:space="preserve">                  D</w:t>
      </w:r>
      <w:r>
        <w:rPr>
          <w:rFonts w:hint="eastAsia" w:ascii="宋体" w:hAnsi="宋体" w:cs="宋体"/>
        </w:rPr>
        <w:t xml:space="preserve">、使用维修保养中文说明书</w:t>
      </w:r>
      <w:r/>
    </w:p>
    <w:p>
      <w:pPr>
        <w:ind w:firstLine="420"/>
        <w:spacing w:line="360" w:lineRule="auto"/>
        <w:rPr>
          <w:rFonts w:ascii="宋体" w:hAnsi="宋体" w:cs="宋体"/>
        </w:rPr>
      </w:pPr>
      <w:r>
        <w:rPr>
          <w:rFonts w:hint="eastAsia" w:ascii="宋体" w:hAnsi="宋体" w:cs="宋体"/>
        </w:rPr>
        <w:t xml:space="preserve">E</w:t>
      </w:r>
      <w:r>
        <w:rPr>
          <w:rFonts w:hint="eastAsia" w:ascii="宋体" w:hAnsi="宋体" w:cs="宋体"/>
        </w:rPr>
        <w:t xml:space="preserve">、其它必备材料和必备工具等</w:t>
      </w:r>
      <w:r>
        <w:rPr>
          <w:rFonts w:hint="eastAsia" w:ascii="宋体" w:hAnsi="宋体" w:cs="宋体"/>
        </w:rPr>
        <w:t xml:space="preserve">        F</w:t>
      </w:r>
      <w:r>
        <w:rPr>
          <w:rFonts w:hint="eastAsia" w:ascii="宋体" w:hAnsi="宋体" w:cs="宋体"/>
        </w:rPr>
        <w:t xml:space="preserve">、保修单等其它必须材料</w:t>
      </w:r>
      <w:r/>
    </w:p>
    <w:p>
      <w:pPr>
        <w:ind w:left="99" w:firstLine="420"/>
        <w:spacing w:line="360" w:lineRule="auto"/>
        <w:rPr>
          <w:rFonts w:ascii="宋体" w:hAnsi="宋体" w:cs="宋体"/>
        </w:rPr>
      </w:pPr>
      <w:r>
        <w:rPr>
          <w:rFonts w:hint="eastAsia" w:ascii="宋体" w:hAnsi="宋体" w:cs="宋体"/>
        </w:rPr>
        <w:t xml:space="preserve">（七）如因甲方原因货物不能在规定时间内进场，乙方承诺免费提供货物寄存场所，货物寄存于乙方仓库。</w:t>
      </w:r>
      <w:r/>
    </w:p>
    <w:p>
      <w:pPr>
        <w:ind w:firstLine="422"/>
        <w:jc w:val="left"/>
        <w:spacing w:line="360" w:lineRule="auto"/>
        <w:rPr>
          <w:rFonts w:ascii="宋体" w:hAnsi="宋体" w:cs="宋体"/>
          <w:b/>
          <w:szCs w:val="21"/>
        </w:rPr>
      </w:pPr>
      <w:r>
        <w:rPr>
          <w:rFonts w:hint="eastAsia" w:ascii="宋体" w:hAnsi="宋体" w:cs="宋体"/>
          <w:b/>
          <w:szCs w:val="21"/>
        </w:rPr>
        <w:t xml:space="preserve">五、质量及验收：</w:t>
      </w:r>
      <w:r/>
    </w:p>
    <w:p>
      <w:pPr>
        <w:ind w:firstLine="420"/>
        <w:jc w:val="left"/>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产品质量及安装符合国家质量标准和验收规范，供应商应保证所供标的物是全新的，未使用过的，</w:t>
      </w:r>
      <w:r>
        <w:rPr>
          <w:rFonts w:hint="eastAsia" w:ascii="宋体" w:hAnsi="宋体" w:cs="宋体"/>
          <w:bCs/>
          <w:szCs w:val="21"/>
        </w:rPr>
        <w:t xml:space="preserve">并且是非长期积压的库存商品。</w:t>
      </w:r>
      <w:r/>
    </w:p>
    <w:p>
      <w:pPr>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所有产品各项技术应当符合国家（强制性）标准及各项规范要求；国家没有相应标准、规范的，可使用行业标准、规定；非标准设备按招标约定的技术要求和规范。</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所有设备在到达安装现场时须经采购单位技术人员记录验收后才可进行设备安装，验货时须提交该产品的原厂质量合格证明及服务质保证明文件，且合格证明签发日期不得早于本合同签订日前六个月。</w:t>
      </w:r>
      <w:r/>
    </w:p>
    <w:p>
      <w:pPr>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所有设备、附（配）件应具备该类产品的功能要求，无瑕疵和缺陷，质量为合格产品，同时有明确的生产厂商或制造厂商。</w:t>
      </w:r>
      <w:r>
        <w:rPr>
          <w:rFonts w:hint="eastAsia" w:ascii="宋体" w:hAnsi="宋体" w:cs="宋体"/>
          <w:bCs/>
          <w:szCs w:val="21"/>
        </w:rPr>
        <w:t xml:space="preserve"> </w:t>
      </w:r>
      <w:r/>
    </w:p>
    <w:p>
      <w:pPr>
        <w:ind w:firstLine="420"/>
        <w:jc w:val="left"/>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缺陷保修：如果设备交付使用后，缺陷多次反复出现，中标方必须</w:t>
      </w:r>
      <w:r>
        <w:rPr>
          <w:rFonts w:hint="eastAsia" w:ascii="宋体" w:hAnsi="宋体" w:cs="宋体"/>
          <w:bCs/>
          <w:szCs w:val="21"/>
        </w:rPr>
        <w:t xml:space="preserve">提出分析报告和解决方案，更换该产品，直到最后纠正缺陷、投标人提供质保从纠正之日起重新计算质保期。</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如果是超出投标人的责任范围的疏忽、误操作等情况而导致的更换修正，应由投标人进行修理，其额外费用由双方协商承担。</w:t>
      </w:r>
      <w:r/>
    </w:p>
    <w:p>
      <w:pPr>
        <w:ind w:firstLine="420"/>
        <w:jc w:val="left"/>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rPr>
        <w:t xml:space="preserve">甲方有权对乙方所供产品随机进行抽样检</w:t>
      </w:r>
      <w:r>
        <w:rPr>
          <w:rFonts w:hint="eastAsia" w:ascii="宋体" w:hAnsi="宋体" w:cs="宋体"/>
          <w:szCs w:val="21"/>
        </w:rPr>
        <w:t xml:space="preserve">测（检测机构由甲方指定，相关检测费用全部由乙方承担。），如任何一项不符合投标文件及乙方投标相关</w:t>
      </w:r>
      <w:r>
        <w:rPr>
          <w:rFonts w:hint="eastAsia" w:ascii="宋体" w:hAnsi="宋体" w:cs="宋体"/>
          <w:szCs w:val="21"/>
        </w:rPr>
        <w:t xml:space="preserve">承诺货不对板或乙方所供产品质量不合格的，乙方须无条件进行退货、换货，如不配合退换货或退换货后再次不合格的，甲方有权解除合同，并要求乙方退还全部货款同时乙方应当承担合</w:t>
      </w:r>
      <w:r>
        <w:rPr>
          <w:rFonts w:hint="eastAsia" w:ascii="宋体" w:hAnsi="宋体" w:cs="宋体"/>
          <w:szCs w:val="21"/>
        </w:rPr>
        <w:t xml:space="preserve">同总金额的</w:t>
      </w:r>
      <w:r>
        <w:rPr>
          <w:rFonts w:hint="eastAsia" w:ascii="宋体" w:hAnsi="宋体" w:cs="宋体"/>
          <w:szCs w:val="21"/>
        </w:rPr>
        <w:t xml:space="preserve">30%</w:t>
      </w:r>
      <w:r>
        <w:rPr>
          <w:rFonts w:hint="eastAsia" w:ascii="宋体" w:hAnsi="宋体" w:cs="宋体"/>
          <w:szCs w:val="21"/>
        </w:rPr>
        <w:t xml:space="preserve">货款作为违约金，违约金不足以弥补甲方损失的应当补足</w:t>
      </w:r>
      <w:r>
        <w:rPr>
          <w:rFonts w:hint="eastAsia" w:ascii="宋体" w:hAnsi="宋体" w:cs="宋体"/>
          <w:b/>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验收要求：</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履约验收标准：根据政府采购合同要求、</w:t>
      </w:r>
      <w:r>
        <w:rPr>
          <w:rFonts w:hint="eastAsia" w:ascii="宋体" w:hAnsi="宋体" w:cs="宋体"/>
          <w:bCs/>
          <w:szCs w:val="21"/>
        </w:rPr>
        <w:t xml:space="preserve">招标</w:t>
      </w:r>
      <w:r>
        <w:rPr>
          <w:rFonts w:hint="eastAsia" w:ascii="宋体" w:hAnsi="宋体" w:cs="宋体"/>
          <w:bCs/>
          <w:szCs w:val="21"/>
        </w:rPr>
        <w:t xml:space="preserve">文件要求、</w:t>
      </w:r>
      <w:r>
        <w:rPr>
          <w:rFonts w:hint="eastAsia" w:ascii="宋体" w:hAnsi="宋体" w:cs="宋体"/>
          <w:bCs/>
          <w:szCs w:val="21"/>
        </w:rPr>
        <w:t xml:space="preserve">投标</w:t>
      </w:r>
      <w:r>
        <w:rPr>
          <w:rFonts w:hint="eastAsia" w:ascii="宋体" w:hAnsi="宋体" w:cs="宋体"/>
          <w:bCs/>
          <w:szCs w:val="21"/>
        </w:rPr>
        <w:t xml:space="preserve">文件、承诺及有关行业规定。</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履约验收主体：由甲方或委托专家（或第三方机构）组成的验收小组进行验收。</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.3.</w:t>
      </w:r>
      <w:r>
        <w:rPr>
          <w:rFonts w:hint="eastAsia" w:ascii="宋体" w:hAnsi="宋体" w:cs="宋体"/>
          <w:bCs/>
          <w:szCs w:val="21"/>
        </w:rPr>
        <w:t xml:space="preserve">履约验收方式：严格按照本合同约定对每一项技术、服务、安全标准的履约情况进行确认，验收结束后，出具验收书，列明各分项标准的验收情况及项目总体评价，由验收双方共同签署。相关检测（检验）费用或验收小组成员中的专业技术人员费用由乙方承担。</w:t>
      </w:r>
      <w:r/>
    </w:p>
    <w:p>
      <w:pPr>
        <w:ind w:firstLine="420"/>
        <w:jc w:val="left"/>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.4.</w:t>
      </w:r>
      <w:r>
        <w:rPr>
          <w:rFonts w:hint="eastAsia" w:ascii="宋体" w:hAnsi="宋体" w:cs="宋体"/>
          <w:bCs/>
          <w:szCs w:val="21"/>
        </w:rPr>
        <w:t xml:space="preserve">其他验收</w:t>
      </w:r>
      <w:r>
        <w:rPr>
          <w:rFonts w:hint="eastAsia" w:ascii="宋体" w:hAnsi="宋体" w:cs="宋体"/>
          <w:bCs/>
          <w:szCs w:val="21"/>
        </w:rPr>
        <w:t xml:space="preserve">要求按照《江苏省政府采购履约验收管理办法》规定执行。</w:t>
      </w:r>
      <w:r/>
    </w:p>
    <w:p>
      <w:pPr>
        <w:ind w:firstLine="420"/>
        <w:jc w:val="left"/>
        <w:spacing w:line="360" w:lineRule="auto"/>
        <w:rPr>
          <w:rFonts w:ascii="宋体" w:hAnsi="宋体" w:cs="宋体"/>
          <w:bCs/>
          <w:szCs w:val="21"/>
        </w:rPr>
      </w:pPr>
      <w:r>
        <w:rPr>
          <w:rFonts w:hint="eastAsia" w:ascii="宋体" w:hAnsi="宋体" w:cs="宋体"/>
          <w:bCs/>
          <w:szCs w:val="21"/>
        </w:rPr>
        <w:t xml:space="preserve">8.5</w:t>
      </w:r>
      <w:r>
        <w:rPr>
          <w:rFonts w:hint="eastAsia" w:ascii="宋体" w:hAnsi="宋体" w:cs="宋体"/>
          <w:bCs/>
          <w:szCs w:val="21"/>
        </w:rPr>
        <w:t xml:space="preserve">甲方验收通过并不免除乙方对提供货物质量的责任，如在验收合格后发现隐蔽质量缺陷的，仍视为乙方产品质量不合格，甲方有权追究其违约责任。</w:t>
      </w:r>
      <w:r/>
    </w:p>
    <w:p>
      <w:pPr>
        <w:ind w:firstLine="420"/>
        <w:jc w:val="left"/>
        <w:spacing w:line="360" w:lineRule="auto"/>
        <w:rPr>
          <w:rFonts w:ascii="宋体" w:hAnsi="宋体" w:cs="宋体"/>
          <w:bCs/>
        </w:rPr>
      </w:pPr>
      <w:r>
        <w:rPr>
          <w:rFonts w:hint="eastAsia" w:ascii="宋体" w:hAnsi="宋体" w:cs="宋体"/>
          <w:bCs/>
          <w:szCs w:val="21"/>
        </w:rPr>
        <w:t xml:space="preserve">8.6</w:t>
      </w:r>
      <w:r>
        <w:rPr>
          <w:rFonts w:hint="eastAsia" w:ascii="宋体" w:hAnsi="宋体" w:cs="宋体"/>
          <w:bCs/>
          <w:szCs w:val="21"/>
        </w:rPr>
        <w:t xml:space="preserve">如乙方交货不合格从而影响甲方按期正常使用的视为乙方逾期交货</w:t>
      </w:r>
      <w:r>
        <w:rPr>
          <w:rFonts w:hint="eastAsia" w:ascii="宋体" w:hAnsi="宋体" w:cs="宋体"/>
          <w:bCs/>
          <w:szCs w:val="21"/>
        </w:rPr>
        <w:t xml:space="preserve">。</w:t>
      </w:r>
      <w:r/>
    </w:p>
    <w:p>
      <w:pPr>
        <w:spacing w:line="360" w:lineRule="auto"/>
        <w:rPr>
          <w:rFonts w:ascii="宋体" w:hAnsi="宋体" w:cs="宋体"/>
          <w:b/>
        </w:rPr>
      </w:pPr>
      <w:r>
        <w:rPr>
          <w:rFonts w:hint="eastAsia" w:ascii="宋体" w:hAnsi="宋体" w:cs="宋体"/>
          <w:b/>
        </w:rPr>
        <w:t xml:space="preserve">六、售后服务及其他要求：</w:t>
      </w:r>
      <w:r/>
    </w:p>
    <w:p>
      <w:pPr>
        <w:ind w:firstLine="420"/>
        <w:spacing w:line="360" w:lineRule="auto"/>
        <w:tabs>
          <w:tab w:val="left" w:pos="630" w:leader="none"/>
        </w:tabs>
        <w:rPr>
          <w:rFonts w:ascii="宋体" w:hAnsi="宋体" w:cs="宋体"/>
        </w:rPr>
      </w:pPr>
      <w:r>
        <w:rPr>
          <w:rFonts w:hint="eastAsia" w:ascii="宋体" w:hAnsi="宋体" w:cs="宋体"/>
          <w:szCs w:val="21"/>
        </w:rPr>
        <w:t xml:space="preserve">（一）具体按招标文件售后服务条款。</w:t>
      </w:r>
      <w:r/>
    </w:p>
    <w:p>
      <w:pPr>
        <w:ind w:firstLine="420"/>
        <w:spacing w:line="360" w:lineRule="auto"/>
        <w:tabs>
          <w:tab w:val="left" w:pos="900" w:leader="none"/>
        </w:tabs>
        <w:rPr>
          <w:rFonts w:ascii="宋体" w:hAnsi="宋体" w:cs="宋体"/>
        </w:rPr>
      </w:pPr>
      <w:r>
        <w:rPr>
          <w:rFonts w:hint="eastAsia" w:ascii="宋体" w:hAnsi="宋体" w:cs="宋体"/>
        </w:rPr>
        <w:t xml:space="preserve">（二）其他要求按乙方投标文件承诺的条款执行。</w:t>
      </w:r>
      <w:r/>
    </w:p>
    <w:p>
      <w:pPr>
        <w:jc w:val="left"/>
        <w:spacing w:line="360" w:lineRule="auto"/>
        <w:rPr>
          <w:rFonts w:ascii="宋体" w:hAnsi="宋体" w:cs="宋体"/>
          <w:b/>
        </w:rPr>
      </w:pPr>
      <w:r>
        <w:rPr>
          <w:rFonts w:hint="eastAsia" w:ascii="宋体" w:hAnsi="宋体" w:cs="宋体"/>
          <w:b/>
        </w:rPr>
        <w:t xml:space="preserve">七、税费：</w:t>
      </w:r>
      <w:r/>
    </w:p>
    <w:p>
      <w:pPr>
        <w:ind w:firstLine="420"/>
        <w:spacing w:line="360" w:lineRule="auto"/>
        <w:tabs>
          <w:tab w:val="left" w:pos="900" w:leader="none"/>
        </w:tabs>
        <w:rPr>
          <w:rFonts w:ascii="宋体" w:hAnsi="宋体" w:cs="宋体"/>
        </w:rPr>
      </w:pPr>
      <w:r>
        <w:rPr>
          <w:rFonts w:hint="eastAsia" w:ascii="宋体" w:hAnsi="宋体" w:cs="宋体"/>
          <w:szCs w:val="21"/>
        </w:rPr>
        <w:t xml:space="preserve">（一）</w:t>
      </w:r>
      <w:r>
        <w:rPr>
          <w:rFonts w:hint="eastAsia" w:ascii="宋体" w:hAnsi="宋体" w:cs="宋体"/>
        </w:rPr>
        <w:t xml:space="preserve">根据国家有关税务法律、法规和规定，乙方应该交纳的与本合同有关的所有税费均由乙方承担。</w:t>
      </w:r>
      <w:r/>
    </w:p>
    <w:p>
      <w:pPr>
        <w:ind w:firstLine="420"/>
        <w:spacing w:line="360" w:lineRule="auto"/>
        <w:tabs>
          <w:tab w:val="left" w:pos="900" w:leader="none"/>
        </w:tabs>
        <w:rPr>
          <w:rFonts w:ascii="宋体" w:hAnsi="宋体" w:cs="宋体"/>
        </w:rPr>
      </w:pPr>
      <w:r>
        <w:rPr>
          <w:rFonts w:hint="eastAsia" w:ascii="宋体" w:hAnsi="宋体" w:cs="宋体"/>
        </w:rPr>
        <w:t xml:space="preserve">（二）本合同价格为含税价。乙方提供的所有货物、技术资料、技术服务、进口设备</w:t>
      </w:r>
      <w:r>
        <w:rPr>
          <w:rFonts w:hint="eastAsia" w:ascii="宋体" w:hAnsi="宋体" w:cs="宋体"/>
        </w:rPr>
        <w:t xml:space="preserve">/</w:t>
      </w:r>
      <w:r>
        <w:rPr>
          <w:rFonts w:hint="eastAsia" w:ascii="宋体" w:hAnsi="宋体" w:cs="宋体"/>
        </w:rPr>
        <w:t xml:space="preserve">部件等所有税费，已全部包含在合同价格内，由乙方承担。</w:t>
      </w:r>
      <w:r/>
    </w:p>
    <w:p>
      <w:pPr>
        <w:spacing w:line="360" w:lineRule="auto"/>
        <w:rPr>
          <w:rFonts w:ascii="宋体" w:hAnsi="宋体" w:cs="宋体"/>
          <w:b/>
        </w:rPr>
      </w:pPr>
      <w:r>
        <w:rPr>
          <w:rFonts w:hint="eastAsia" w:ascii="宋体" w:hAnsi="宋体" w:cs="宋体"/>
          <w:b/>
        </w:rPr>
        <w:t xml:space="preserve">八、违约责任：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合同一方不履行合同义务或者履行合同义务不符合约定的，应当承担继续履行、采取补救措施或者赔偿损失等违约责任。</w:t>
      </w:r>
      <w:r/>
    </w:p>
    <w:p>
      <w:pPr>
        <w:ind w:firstLine="420"/>
        <w:jc w:val="left"/>
        <w:spacing w:line="360" w:lineRule="auto"/>
        <w:rPr>
          <w:rFonts w:ascii="宋体" w:hAnsi="宋体" w:cs="宋体"/>
        </w:rPr>
      </w:pPr>
      <w:r>
        <w:rPr>
          <w:rFonts w:hint="eastAsia" w:ascii="宋体" w:hAnsi="宋体" w:cs="宋体"/>
        </w:rPr>
        <w:t xml:space="preserve">（一）甲方违约责任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w:t>
      </w:r>
      <w:r>
        <w:rPr>
          <w:rFonts w:hint="eastAsia" w:ascii="宋体" w:hAnsi="宋体" w:eastAsia="宋体" w:cs="宋体"/>
          <w:sz w:val="21"/>
        </w:rPr>
        <w:t xml:space="preserve"> </w:t>
      </w:r>
      <w:r>
        <w:rPr>
          <w:rFonts w:hint="eastAsia" w:ascii="宋体" w:hAnsi="宋体" w:eastAsia="宋体" w:cs="宋体"/>
          <w:sz w:val="21"/>
        </w:rPr>
        <w:t xml:space="preserve">在合同生效后，甲方要求退货的（产品质量不合格或乙方无法正常履约除外），应向乙方偿付合同总价款的</w:t>
      </w:r>
      <w:r>
        <w:rPr>
          <w:rFonts w:hint="eastAsia" w:ascii="宋体" w:hAnsi="宋体" w:eastAsia="宋体" w:cs="宋体"/>
          <w:sz w:val="21"/>
        </w:rPr>
        <w:t xml:space="preserve">5%</w:t>
      </w:r>
      <w:r>
        <w:rPr>
          <w:rFonts w:hint="eastAsia" w:ascii="宋体" w:hAnsi="宋体" w:eastAsia="宋体" w:cs="宋体"/>
          <w:sz w:val="21"/>
        </w:rPr>
        <w:t xml:space="preserve">，作为违约金，违约金不足以补偿损失的，乙方有权要求甲方补足。</w:t>
      </w:r>
      <w:r/>
    </w:p>
    <w:p>
      <w:pPr>
        <w:ind w:firstLine="420"/>
        <w:jc w:val="left"/>
        <w:spacing w:line="360" w:lineRule="auto"/>
        <w:rPr>
          <w:rFonts w:ascii="宋体" w:hAnsi="宋体" w:cs="宋体"/>
        </w:rPr>
      </w:pPr>
      <w:r>
        <w:rPr>
          <w:rFonts w:hint="eastAsia" w:ascii="宋体" w:hAnsi="宋体" w:cs="宋体"/>
        </w:rPr>
        <w:t xml:space="preserve">（二）乙方违约责任</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、乙方不能交货（逾期超过十五天视为不能交货），或交</w:t>
      </w:r>
      <w:r>
        <w:rPr>
          <w:rFonts w:hint="eastAsia" w:ascii="宋体" w:hAnsi="宋体" w:eastAsia="宋体" w:cs="宋体"/>
          <w:sz w:val="21"/>
        </w:rPr>
        <w:t xml:space="preserve">货不合格从而影响甲方按期正常使用的，甲方有权解除合同，并要求乙方退还全部货款同时乙方应当承担合同总金额的</w:t>
      </w:r>
      <w:r>
        <w:rPr>
          <w:rFonts w:hint="eastAsia" w:ascii="宋体" w:hAnsi="宋体" w:eastAsia="宋体" w:cs="宋体"/>
          <w:sz w:val="21"/>
        </w:rPr>
        <w:t xml:space="preserve">30%</w:t>
      </w:r>
      <w:r>
        <w:rPr>
          <w:rFonts w:hint="eastAsia" w:ascii="宋体" w:hAnsi="宋体" w:eastAsia="宋体" w:cs="宋体"/>
          <w:sz w:val="21"/>
        </w:rPr>
        <w:t xml:space="preserve">作为违约金，违约金不足以弥补甲方损失的应当补足。</w:t>
      </w:r>
      <w:r/>
    </w:p>
    <w:p>
      <w:pPr>
        <w:pStyle w:val="945"/>
        <w:spacing w:line="360" w:lineRule="auto"/>
        <w:rPr>
          <w:rFonts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t xml:space="preserve">、乙方逾期交货的，应在发货前与甲方和政府采购管理部门协商，甲方仍需求的，乙方应立即发货并应按照逾期交货部分货款的每十五天千分之四支付逾期交货违约金，同时承担甲方因此遭致的损失费用。</w:t>
      </w:r>
      <w:r/>
    </w:p>
    <w:p>
      <w:pPr>
        <w:ind w:firstLine="420"/>
        <w:jc w:val="left"/>
        <w:spacing w:line="360" w:lineRule="auto"/>
        <w:rPr>
          <w:rFonts w:ascii="宋体" w:hAnsi="宋体" w:cs="宋体"/>
          <w:b/>
        </w:rPr>
      </w:pPr>
      <w:r>
        <w:rPr>
          <w:rFonts w:hint="eastAsia" w:ascii="宋体" w:hAnsi="宋体" w:cs="宋体"/>
        </w:rPr>
        <w:t xml:space="preserve">（三）不可抗力</w:t>
      </w:r>
      <w:r/>
    </w:p>
    <w:p>
      <w:pPr>
        <w:pStyle w:val="945"/>
        <w:spacing w:line="360" w:lineRule="auto"/>
        <w:rPr>
          <w:rFonts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t xml:space="preserve">、因不可抗力不能履行合同的，根据不可抗力的影响，部分或者全部免除责任。但合同一方迟延履行后发生不可抗力的，不能免除责任。</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、合同一方因不可抗力不能履</w:t>
      </w:r>
      <w:r>
        <w:rPr>
          <w:rFonts w:hint="eastAsia" w:ascii="宋体" w:hAnsi="宋体" w:cs="宋体"/>
        </w:rPr>
        <w:t xml:space="preserve">行合同的，应当及时通知对方，以减轻可能给对方造成的损失，并应当在合理期限内提供证明。</w:t>
      </w:r>
      <w:r/>
    </w:p>
    <w:p>
      <w:pPr>
        <w:ind w:firstLine="420"/>
        <w:jc w:val="left"/>
        <w:spacing w:line="360" w:lineRule="auto"/>
        <w:rPr>
          <w:rFonts w:ascii="宋体" w:hAnsi="宋体" w:cs="宋体"/>
        </w:rPr>
      </w:pPr>
      <w:r>
        <w:rPr>
          <w:rFonts w:hint="eastAsia" w:ascii="宋体" w:hAnsi="宋体" w:cs="宋体"/>
        </w:rPr>
        <w:t xml:space="preserve">（四）合同的解除和转让</w:t>
      </w:r>
      <w:r/>
    </w:p>
    <w:p>
      <w:pPr>
        <w:ind w:firstLine="420"/>
        <w:jc w:val="left"/>
        <w:spacing w:line="360" w:lineRule="auto"/>
        <w:rPr>
          <w:rFonts w:ascii="宋体" w:hAnsi="宋体" w:cs="宋体"/>
        </w:rPr>
      </w:pPr>
      <w:r>
        <w:rPr>
          <w:rFonts w:hint="eastAsia" w:ascii="宋体" w:hAnsi="宋体" w:cs="宋体"/>
        </w:rPr>
        <w:t xml:space="preserve">1</w:t>
      </w:r>
      <w:r>
        <w:rPr>
          <w:rFonts w:hint="eastAsia" w:ascii="宋体" w:hAnsi="宋体" w:cs="宋体"/>
        </w:rPr>
        <w:t xml:space="preserve">、有下列情形之一，合同一方可以解除合同：</w:t>
      </w:r>
      <w:r/>
    </w:p>
    <w:p>
      <w:pPr>
        <w:ind w:firstLine="420"/>
        <w:jc w:val="left"/>
        <w:spacing w:line="360" w:lineRule="auto"/>
        <w:rPr>
          <w:rFonts w:ascii="宋体" w:hAnsi="宋体" w:cs="宋体"/>
        </w:rPr>
      </w:pPr>
      <w:r>
        <w:rPr>
          <w:rFonts w:hint="eastAsia" w:ascii="宋体" w:hAnsi="宋体" w:cs="宋体"/>
        </w:rPr>
        <w:t xml:space="preserve">1.1</w:t>
      </w:r>
      <w:r>
        <w:rPr>
          <w:rFonts w:hint="eastAsia" w:ascii="宋体" w:hAnsi="宋体" w:cs="宋体"/>
        </w:rPr>
        <w:t xml:space="preserve">、因不可抗力致使不能实现合同目的，未受不可抗力影响的一方有权解除合同；</w:t>
      </w:r>
      <w:r/>
    </w:p>
    <w:p>
      <w:pPr>
        <w:ind w:firstLine="420"/>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、因合同一方违约导致合同不能履行，另一方有权解除合同；</w:t>
      </w:r>
      <w:r/>
    </w:p>
    <w:p>
      <w:pPr>
        <w:ind w:firstLine="420"/>
        <w:jc w:val="left"/>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、有权解除合同的一方，应当在违约事实或不可抗力发生之后三十天内书面通知对方以主张解除合同，合同在书面通知到达对方时解除。</w:t>
      </w:r>
      <w:r/>
    </w:p>
    <w:p>
      <w:pPr>
        <w:ind w:firstLine="420"/>
        <w:jc w:val="left"/>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除合同另有约定外，乙方不得擅自解除合同，否则除应退还甲方全部已支付款项外，还应当承担合同总金额</w:t>
      </w:r>
      <w:r>
        <w:rPr>
          <w:rFonts w:hint="eastAsia" w:ascii="宋体" w:hAnsi="宋体" w:cs="宋体"/>
        </w:rPr>
        <w:t xml:space="preserve">30%</w:t>
      </w:r>
      <w:r>
        <w:rPr>
          <w:rFonts w:hint="eastAsia" w:ascii="宋体" w:hAnsi="宋体" w:cs="宋体"/>
        </w:rPr>
        <w:t xml:space="preserve">的违约金，违约金不足以弥补损失的应当补足</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九、索赔：</w:t>
      </w:r>
      <w:r/>
    </w:p>
    <w:p>
      <w:pPr>
        <w:ind w:firstLine="420"/>
        <w:spacing w:line="360" w:lineRule="auto"/>
        <w:tabs>
          <w:tab w:val="left" w:pos="900" w:leader="none"/>
        </w:tabs>
        <w:rPr>
          <w:rFonts w:ascii="宋体" w:hAnsi="宋体" w:cs="宋体"/>
        </w:rPr>
      </w:pPr>
      <w:r>
        <w:rPr>
          <w:rFonts w:hint="eastAsia" w:ascii="宋体" w:hAnsi="宋体" w:cs="宋体"/>
        </w:rPr>
        <w:t xml:space="preserve">（一）甲方有权根据产品质量检验机构或其它有权部门出具的检验证书向乙方提出索赔。</w:t>
      </w:r>
      <w:r/>
    </w:p>
    <w:p>
      <w:pPr>
        <w:ind w:firstLine="420"/>
        <w:spacing w:line="360" w:lineRule="auto"/>
        <w:tabs>
          <w:tab w:val="left" w:pos="900" w:leader="none"/>
        </w:tabs>
        <w:rPr>
          <w:rFonts w:ascii="宋体" w:hAnsi="宋体" w:cs="宋体"/>
        </w:rPr>
      </w:pPr>
      <w:r>
        <w:rPr>
          <w:rFonts w:hint="eastAsia" w:ascii="宋体" w:hAnsi="宋体" w:cs="宋体"/>
        </w:rPr>
        <w:t xml:space="preserve">（二）合同货物如发生由于制造、运输、工艺或材料缺陷而造成的质量问题，乙方必须按上述售后</w:t>
      </w:r>
      <w:r>
        <w:rPr>
          <w:rFonts w:hint="eastAsia" w:ascii="宋体" w:hAnsi="宋体" w:cs="宋体"/>
        </w:rPr>
        <w:t xml:space="preserve">服务条款规定的时间内作出答复及派遣专业工作人员到现场处理。如果乙方对甲方提出的索赔负有责任，乙方应负责修理、更换或退货，并承担由此发生的一切损失和费用。如逾期不予答复和处理，则视为上述索赔已</w:t>
      </w:r>
      <w:r>
        <w:rPr>
          <w:rFonts w:hint="eastAsia" w:ascii="宋体" w:hAnsi="宋体" w:cs="宋体"/>
        </w:rPr>
        <w:t xml:space="preserve">被接受，乙方应承担由此发生的一切损失和费用。</w:t>
      </w:r>
      <w:r/>
    </w:p>
    <w:p>
      <w:pPr>
        <w:ind w:firstLine="420"/>
        <w:spacing w:line="360" w:lineRule="auto"/>
        <w:tabs>
          <w:tab w:val="left" w:pos="900" w:leader="none"/>
        </w:tabs>
        <w:rPr>
          <w:rFonts w:ascii="宋体" w:hAnsi="宋体" w:cs="宋体"/>
        </w:rPr>
      </w:pPr>
      <w:r>
        <w:rPr>
          <w:rFonts w:hint="eastAsia" w:ascii="宋体" w:hAnsi="宋体" w:cs="宋体"/>
        </w:rPr>
        <w:t xml:space="preserve">（三）在本合同执行过程中，如由于乙方原因造成甲方或第三人人身伤害，或因乙方的故意行为或重大过失致使甲方或第三人财产损失的，乙方应依法承担赔偿责任。</w:t>
      </w:r>
      <w:r/>
    </w:p>
    <w:p>
      <w:pPr>
        <w:spacing w:line="360" w:lineRule="auto"/>
        <w:rPr>
          <w:rFonts w:ascii="宋体" w:hAnsi="宋体" w:cs="宋体"/>
          <w:bCs/>
        </w:rPr>
      </w:pPr>
      <w:r>
        <w:rPr>
          <w:rFonts w:hint="eastAsia" w:ascii="宋体" w:hAnsi="宋体" w:cs="宋体"/>
          <w:b/>
          <w:bCs/>
          <w:szCs w:val="28"/>
          <w:lang w:val="zh-CN"/>
        </w:rPr>
        <w:t xml:space="preserve">十、</w:t>
      </w:r>
      <w:r>
        <w:rPr>
          <w:rFonts w:hint="eastAsia" w:ascii="宋体" w:hAnsi="宋体" w:cs="宋体"/>
          <w:b/>
        </w:rPr>
        <w:t xml:space="preserve">合同生效及其它</w:t>
      </w:r>
      <w:r/>
    </w:p>
    <w:p>
      <w:pPr>
        <w:ind w:firstLine="422"/>
        <w:spacing w:line="360" w:lineRule="auto"/>
        <w:rPr>
          <w:rFonts w:ascii="宋体" w:hAnsi="宋体" w:cs="宋体"/>
          <w:lang w:val="zh-CN"/>
        </w:rPr>
      </w:pPr>
      <w:r>
        <w:rPr>
          <w:rFonts w:hint="eastAsia" w:ascii="宋体" w:hAnsi="宋体" w:cs="宋体"/>
        </w:rPr>
        <w:t xml:space="preserve"> 1</w:t>
      </w:r>
      <w:r>
        <w:rPr>
          <w:rFonts w:hint="eastAsia" w:ascii="宋体" w:hAnsi="宋体" w:cs="宋体"/>
        </w:rPr>
        <w:t xml:space="preserve">、</w:t>
      </w:r>
      <w:r>
        <w:rPr>
          <w:rFonts w:hint="eastAsia" w:ascii="宋体" w:hAnsi="宋体" w:cs="宋体"/>
          <w:lang w:val="zh-CN"/>
        </w:rPr>
        <w:t xml:space="preserve">本合同经甲乙双方法定代表人或其委托代理人签字并加盖公章（或合同章）后生效。</w:t>
      </w:r>
      <w:r/>
    </w:p>
    <w:p>
      <w:pPr>
        <w:ind w:firstLine="422"/>
        <w:spacing w:line="360" w:lineRule="auto"/>
        <w:rPr>
          <w:rFonts w:ascii="宋体" w:hAnsi="宋体" w:cs="宋体"/>
        </w:rPr>
      </w:pPr>
      <w:r>
        <w:rPr>
          <w:rFonts w:hint="eastAsia" w:ascii="宋体" w:hAnsi="宋体" w:cs="宋体"/>
        </w:rPr>
        <w:t xml:space="preserve"> 2</w:t>
      </w:r>
      <w:r>
        <w:rPr>
          <w:rFonts w:hint="eastAsia" w:ascii="宋体" w:hAnsi="宋体" w:cs="宋体"/>
        </w:rPr>
        <w:t xml:space="preserve">、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p>
    <w:p>
      <w:pPr>
        <w:ind w:firstLine="422"/>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争议</w:t>
      </w:r>
      <w:r>
        <w:rPr>
          <w:rFonts w:hint="eastAsia" w:ascii="宋体" w:hAnsi="宋体" w:cs="宋体"/>
        </w:rPr>
        <w:t xml:space="preserve">的解决：</w:t>
      </w:r>
      <w:r>
        <w:rPr>
          <w:rFonts w:hint="eastAsia" w:ascii="宋体" w:hAnsi="宋体"/>
          <w:szCs w:val="21"/>
        </w:rPr>
        <w:t xml:space="preserve">甲乙双方因合同发生争议，应在招标代理机构的主持下进行调解，协商不成，任何一方可以</w:t>
      </w:r>
      <w:r>
        <w:rPr>
          <w:rFonts w:hint="eastAsia" w:ascii="宋体" w:hAnsi="宋体"/>
          <w:szCs w:val="21"/>
        </w:rPr>
        <w:t xml:space="preserve">向</w:t>
      </w:r>
      <w:r>
        <w:rPr>
          <w:rFonts w:hint="eastAsia" w:ascii="宋体" w:hAnsi="宋体"/>
          <w:szCs w:val="21"/>
        </w:rPr>
        <w:t xml:space="preserve">甲方所在地人民法院起诉。违约方承担由此产生的费用（包括但不限于律师费、诉讼费、保全费、保险费、差旅费等）</w:t>
      </w:r>
      <w:r>
        <w:rPr>
          <w:rFonts w:hint="eastAsia" w:ascii="宋体" w:hAnsi="宋体"/>
          <w:szCs w:val="21"/>
        </w:rPr>
        <w:t xml:space="preserve">。</w:t>
      </w:r>
      <w:r/>
    </w:p>
    <w:p>
      <w:pPr>
        <w:ind w:firstLine="422"/>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未尽事宜：本合同未尽事宜应按《中华人民共和国民法典》、《中华人民共和国政府采购法》以及其同相关法律、法规之规定解释。</w:t>
      </w:r>
      <w:r/>
    </w:p>
    <w:p>
      <w:pPr>
        <w:ind w:firstLine="422"/>
        <w:spacing w:line="360" w:lineRule="auto"/>
        <w:rPr>
          <w:rFonts w:ascii="宋体" w:hAnsi="宋体" w:cs="宋体"/>
          <w:lang w:val="zh-CN"/>
        </w:rPr>
      </w:pPr>
      <w:r>
        <w:rPr>
          <w:rFonts w:hint="eastAsia" w:ascii="宋体" w:hAnsi="宋体" w:cs="宋体"/>
        </w:rPr>
        <w:t xml:space="preserve">5</w:t>
      </w:r>
      <w:r>
        <w:rPr>
          <w:rFonts w:hint="eastAsia" w:ascii="宋体" w:hAnsi="宋体" w:cs="宋体"/>
        </w:rPr>
        <w:t xml:space="preserve">、本合同一式肆份，甲方贰份、乙方壹份、招标代理机构执壹份，具备同等法律效力</w:t>
      </w:r>
      <w:r>
        <w:rPr>
          <w:rFonts w:hint="eastAsia" w:ascii="宋体" w:hAnsi="宋体" w:cs="宋体"/>
          <w:lang w:val="zh-CN"/>
        </w:rPr>
        <w:t xml:space="preserve">。</w:t>
      </w:r>
      <w:r/>
    </w:p>
    <w:p>
      <w:pPr>
        <w:ind w:firstLine="422"/>
        <w:spacing w:line="360" w:lineRule="auto"/>
        <w:rPr>
          <w:rFonts w:ascii="宋体" w:hAnsi="宋体" w:cs="宋体"/>
          <w:lang w:val="zh-CN"/>
        </w:rPr>
      </w:pPr>
      <w:r>
        <w:rPr>
          <w:rFonts w:ascii="宋体" w:hAnsi="宋体" w:cs="宋体"/>
          <w:lang w:val="zh-CN"/>
        </w:rPr>
      </w:r>
      <w:r/>
    </w:p>
    <w:p>
      <w:pPr>
        <w:pStyle w:val="977"/>
        <w:ind w:firstLine="400"/>
        <w:rPr>
          <w:lang w:val="zh-CN"/>
        </w:rPr>
      </w:pPr>
      <w:r>
        <w:rPr>
          <w:lang w:val="zh-CN"/>
        </w:rPr>
      </w:r>
      <w:r/>
    </w:p>
    <w:p>
      <w:pPr>
        <w:spacing w:line="480" w:lineRule="auto"/>
        <w:tabs>
          <w:tab w:val="left" w:pos="0" w:leader="none"/>
        </w:tabs>
        <w:rPr>
          <w:rFonts w:ascii="宋体" w:hAnsi="宋体"/>
          <w:b/>
          <w:bCs/>
          <w:szCs w:val="21"/>
        </w:rPr>
      </w:pPr>
      <w:r>
        <w:rPr>
          <w:rFonts w:hint="eastAsia" w:ascii="宋体" w:hAnsi="宋体"/>
          <w:b/>
          <w:bCs/>
          <w:szCs w:val="21"/>
          <w:lang w:val="zh-CN"/>
        </w:rPr>
        <w:t xml:space="preserve">甲方</w:t>
      </w:r>
      <w:r>
        <w:rPr>
          <w:rFonts w:ascii="宋体" w:hAnsi="宋体"/>
          <w:b/>
          <w:bCs/>
          <w:szCs w:val="21"/>
        </w:rPr>
        <w:t xml:space="preserve">(</w:t>
      </w:r>
      <w:r>
        <w:rPr>
          <w:rFonts w:hint="eastAsia" w:ascii="宋体" w:hAnsi="宋体"/>
          <w:b/>
          <w:bCs/>
          <w:szCs w:val="21"/>
          <w:lang w:val="zh-CN"/>
        </w:rPr>
        <w:t xml:space="preserve">公章或合同章</w:t>
      </w:r>
      <w:r>
        <w:rPr>
          <w:rFonts w:ascii="宋体" w:hAnsi="宋体"/>
          <w:b/>
          <w:bCs/>
          <w:szCs w:val="21"/>
        </w:rPr>
        <w:t xml:space="preserve">)</w:t>
      </w:r>
      <w:r>
        <w:rPr>
          <w:rFonts w:hint="eastAsia" w:ascii="宋体" w:hAnsi="宋体"/>
          <w:b/>
          <w:bCs/>
          <w:szCs w:val="21"/>
        </w:rPr>
        <w:t xml:space="preserve">：</w:t>
      </w:r>
      <w:r>
        <w:rPr>
          <w:rFonts w:hint="eastAsia" w:ascii="宋体" w:hAnsi="宋体"/>
          <w:b/>
          <w:bCs/>
          <w:szCs w:val="21"/>
        </w:rPr>
        <w:t xml:space="preserve">                        </w:t>
      </w:r>
      <w:r>
        <w:rPr>
          <w:rFonts w:hint="eastAsia" w:ascii="宋体" w:hAnsi="宋体"/>
          <w:b/>
          <w:bCs/>
          <w:szCs w:val="21"/>
          <w:lang w:val="zh-CN"/>
        </w:rPr>
        <w:t xml:space="preserve">乙方</w:t>
      </w:r>
      <w:r>
        <w:rPr>
          <w:rFonts w:hint="eastAsia" w:ascii="宋体" w:hAnsi="宋体"/>
          <w:b/>
          <w:bCs/>
          <w:szCs w:val="21"/>
        </w:rPr>
        <w:t xml:space="preserve">（</w:t>
      </w:r>
      <w:r>
        <w:rPr>
          <w:rFonts w:hint="eastAsia" w:ascii="宋体" w:hAnsi="宋体"/>
          <w:b/>
          <w:bCs/>
          <w:szCs w:val="21"/>
          <w:lang w:val="zh-CN"/>
        </w:rPr>
        <w:t xml:space="preserve">公章或合同章</w:t>
      </w:r>
      <w:r>
        <w:rPr>
          <w:rFonts w:hint="eastAsia" w:ascii="宋体" w:hAnsi="宋体"/>
          <w:b/>
          <w:bCs/>
          <w:szCs w:val="21"/>
        </w:rPr>
        <w:t xml:space="preserve">）：</w:t>
      </w:r>
      <w:r/>
    </w:p>
    <w:p>
      <w:pPr>
        <w:pStyle w:val="977"/>
        <w:ind w:firstLine="400"/>
      </w:pPr>
      <w:r/>
      <w:r/>
    </w:p>
    <w:p>
      <w:pPr>
        <w:spacing w:line="480" w:lineRule="auto"/>
        <w:tabs>
          <w:tab w:val="left" w:pos="0" w:leader="none"/>
        </w:tabs>
        <w:rPr>
          <w:rFonts w:ascii="宋体" w:hAnsi="宋体"/>
          <w:b/>
          <w:bCs/>
          <w:szCs w:val="21"/>
          <w:lang w:val="zh-CN"/>
        </w:rPr>
      </w:pP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rPr>
          <w:rFonts w:ascii="宋体" w:hAnsi="宋体"/>
          <w:b/>
          <w:bCs/>
          <w:szCs w:val="21"/>
          <w:lang w:val="zh-CN"/>
        </w:rPr>
        <w:tab/>
      </w:r>
      <w:r>
        <w:rPr>
          <w:rFonts w:hint="eastAsia" w:ascii="宋体" w:hAnsi="宋体"/>
          <w:b/>
          <w:bCs/>
          <w:szCs w:val="21"/>
        </w:rPr>
        <w:t xml:space="preserve">法定代表人或</w:t>
      </w:r>
      <w:r>
        <w:rPr>
          <w:rFonts w:hint="eastAsia" w:ascii="宋体" w:hAnsi="宋体"/>
          <w:b/>
          <w:bCs/>
          <w:szCs w:val="21"/>
          <w:lang w:val="zh-CN"/>
        </w:rPr>
        <w:t xml:space="preserve">授权代理人（签字或盖章）：</w:t>
      </w:r>
      <w:r>
        <w:rPr>
          <w:rFonts w:ascii="宋体" w:hAnsi="宋体"/>
          <w:b/>
          <w:bCs/>
          <w:szCs w:val="21"/>
          <w:lang w:val="zh-CN"/>
        </w:rPr>
        <w:tab/>
      </w:r>
      <w:r/>
    </w:p>
    <w:p>
      <w:pPr>
        <w:pStyle w:val="978"/>
        <w:ind w:firstLine="420"/>
      </w:pPr>
      <w:r/>
      <w:r/>
    </w:p>
    <w:p>
      <w:pPr>
        <w:spacing w:line="360" w:lineRule="auto"/>
        <w:rPr>
          <w:rFonts w:ascii="宋体" w:hAnsi="宋体" w:cs="宋体"/>
          <w:szCs w:val="21"/>
        </w:rPr>
      </w:pP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rPr>
          <w:rFonts w:hint="eastAsia" w:ascii="宋体" w:hAnsi="宋体"/>
          <w:b/>
          <w:bCs/>
          <w:szCs w:val="21"/>
          <w:lang w:val="zh-CN"/>
        </w:rPr>
        <w:t xml:space="preserve">                  </w:t>
      </w:r>
      <w:r>
        <w:rPr>
          <w:rFonts w:hint="eastAsia" w:ascii="宋体" w:hAnsi="宋体"/>
          <w:b/>
          <w:bCs/>
          <w:szCs w:val="21"/>
        </w:rPr>
        <w:t xml:space="preserve">合同签订日期：</w:t>
      </w:r>
      <w:r>
        <w:rPr>
          <w:rFonts w:hint="eastAsia" w:ascii="宋体" w:hAnsi="宋体"/>
          <w:b/>
          <w:bCs/>
          <w:szCs w:val="21"/>
        </w:rPr>
        <w:t xml:space="preserve"> </w:t>
      </w:r>
      <w:r>
        <w:rPr>
          <w:rFonts w:hint="eastAsia" w:ascii="宋体" w:hAnsi="宋体"/>
          <w:b/>
          <w:bCs/>
          <w:szCs w:val="21"/>
          <w:lang w:val="zh-CN"/>
        </w:rPr>
        <w:t xml:space="preserve">     </w:t>
      </w:r>
      <w:r>
        <w:rPr>
          <w:rFonts w:hint="eastAsia" w:ascii="宋体" w:hAnsi="宋体"/>
          <w:b/>
          <w:bCs/>
          <w:szCs w:val="21"/>
          <w:lang w:val="zh-CN"/>
        </w:rPr>
        <w:t xml:space="preserve">年月日</w:t>
      </w:r>
      <w:r/>
    </w:p>
    <w:p>
      <w:pPr>
        <w:spacing w:line="360" w:lineRule="auto"/>
        <w:rPr>
          <w:rFonts w:ascii="宋体" w:hAnsi="宋体" w:cs="宋体"/>
          <w:szCs w:val="21"/>
        </w:rPr>
      </w:pPr>
      <w:r>
        <w:rPr>
          <w:rFonts w:ascii="宋体" w:hAnsi="宋体" w:cs="宋体"/>
          <w:szCs w:val="21"/>
        </w:rPr>
      </w:r>
      <w:r/>
    </w:p>
    <w:p>
      <w:pPr>
        <w:pStyle w:val="957"/>
        <w:ind w:firstLine="522"/>
        <w:spacing w:line="360" w:lineRule="auto"/>
      </w:pPr>
      <w:r/>
      <w:r/>
    </w:p>
    <w:p>
      <w:pPr>
        <w:pStyle w:val="957"/>
        <w:ind w:firstLine="522"/>
        <w:spacing w:line="360" w:lineRule="auto"/>
      </w:pPr>
      <w:r/>
      <w:r/>
    </w:p>
    <w:p>
      <w:pPr>
        <w:pStyle w:val="959"/>
        <w:ind w:firstLine="640"/>
        <w:jc w:val="center"/>
        <w:pageBreakBefore/>
        <w:spacing w:line="360" w:lineRule="auto"/>
        <w:tabs>
          <w:tab w:val="right" w:pos="8302" w:leader="dot"/>
        </w:tabs>
        <w:rPr>
          <w:rFonts w:ascii="宋体" w:hAnsi="宋体" w:eastAsia="宋体" w:cs="宋体"/>
          <w:b/>
          <w:sz w:val="32"/>
          <w:szCs w:val="32"/>
        </w:rPr>
      </w:pPr>
      <w:r>
        <w:rPr>
          <w:rStyle w:val="968"/>
          <w:rFonts w:hint="eastAsia" w:ascii="宋体" w:hAnsi="宋体" w:cs="宋体"/>
          <w:sz w:val="32"/>
          <w:szCs w:val="32"/>
        </w:rPr>
        <w:t xml:space="preserve">第七章</w:t>
      </w:r>
      <w:r>
        <w:rPr>
          <w:rStyle w:val="968"/>
          <w:rFonts w:hint="eastAsia" w:ascii="宋体" w:hAnsi="宋体" w:cs="宋体"/>
          <w:sz w:val="32"/>
          <w:szCs w:val="32"/>
        </w:rPr>
        <w:t xml:space="preserve">  </w:t>
      </w:r>
      <w:r>
        <w:rPr>
          <w:rStyle w:val="968"/>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ind w:firstLine="422"/>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w:t>
      </w:r>
      <w:r>
        <w:rPr>
          <w:rFonts w:hint="eastAsia" w:ascii="宋体" w:hAnsi="宋体" w:cs="宋体"/>
          <w:szCs w:val="21"/>
        </w:rPr>
        <w:t xml:space="preserve"> </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ind w:firstLine="420"/>
        <w:spacing w:line="360" w:lineRule="auto"/>
        <w:rPr>
          <w:rFonts w:ascii="宋体" w:hAnsi="宋体"/>
        </w:rPr>
      </w:pPr>
      <w:r>
        <w:rPr>
          <w:rFonts w:hint="eastAsia" w:ascii="宋体" w:hAnsi="宋体" w:cs="宋体"/>
          <w:b/>
          <w:bCs/>
          <w:szCs w:val="21"/>
        </w:rPr>
        <w:t xml:space="preserve">5.</w:t>
      </w:r>
      <w:r>
        <w:rPr>
          <w:rFonts w:hint="eastAsia" w:ascii="宋体" w:hAnsi="宋体" w:cs="宋体"/>
          <w:b/>
          <w:bCs/>
          <w:szCs w:val="21"/>
        </w:rPr>
        <w:t xml:space="preserve">本项目核心产品为消防用红外热像仪、电动破拆工具（剪扩器）</w:t>
      </w:r>
      <w:r>
        <w:rPr>
          <w:rFonts w:hint="eastAsia" w:ascii="宋体" w:hAnsi="宋体" w:cs="宋体"/>
          <w:szCs w:val="21"/>
        </w:rPr>
        <w:t xml:space="preserve">。</w:t>
      </w:r>
      <w:r>
        <w:rPr>
          <w:rFonts w:hint="eastAsia" w:ascii="宋体" w:hAnsi="宋体"/>
        </w:rPr>
        <w:t xml:space="preserve">使用综合评分法的采购项目，提供相同品牌产品且通过资格审查、符合性审查的不同投标人参加同一合同项下投标的，按一家投标人计算，评审后得分最高的同品牌投标人获得中</w:t>
      </w:r>
      <w:r>
        <w:rPr>
          <w:rFonts w:hint="eastAsia" w:ascii="宋体" w:hAnsi="宋体"/>
        </w:rPr>
        <w:t xml:space="preserve">标人推荐资格。非单一产品采购项目，多家投标人提供的核心产品品牌相同的，按照此规定处理。</w:t>
      </w:r>
      <w:r/>
    </w:p>
    <w:p>
      <w:pPr>
        <w:spacing w:line="360" w:lineRule="auto"/>
        <w:rPr>
          <w:rFonts w:ascii="宋体" w:hAnsi="宋体" w:cs="宋体"/>
          <w:szCs w:val="21"/>
        </w:rPr>
      </w:pPr>
      <w:r>
        <w:rPr>
          <w:rFonts w:hint="eastAsia" w:ascii="宋体" w:hAnsi="宋体" w:cs="宋体"/>
          <w:b/>
          <w:szCs w:val="21"/>
          <w:lang w:val="zh-CN"/>
        </w:rPr>
        <w:t xml:space="preserve">二、评分标准：</w:t>
      </w:r>
      <w:r/>
    </w:p>
    <w:p>
      <w:pPr>
        <w:ind w:firstLine="422"/>
        <w:spacing w:line="360" w:lineRule="auto"/>
        <w:rPr>
          <w:rFonts w:ascii="宋体" w:hAnsi="宋体" w:cs="宋体"/>
          <w:szCs w:val="21"/>
        </w:rPr>
      </w:pPr>
      <w:r>
        <w:rPr>
          <w:rFonts w:hint="eastAsia" w:ascii="宋体" w:hAnsi="宋体" w:cs="宋体"/>
          <w:b/>
          <w:bCs/>
          <w:szCs w:val="21"/>
          <w:lang w:val="zh-CN"/>
        </w:rPr>
        <w:t xml:space="preserve">（一）价格分：最高为</w:t>
      </w:r>
      <w:r>
        <w:rPr>
          <w:rFonts w:hint="eastAsia" w:ascii="宋体" w:hAnsi="宋体" w:cs="宋体"/>
          <w:b/>
          <w:bCs/>
          <w:szCs w:val="21"/>
          <w:lang w:val="zh-CN"/>
        </w:rPr>
        <w:t xml:space="preserve">30</w:t>
      </w:r>
      <w:r>
        <w:rPr>
          <w:rFonts w:hint="eastAsia" w:ascii="宋体" w:hAnsi="宋体" w:cs="宋体"/>
          <w:b/>
          <w:bCs/>
          <w:szCs w:val="21"/>
          <w:lang w:val="zh-CN"/>
        </w:rPr>
        <w:t xml:space="preserve">分</w:t>
      </w:r>
      <w:r/>
    </w:p>
    <w:p>
      <w:pPr>
        <w:ind w:firstLine="422"/>
        <w:spacing w:line="360" w:lineRule="auto"/>
        <w:rPr>
          <w:rFonts w:ascii="宋体" w:hAnsi="宋体" w:cs="宋体"/>
          <w:szCs w:val="21"/>
        </w:rPr>
      </w:pPr>
      <w:r>
        <w:rPr>
          <w:rFonts w:hint="eastAsia" w:ascii="宋体" w:hAnsi="宋体" w:cs="宋体"/>
          <w:szCs w:val="21"/>
          <w:lang w:val="zh-CN"/>
        </w:rPr>
        <w:t xml:space="preserve">第一步：投标总报价低于或等于采购预算价格的，为有效投标报价。超采购预算的投标报价为无效投标报价。无效投标报价的投标文件不得中标。</w:t>
      </w:r>
      <w:r/>
    </w:p>
    <w:p>
      <w:pPr>
        <w:ind w:firstLine="422"/>
        <w:spacing w:line="360" w:lineRule="auto"/>
        <w:rPr>
          <w:rFonts w:ascii="宋体" w:hAnsi="宋体" w:cs="宋体"/>
          <w:szCs w:val="21"/>
        </w:rPr>
      </w:pPr>
      <w:r>
        <w:rPr>
          <w:rFonts w:hint="eastAsia" w:ascii="宋体" w:hAnsi="宋体" w:cs="宋体"/>
          <w:szCs w:val="21"/>
          <w:lang w:val="zh-CN"/>
        </w:rPr>
        <w:t xml:space="preserve">第二步：价格分采用低价优先法计算，即满足招标文件要求且投标价格最低的投标报价为评标基准价（报价</w:t>
      </w:r>
      <w:r>
        <w:rPr>
          <w:rFonts w:hint="eastAsia" w:ascii="宋体" w:hAnsi="宋体" w:cs="宋体"/>
          <w:szCs w:val="21"/>
          <w:lang w:val="zh-CN"/>
        </w:rPr>
        <w:t xml:space="preserve">按评审价格调整后的价格为最低价的作为评标基准价，中标金额则以实际投标报价为准），其价格分为满分。其他投标人的价格分统一按照下列公式计算：</w:t>
      </w:r>
      <w:r/>
    </w:p>
    <w:p>
      <w:pPr>
        <w:ind w:firstLine="422"/>
        <w:spacing w:line="360" w:lineRule="auto"/>
        <w:rPr>
          <w:rFonts w:ascii="宋体" w:hAnsi="宋体" w:cs="宋体"/>
          <w:szCs w:val="21"/>
        </w:rPr>
      </w:pPr>
      <w:r>
        <w:rPr>
          <w:rFonts w:hint="eastAsia" w:ascii="宋体" w:hAnsi="宋体" w:cs="宋体"/>
          <w:szCs w:val="21"/>
          <w:lang w:val="zh-CN"/>
        </w:rPr>
        <w:t xml:space="preserve">投标报价得分</w:t>
      </w:r>
      <w:r>
        <w:rPr>
          <w:rFonts w:hint="eastAsia" w:ascii="宋体" w:hAnsi="宋体" w:cs="宋体"/>
          <w:szCs w:val="21"/>
          <w:lang w:val="zh-CN"/>
        </w:rPr>
        <w:t xml:space="preserve">=</w:t>
      </w:r>
      <w:r>
        <w:rPr>
          <w:rFonts w:hint="eastAsia" w:ascii="宋体" w:hAnsi="宋体" w:cs="宋体"/>
          <w:szCs w:val="21"/>
          <w:lang w:val="zh-CN"/>
        </w:rPr>
        <w:t xml:space="preserve">（评标基准价</w:t>
      </w:r>
      <w:r>
        <w:rPr>
          <w:rFonts w:hint="eastAsia" w:ascii="宋体" w:hAnsi="宋体" w:cs="宋体"/>
          <w:szCs w:val="21"/>
          <w:lang w:val="zh-CN"/>
        </w:rPr>
        <w:t xml:space="preserve">/</w:t>
      </w:r>
      <w:r>
        <w:rPr>
          <w:rFonts w:hint="eastAsia" w:ascii="宋体" w:hAnsi="宋体" w:cs="宋体"/>
          <w:szCs w:val="21"/>
          <w:lang w:val="zh-CN"/>
        </w:rPr>
        <w:t xml:space="preserve">投标报价）</w:t>
      </w:r>
      <w:r>
        <w:rPr>
          <w:rFonts w:hint="eastAsia" w:ascii="宋体" w:hAnsi="宋体" w:cs="宋体"/>
          <w:szCs w:val="21"/>
          <w:lang w:val="zh-CN"/>
        </w:rPr>
        <w:t xml:space="preserve">*</w:t>
      </w:r>
      <w:r>
        <w:rPr>
          <w:rFonts w:hint="eastAsia" w:ascii="宋体" w:hAnsi="宋体" w:cs="宋体"/>
          <w:szCs w:val="21"/>
          <w:lang w:val="zh-CN"/>
        </w:rPr>
        <w:t xml:space="preserve">价格权值</w:t>
      </w:r>
      <w:r>
        <w:rPr>
          <w:rFonts w:hint="eastAsia" w:ascii="宋体" w:hAnsi="宋体" w:cs="宋体"/>
          <w:szCs w:val="21"/>
          <w:lang w:val="zh-CN"/>
        </w:rPr>
        <w:t xml:space="preserve">*100</w:t>
      </w:r>
      <w:r>
        <w:rPr>
          <w:rFonts w:hint="eastAsia" w:ascii="宋体" w:hAnsi="宋体" w:cs="宋体"/>
          <w:szCs w:val="21"/>
          <w:lang w:val="zh-CN"/>
        </w:rPr>
        <w:t xml:space="preserve">，小数点后保留两位（价格权值为</w:t>
      </w:r>
      <w:r>
        <w:rPr>
          <w:rFonts w:hint="eastAsia" w:ascii="宋体" w:hAnsi="宋体" w:cs="宋体"/>
          <w:szCs w:val="21"/>
          <w:lang w:val="zh-CN"/>
        </w:rPr>
        <w:t xml:space="preserve">30%</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（二）投标产品技术质量（</w:t>
      </w:r>
      <w:r>
        <w:rPr>
          <w:rFonts w:hint="eastAsia" w:ascii="宋体" w:hAnsi="宋体" w:cs="宋体"/>
          <w:b/>
          <w:szCs w:val="21"/>
        </w:rPr>
        <w:t xml:space="preserve">40</w:t>
      </w:r>
      <w:r>
        <w:rPr>
          <w:rFonts w:hint="eastAsia" w:ascii="宋体" w:hAnsi="宋体" w:cs="宋体"/>
          <w:b/>
          <w:szCs w:val="21"/>
        </w:rPr>
        <w:t xml:space="preserve">分）</w:t>
      </w:r>
      <w:r/>
    </w:p>
    <w:p>
      <w:pPr>
        <w:ind w:firstLine="420"/>
        <w:spacing w:line="360" w:lineRule="auto"/>
        <w:tabs>
          <w:tab w:val="left" w:pos="630" w:leader="none"/>
        </w:tabs>
        <w:rPr>
          <w:rFonts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rPr>
        <w:t xml:space="preserve">、投标产品的技术参数、功能等符合情况：最高为</w:t>
      </w:r>
      <w:r>
        <w:rPr>
          <w:rFonts w:hint="eastAsia" w:ascii="宋体" w:hAnsi="宋体" w:cs="宋体"/>
          <w:bCs/>
          <w:szCs w:val="21"/>
        </w:rPr>
        <w:t xml:space="preserve">40</w:t>
      </w:r>
      <w:r>
        <w:rPr>
          <w:rFonts w:hint="eastAsia" w:ascii="宋体" w:hAnsi="宋体" w:cs="宋体"/>
          <w:bCs/>
          <w:szCs w:val="21"/>
        </w:rPr>
        <w:t xml:space="preserve">分</w:t>
      </w:r>
      <w:r/>
    </w:p>
    <w:p>
      <w:pPr>
        <w:ind w:firstLine="420"/>
        <w:spacing w:line="360" w:lineRule="auto"/>
        <w:tabs>
          <w:tab w:val="left" w:pos="630" w:leader="none"/>
        </w:tabs>
        <w:rPr>
          <w:rStyle w:val="1012"/>
          <w:rFonts w:ascii="宋体" w:hAnsi="宋体"/>
          <w:bCs/>
          <w:szCs w:val="21"/>
        </w:rPr>
      </w:pPr>
      <w:r>
        <w:rPr>
          <w:rStyle w:val="1012"/>
          <w:rFonts w:hint="eastAsia" w:ascii="宋体" w:hAnsi="宋体"/>
          <w:bCs/>
          <w:szCs w:val="21"/>
        </w:rPr>
        <w:t xml:space="preserve">投标单位所投产品的技术要求完全符合或优于招标文件的技术要求的得</w:t>
      </w:r>
      <w:r>
        <w:rPr>
          <w:rStyle w:val="1012"/>
          <w:rFonts w:hint="eastAsia" w:ascii="宋体" w:hAnsi="宋体"/>
          <w:bCs/>
          <w:szCs w:val="21"/>
        </w:rPr>
        <w:t xml:space="preserve">最高分</w:t>
      </w:r>
      <w:r>
        <w:rPr>
          <w:rStyle w:val="1012"/>
          <w:rFonts w:hint="eastAsia" w:ascii="宋体" w:hAnsi="宋体"/>
          <w:bCs/>
          <w:szCs w:val="21"/>
        </w:rPr>
        <w:t xml:space="preserve">40</w:t>
      </w:r>
      <w:r>
        <w:rPr>
          <w:rStyle w:val="1012"/>
          <w:rFonts w:hint="eastAsia" w:ascii="宋体" w:hAnsi="宋体"/>
          <w:bCs/>
          <w:szCs w:val="21"/>
        </w:rPr>
        <w:t xml:space="preserve">分，产品技术要求中标注“</w:t>
      </w:r>
      <w:r>
        <w:rPr>
          <w:rStyle w:val="1012"/>
          <w:rFonts w:hint="eastAsia" w:ascii="宋体" w:hAnsi="宋体" w:cs="宋体"/>
          <w:bCs/>
          <w:szCs w:val="21"/>
        </w:rPr>
        <w:t xml:space="preserve">★</w:t>
      </w:r>
      <w:r>
        <w:rPr>
          <w:rStyle w:val="1012"/>
          <w:rFonts w:hint="eastAsia" w:ascii="宋体" w:hAnsi="宋体"/>
          <w:bCs/>
          <w:szCs w:val="21"/>
        </w:rPr>
        <w:t xml:space="preserve">”的技术条款</w:t>
      </w:r>
      <w:r>
        <w:rPr>
          <w:rStyle w:val="1012"/>
          <w:rFonts w:hint="eastAsia" w:ascii="宋体" w:hAnsi="宋体"/>
          <w:bCs/>
          <w:szCs w:val="21"/>
        </w:rPr>
        <w:t xml:space="preserve">为必须满足项，否则为无效投标；</w:t>
      </w:r>
      <w:r>
        <w:rPr>
          <w:rStyle w:val="1012"/>
          <w:rFonts w:hint="eastAsia" w:ascii="宋体" w:hAnsi="宋体"/>
          <w:bCs/>
          <w:szCs w:val="21"/>
        </w:rPr>
        <w:t xml:space="preserve">标注“▲”的技术条款每负偏离一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1</w:t>
      </w:r>
      <w:r>
        <w:rPr>
          <w:rStyle w:val="1012"/>
          <w:rFonts w:hint="eastAsia" w:ascii="宋体" w:hAnsi="宋体"/>
          <w:bCs/>
          <w:szCs w:val="21"/>
        </w:rPr>
        <w:t xml:space="preserve">分；其他技术条款每负偏离一</w:t>
      </w:r>
      <w:r>
        <w:rPr>
          <w:rStyle w:val="1012"/>
          <w:rFonts w:hint="eastAsia" w:ascii="宋体" w:hAnsi="宋体"/>
          <w:bCs/>
          <w:szCs w:val="21"/>
        </w:rPr>
        <w:t xml:space="preserve">条</w:t>
      </w:r>
      <w:r>
        <w:rPr>
          <w:rStyle w:val="1012"/>
          <w:rFonts w:hint="eastAsia" w:ascii="宋体" w:hAnsi="宋体"/>
          <w:bCs/>
          <w:szCs w:val="21"/>
        </w:rPr>
        <w:t xml:space="preserve">扣</w:t>
      </w:r>
      <w:r>
        <w:rPr>
          <w:rStyle w:val="1012"/>
          <w:rFonts w:hint="eastAsia" w:ascii="宋体" w:hAnsi="宋体"/>
          <w:bCs/>
          <w:szCs w:val="21"/>
        </w:rPr>
        <w:t xml:space="preserve">0.</w:t>
      </w:r>
      <w:r>
        <w:rPr>
          <w:rStyle w:val="1012"/>
          <w:rFonts w:hint="eastAsia" w:ascii="宋体" w:hAnsi="宋体"/>
          <w:bCs/>
          <w:szCs w:val="21"/>
        </w:rPr>
        <w:t xml:space="preserve">5</w:t>
      </w:r>
      <w:r>
        <w:rPr>
          <w:rStyle w:val="1012"/>
          <w:rFonts w:hint="eastAsia" w:ascii="宋体" w:hAnsi="宋体"/>
          <w:bCs/>
          <w:szCs w:val="21"/>
        </w:rPr>
        <w:t xml:space="preserve">分，扣完为止。</w:t>
      </w:r>
      <w:r/>
    </w:p>
    <w:p>
      <w:pPr>
        <w:ind w:firstLine="420"/>
        <w:jc w:val="left"/>
        <w:spacing w:line="360" w:lineRule="auto"/>
        <w:rPr>
          <w:rFonts w:ascii="宋体" w:hAnsi="宋体"/>
          <w:szCs w:val="21"/>
        </w:rPr>
      </w:pPr>
      <w:r>
        <w:rPr>
          <w:rFonts w:hint="eastAsia" w:ascii="宋体" w:hAnsi="宋体"/>
          <w:szCs w:val="21"/>
        </w:rPr>
        <w:t xml:space="preserve">说明：</w:t>
      </w:r>
      <w:r>
        <w:rPr>
          <w:rFonts w:hint="eastAsia" w:ascii="宋体" w:hAnsi="宋体"/>
          <w:szCs w:val="21"/>
        </w:rPr>
        <w:t xml:space="preserve">1</w:t>
      </w:r>
      <w:r>
        <w:rPr>
          <w:rFonts w:hint="eastAsia" w:ascii="宋体" w:hAnsi="宋体"/>
          <w:szCs w:val="21"/>
        </w:rPr>
        <w:t xml:space="preserve">、投标人需对第四章采购需求中的采购清单内所有技术参数要求进行逐条响应，在《技术条款偏离表》中如实详细填列所投产品的参数，且在偏差表中标明是否响应，招标文件要求提供证明材料的提供相应证明材料；否则评标委员会有权做负偏离处理。</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）就采购需求中技术参数已明确要求需要通过技术支持资料（包括检测检验报告、白皮书、设备生产厂家证明原件、彩页、手册等）来印证是否响应采购需求的参数内容，投标文件需要提供相应的技</w:t>
      </w:r>
      <w:r>
        <w:rPr>
          <w:rFonts w:hint="eastAsia" w:ascii="宋体" w:hAnsi="宋体"/>
          <w:szCs w:val="21"/>
        </w:rPr>
        <w:t xml:space="preserve">术支持资料（如检测报告、白皮书、设备生产厂家证明原件、彩页、手册等，相关材料复印件需加盖投标人鲜章）。若未提供或所提供技术支持资料不完整、不清晰等问题，即便投标文件中已承诺响应采购需求的，评审时也不予采信。</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）就采购需求中技术参数未明确要求需要通过技术支持资料（包括检测检验报告、白皮书、设备生产厂家证明原件、彩页、手册等）来印证</w:t>
      </w:r>
      <w:r>
        <w:rPr>
          <w:rFonts w:hint="eastAsia" w:ascii="宋体" w:hAnsi="宋体"/>
          <w:szCs w:val="21"/>
        </w:rPr>
        <w:t xml:space="preserve">是否响应采购需求的参数内容，以投标文件技术条款偏离表响应的内容为准，其他技术支持资料作为评审参考。</w:t>
      </w:r>
      <w:r/>
    </w:p>
    <w:p>
      <w:pPr>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除特别说明外，采购文件中标注“★”和“▲”的条款需要在投标文件内提供技术支持资料（如检测报告、白皮书、设备生产厂家证明原件、彩页、手册等材料）。当出现同一投标人提供的证明材料证明内容不一致的情况，将按照以下顺序认定：检测报告、彩页、设备生产厂家证明、手册、白皮书、其他证明材料。</w:t>
      </w:r>
      <w:r/>
    </w:p>
    <w:p>
      <w:pPr>
        <w:ind w:firstLine="422"/>
        <w:spacing w:line="360" w:lineRule="auto"/>
        <w:rPr>
          <w:rFonts w:ascii="宋体" w:hAnsi="宋体" w:cs="宋体"/>
          <w:b/>
          <w:szCs w:val="21"/>
        </w:rPr>
      </w:pPr>
      <w:r>
        <w:rPr>
          <w:rFonts w:hint="eastAsia" w:ascii="宋体" w:hAnsi="宋体" w:cs="宋体"/>
          <w:b/>
          <w:szCs w:val="21"/>
        </w:rPr>
        <w:t xml:space="preserve">（三）项目实施方案及售后服务（</w:t>
      </w:r>
      <w:r>
        <w:rPr>
          <w:rFonts w:hint="eastAsia" w:ascii="宋体" w:hAnsi="宋体" w:cs="宋体"/>
          <w:b/>
          <w:szCs w:val="21"/>
        </w:rPr>
        <w:t xml:space="preserve">2</w:t>
      </w:r>
      <w:r>
        <w:rPr>
          <w:rFonts w:hint="eastAsia" w:ascii="宋体" w:hAnsi="宋体" w:cs="宋体"/>
          <w:b/>
          <w:szCs w:val="21"/>
        </w:rPr>
        <w:t xml:space="preserve">8</w:t>
      </w:r>
      <w:r>
        <w:rPr>
          <w:rFonts w:hint="eastAsia" w:ascii="宋体" w:hAnsi="宋体" w:cs="宋体"/>
          <w:b/>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、针对本项目的项目实施方案（最高为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根据投标单位针对本项目的项目实施方案评定</w:t>
      </w:r>
      <w:r>
        <w:rPr>
          <w:rFonts w:hint="eastAsia" w:ascii="宋体" w:hAnsi="宋体" w:cs="宋体"/>
          <w:bCs/>
          <w:szCs w:val="21"/>
        </w:rPr>
        <w:t xml:space="preserve">，包括项目货源组织、产品质量控制、交货进度计划及安装调试验收方案等：项目实施方案内容完整不漏项、有针对性说明、切实可行、能切实提供项目进度及质量保证承诺及措施的得</w:t>
      </w:r>
      <w:r>
        <w:rPr>
          <w:rFonts w:hint="eastAsia" w:ascii="宋体" w:hAnsi="宋体" w:cs="宋体"/>
          <w:bCs/>
          <w:szCs w:val="21"/>
        </w:rPr>
        <w:t xml:space="preserve">6</w:t>
      </w:r>
      <w:r>
        <w:rPr>
          <w:rFonts w:hint="eastAsia" w:ascii="宋体" w:hAnsi="宋体" w:cs="宋体"/>
          <w:bCs/>
          <w:szCs w:val="21"/>
        </w:rPr>
        <w:t xml:space="preserve">分；方案各项内容阐述不够全面有缺漏项、针对性说明较为简单、可行性一般、项目进度及质量保证措施一般的得</w:t>
      </w:r>
      <w:r>
        <w:rPr>
          <w:rFonts w:hint="eastAsia" w:ascii="宋体" w:hAnsi="宋体" w:cs="宋体"/>
          <w:bCs/>
          <w:szCs w:val="21"/>
        </w:rPr>
        <w:t xml:space="preserve">3</w:t>
      </w:r>
      <w:r>
        <w:rPr>
          <w:rFonts w:hint="eastAsia" w:ascii="宋体" w:hAnsi="宋体" w:cs="宋体"/>
          <w:bCs/>
          <w:szCs w:val="21"/>
        </w:rPr>
        <w:t xml:space="preserve">分；方案各项内容粗略、有缺漏、缺乏针对性说明、项目进度及质量保证措施较差的得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、针对本项目的售后服务方案（最高为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根据投标单位针对本项目的售后服务方案评定，包括售后服务范围、售后服务点</w:t>
      </w:r>
      <w:r>
        <w:rPr>
          <w:rFonts w:hint="eastAsia" w:ascii="宋体" w:hAnsi="宋体" w:cs="宋体"/>
          <w:bCs/>
          <w:szCs w:val="21"/>
        </w:rPr>
        <w:t xml:space="preserve">设置、售后服务人员配备、响应时间、售后服务承诺等情况：售后服务各项内容阐述全面无缺项、合理、内容详细，符合项目实际需求情况，可行性高的得</w:t>
      </w:r>
      <w:r>
        <w:rPr>
          <w:rFonts w:hint="eastAsia" w:ascii="宋体" w:hAnsi="宋体" w:cs="宋体"/>
          <w:bCs/>
          <w:szCs w:val="21"/>
        </w:rPr>
        <w:t xml:space="preserve">6</w:t>
      </w:r>
      <w:r>
        <w:rPr>
          <w:rFonts w:hint="eastAsia" w:ascii="宋体" w:hAnsi="宋体" w:cs="宋体"/>
          <w:bCs/>
          <w:szCs w:val="21"/>
        </w:rPr>
        <w:t xml:space="preserve">分；售后服务各项内容阐述不全面、有缺项漏项，内容较为简要，针对性、可行性一般的得</w:t>
      </w:r>
      <w:r>
        <w:rPr>
          <w:rFonts w:hint="eastAsia" w:ascii="宋体" w:hAnsi="宋体" w:cs="宋体"/>
          <w:bCs/>
          <w:szCs w:val="21"/>
        </w:rPr>
        <w:t xml:space="preserve">3</w:t>
      </w:r>
      <w:r>
        <w:rPr>
          <w:rFonts w:hint="eastAsia" w:ascii="宋体" w:hAnsi="宋体" w:cs="宋体"/>
          <w:bCs/>
          <w:szCs w:val="21"/>
        </w:rPr>
        <w:t xml:space="preserve">分；售后服务各项内容阐述粗略或无阐述，无针对性，可行性较差的得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、针对本项目的应急和重大故障解决方案（最高为</w:t>
      </w:r>
      <w:r>
        <w:rPr>
          <w:rFonts w:hint="eastAsia" w:ascii="宋体" w:hAnsi="宋体" w:cs="宋体"/>
          <w:bCs/>
          <w:szCs w:val="21"/>
        </w:rPr>
        <w:t xml:space="preserve">7</w:t>
      </w:r>
      <w:r>
        <w:rPr>
          <w:rFonts w:hint="eastAsia" w:ascii="宋体" w:hAnsi="宋体" w:cs="宋体"/>
          <w:bCs/>
          <w:szCs w:val="21"/>
        </w:rPr>
        <w:t xml:space="preserve">分）</w:t>
      </w:r>
      <w:r/>
    </w:p>
    <w:p>
      <w:pPr>
        <w:ind w:firstLine="420"/>
        <w:spacing w:line="360" w:lineRule="auto"/>
        <w:rPr>
          <w:rFonts w:ascii="宋体" w:hAnsi="宋体" w:cs="宋体"/>
          <w:bCs/>
          <w:szCs w:val="21"/>
        </w:rPr>
      </w:pPr>
      <w:r>
        <w:rPr>
          <w:rFonts w:hint="eastAsia" w:ascii="宋体" w:hAnsi="宋体" w:cs="宋体"/>
          <w:bCs/>
          <w:szCs w:val="21"/>
        </w:rPr>
        <w:t xml:space="preserve">根据投标单位针对本项目的应急和重大故障解决方案评定，包括应急和重大故障预防措施，以及出现问题的响应时间、补救措施等：应</w:t>
      </w:r>
      <w:r>
        <w:rPr>
          <w:rFonts w:hint="eastAsia" w:ascii="宋体" w:hAnsi="宋体" w:cs="宋体"/>
          <w:bCs/>
          <w:szCs w:val="21"/>
        </w:rPr>
        <w:t xml:space="preserve">急和重大故障解决方案内容阐述全面无缺项、合理、内容详细，符合项目实际情况，可行性高的得</w:t>
      </w:r>
      <w:r>
        <w:rPr>
          <w:rFonts w:hint="eastAsia" w:ascii="宋体" w:hAnsi="宋体" w:cs="宋体"/>
          <w:bCs/>
          <w:szCs w:val="21"/>
        </w:rPr>
        <w:t xml:space="preserve">7</w:t>
      </w:r>
      <w:r>
        <w:rPr>
          <w:rFonts w:hint="eastAsia" w:ascii="宋体" w:hAnsi="宋体" w:cs="宋体"/>
          <w:bCs/>
          <w:szCs w:val="21"/>
        </w:rPr>
        <w:t xml:space="preserve">分；应急和重大故障解决方案内容阐述不全面、有缺项漏项，内容较为简要，针对性一般，可行性一般的得</w:t>
      </w:r>
      <w:r>
        <w:rPr>
          <w:rFonts w:hint="eastAsia" w:ascii="宋体" w:hAnsi="宋体" w:cs="宋体"/>
          <w:bCs/>
          <w:szCs w:val="21"/>
        </w:rPr>
        <w:t xml:space="preserve">4</w:t>
      </w:r>
      <w:r>
        <w:rPr>
          <w:rFonts w:hint="eastAsia" w:ascii="宋体" w:hAnsi="宋体" w:cs="宋体"/>
          <w:bCs/>
          <w:szCs w:val="21"/>
        </w:rPr>
        <w:t xml:space="preserve">分；应急和重大故障解决方案内容阐述粗略或无阐述，无针对性，可行性较差的得</w:t>
      </w:r>
      <w:r>
        <w:rPr>
          <w:rFonts w:hint="eastAsia" w:ascii="宋体" w:hAnsi="宋体" w:cs="宋体"/>
          <w:bCs/>
          <w:szCs w:val="21"/>
        </w:rPr>
        <w:t xml:space="preserve">1</w:t>
      </w:r>
      <w:r>
        <w:rPr>
          <w:rFonts w:hint="eastAsia" w:ascii="宋体" w:hAnsi="宋体" w:cs="宋体"/>
          <w:bCs/>
          <w:szCs w:val="21"/>
        </w:rPr>
        <w:t xml:space="preserve">分；未提供相关说明或或存在逻辑错误、前后矛盾的不得分。</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、针对本项目使用方人员的技术培训方案（最高为</w:t>
      </w:r>
      <w:r>
        <w:rPr>
          <w:rFonts w:hint="eastAsia" w:ascii="宋体" w:hAnsi="宋体" w:cs="宋体"/>
          <w:bCs/>
          <w:szCs w:val="21"/>
        </w:rPr>
        <w:t xml:space="preserve">6</w:t>
      </w:r>
      <w:r>
        <w:rPr>
          <w:rFonts w:hint="eastAsia" w:ascii="宋体" w:hAnsi="宋体" w:cs="宋体"/>
          <w:bCs/>
          <w:szCs w:val="21"/>
        </w:rPr>
        <w:t xml:space="preserve">分）</w:t>
      </w:r>
      <w:r/>
    </w:p>
    <w:p>
      <w:pPr>
        <w:ind w:firstLine="420"/>
        <w:spacing w:line="360" w:lineRule="auto"/>
        <w:rPr>
          <w:rFonts w:ascii="宋体" w:hAnsi="宋体"/>
          <w:bCs/>
          <w:szCs w:val="21"/>
        </w:rPr>
      </w:pPr>
      <w:r>
        <w:rPr>
          <w:rFonts w:hint="eastAsia" w:ascii="宋体" w:hAnsi="宋体" w:cs="宋体"/>
          <w:bCs/>
          <w:szCs w:val="21"/>
        </w:rPr>
        <w:t xml:space="preserve">根据投标单位提供的针对本项目使用方人员的技术培训方案评定，包括但不限于使用操作、常规检查、保养内容、日常使用注意事项等方面：技术培训服务方案考虑</w:t>
      </w:r>
      <w:r>
        <w:rPr>
          <w:rFonts w:hint="eastAsia" w:ascii="宋体" w:hAnsi="宋体" w:cs="宋体"/>
          <w:bCs/>
          <w:szCs w:val="21"/>
        </w:rPr>
        <w:t xml:space="preserve">全面周到，针对性强，实操性强的得</w:t>
      </w:r>
      <w:r>
        <w:rPr>
          <w:rFonts w:hint="eastAsia" w:ascii="宋体" w:hAnsi="宋体" w:cs="宋体"/>
          <w:bCs/>
          <w:szCs w:val="21"/>
        </w:rPr>
        <w:t xml:space="preserve">6</w:t>
      </w:r>
      <w:r>
        <w:rPr>
          <w:rFonts w:hint="eastAsia" w:ascii="宋体" w:hAnsi="宋体" w:cs="宋体"/>
          <w:bCs/>
          <w:szCs w:val="21"/>
        </w:rPr>
        <w:t xml:space="preserve">分；技术培训服务方案较为全面，针对性和实操性较好的得</w:t>
      </w:r>
      <w:r>
        <w:rPr>
          <w:rFonts w:hint="eastAsia" w:ascii="宋体" w:hAnsi="宋体" w:cs="宋体"/>
          <w:bCs/>
          <w:szCs w:val="21"/>
        </w:rPr>
        <w:t xml:space="preserve">3</w:t>
      </w:r>
      <w:r>
        <w:rPr>
          <w:rFonts w:hint="eastAsia" w:ascii="宋体" w:hAnsi="宋体" w:cs="宋体"/>
          <w:bCs/>
          <w:szCs w:val="21"/>
        </w:rPr>
        <w:t xml:space="preserve">分；技术培训服务方案简略笼统，无针对性或可操作性较差的得</w:t>
      </w:r>
      <w:r>
        <w:rPr>
          <w:rFonts w:hint="eastAsia" w:ascii="宋体" w:hAnsi="宋体" w:cs="宋体"/>
          <w:bCs/>
          <w:szCs w:val="21"/>
        </w:rPr>
        <w:t xml:space="preserve">1</w:t>
      </w:r>
      <w:r>
        <w:rPr>
          <w:rFonts w:hint="eastAsia" w:ascii="宋体" w:hAnsi="宋体" w:cs="宋体"/>
          <w:bCs/>
          <w:szCs w:val="21"/>
        </w:rPr>
        <w:t xml:space="preserve">分。未提供相关说明或存在逻辑错误、前后矛盾的不得分</w:t>
      </w:r>
      <w:r>
        <w:rPr>
          <w:rFonts w:hint="eastAsia" w:ascii="宋体" w:hAnsi="宋体"/>
          <w:bCs/>
          <w:szCs w:val="21"/>
        </w:rPr>
        <w:t xml:space="preserve">。</w:t>
      </w:r>
      <w:r/>
    </w:p>
    <w:p>
      <w:pPr>
        <w:ind w:firstLine="420"/>
        <w:spacing w:line="360" w:lineRule="auto"/>
        <w:rPr>
          <w:rFonts w:ascii="宋体" w:hAnsi="宋体" w:cs="宋体"/>
          <w:szCs w:val="21"/>
        </w:rPr>
      </w:pPr>
      <w:r>
        <w:rPr>
          <w:rFonts w:hint="eastAsia" w:ascii="宋体" w:hAnsi="宋体"/>
          <w:bCs/>
          <w:szCs w:val="21"/>
        </w:rPr>
        <w:t xml:space="preserve">5</w:t>
      </w:r>
      <w:r>
        <w:rPr>
          <w:rFonts w:hint="eastAsia" w:ascii="宋体" w:hAnsi="宋体"/>
          <w:bCs/>
          <w:szCs w:val="21"/>
        </w:rPr>
        <w:t xml:space="preserve">、</w:t>
      </w:r>
      <w:r>
        <w:rPr>
          <w:rStyle w:val="1012"/>
          <w:rFonts w:hint="eastAsia" w:ascii="宋体" w:hAnsi="宋体" w:cs="宋体"/>
          <w:bCs/>
          <w:szCs w:val="21"/>
        </w:rPr>
        <w:t xml:space="preserve">免费质保期满后维保情况及配件供应情况（</w:t>
      </w:r>
      <w:r>
        <w:rPr>
          <w:rStyle w:val="1012"/>
          <w:rFonts w:hint="eastAsia" w:ascii="宋体" w:hAnsi="宋体" w:cs="宋体"/>
          <w:bCs/>
          <w:szCs w:val="21"/>
        </w:rPr>
        <w:t xml:space="preserve">3</w:t>
      </w:r>
      <w:r>
        <w:rPr>
          <w:rStyle w:val="1012"/>
          <w:rFonts w:hint="eastAsia" w:ascii="宋体" w:hAnsi="宋体" w:cs="宋体"/>
          <w:bCs/>
          <w:szCs w:val="21"/>
        </w:rPr>
        <w:t xml:space="preserve">分）</w:t>
      </w:r>
      <w:r/>
    </w:p>
    <w:p>
      <w:pPr>
        <w:ind w:firstLine="420"/>
        <w:spacing w:line="360" w:lineRule="auto"/>
        <w:rPr>
          <w:rFonts w:hint="eastAsia" w:ascii="宋体" w:hAnsi="宋体"/>
          <w:bCs/>
          <w:szCs w:val="21"/>
        </w:rPr>
      </w:pPr>
      <w:r>
        <w:rPr>
          <w:rStyle w:val="1012"/>
          <w:rFonts w:hint="eastAsia" w:ascii="宋体" w:hAnsi="宋体" w:cs="宋体"/>
          <w:bCs/>
          <w:szCs w:val="21"/>
        </w:rPr>
        <w:t xml:space="preserve">根据投标单位对本项目免费质保期满后维保情况及配件供应保障情况进行综合评定，维保及配件价格优惠且保障情况较好的得</w:t>
      </w:r>
      <w:r>
        <w:rPr>
          <w:rStyle w:val="1012"/>
          <w:rFonts w:hint="eastAsia" w:ascii="宋体" w:hAnsi="宋体" w:cs="宋体"/>
          <w:bCs/>
          <w:szCs w:val="21"/>
        </w:rPr>
        <w:t xml:space="preserve">3</w:t>
      </w:r>
      <w:r>
        <w:rPr>
          <w:rStyle w:val="1012"/>
          <w:rFonts w:hint="eastAsia" w:ascii="宋体" w:hAnsi="宋体" w:cs="宋体"/>
          <w:bCs/>
          <w:szCs w:val="21"/>
        </w:rPr>
        <w:t xml:space="preserve">分；基本满足项目需求的得</w:t>
      </w:r>
      <w:r>
        <w:rPr>
          <w:rStyle w:val="1012"/>
          <w:rFonts w:hint="eastAsia" w:ascii="宋体" w:hAnsi="宋体" w:cs="宋体"/>
          <w:bCs/>
          <w:szCs w:val="21"/>
        </w:rPr>
        <w:t xml:space="preserve">2</w:t>
      </w:r>
      <w:r>
        <w:rPr>
          <w:rStyle w:val="1012"/>
          <w:rFonts w:hint="eastAsia" w:ascii="宋体" w:hAnsi="宋体" w:cs="宋体"/>
          <w:bCs/>
          <w:szCs w:val="21"/>
        </w:rPr>
        <w:t xml:space="preserve">分；供应价格相对较高且保障不力的得</w:t>
      </w:r>
      <w:r>
        <w:rPr>
          <w:rStyle w:val="1012"/>
          <w:rFonts w:hint="eastAsia" w:ascii="宋体" w:hAnsi="宋体" w:cs="宋体"/>
          <w:bCs/>
          <w:szCs w:val="21"/>
        </w:rPr>
        <w:t xml:space="preserve">1</w:t>
      </w:r>
      <w:r>
        <w:rPr>
          <w:rStyle w:val="1012"/>
          <w:rFonts w:hint="eastAsia" w:ascii="宋体" w:hAnsi="宋体" w:cs="宋体"/>
          <w:bCs/>
          <w:szCs w:val="21"/>
        </w:rPr>
        <w:t xml:space="preserve">分；未作说明的本项不得分</w:t>
      </w:r>
      <w:r>
        <w:rPr>
          <w:rStyle w:val="1012"/>
          <w:rFonts w:hint="eastAsia" w:ascii="宋体" w:hAnsi="宋体" w:cs="宋体"/>
          <w:bCs/>
          <w:szCs w:val="21"/>
        </w:rPr>
        <w:t xml:space="preserve">。</w:t>
      </w:r>
      <w:r/>
    </w:p>
    <w:p>
      <w:pPr>
        <w:ind w:firstLine="422"/>
        <w:spacing w:line="360" w:lineRule="auto"/>
        <w:rPr>
          <w:rFonts w:ascii="宋体" w:hAnsi="宋体"/>
          <w:bCs/>
          <w:szCs w:val="21"/>
        </w:rPr>
      </w:pPr>
      <w:r>
        <w:rPr>
          <w:rFonts w:hint="eastAsia" w:ascii="宋体" w:hAnsi="宋体" w:cs="宋体"/>
          <w:b/>
          <w:szCs w:val="21"/>
        </w:rPr>
        <w:t xml:space="preserve">（四）投标单位综合履约能力（</w:t>
      </w:r>
      <w:r>
        <w:rPr>
          <w:rFonts w:hint="eastAsia" w:ascii="宋体" w:hAnsi="宋体" w:cs="宋体"/>
          <w:b/>
          <w:szCs w:val="21"/>
        </w:rPr>
        <w:t xml:space="preserve">2</w:t>
      </w:r>
      <w:r>
        <w:rPr>
          <w:rFonts w:hint="eastAsia" w:ascii="宋体" w:hAnsi="宋体" w:cs="宋体"/>
          <w:b/>
          <w:szCs w:val="21"/>
        </w:rPr>
        <w:t xml:space="preserve">分）</w:t>
      </w:r>
      <w:r/>
    </w:p>
    <w:p>
      <w:pPr>
        <w:ind w:firstLine="420"/>
        <w:spacing w:line="360" w:lineRule="auto"/>
        <w:rPr>
          <w:rFonts w:ascii="宋体" w:hAnsi="宋体" w:cs="宋体"/>
          <w:szCs w:val="21"/>
        </w:rPr>
      </w:pPr>
      <w:r>
        <w:rPr>
          <w:rFonts w:hint="eastAsia" w:ascii="宋体" w:hAnsi="宋体"/>
          <w:bCs/>
          <w:szCs w:val="21"/>
        </w:rPr>
        <w:t xml:space="preserve">投标单位</w:t>
      </w:r>
      <w:r>
        <w:rPr>
          <w:rFonts w:hint="eastAsia" w:ascii="宋体" w:hAnsi="宋体"/>
          <w:bCs/>
          <w:szCs w:val="21"/>
        </w:rPr>
        <w:t xml:space="preserve">2023</w:t>
      </w:r>
      <w:r>
        <w:rPr>
          <w:rFonts w:hint="eastAsia" w:ascii="宋体" w:hAnsi="宋体"/>
          <w:bCs/>
          <w:szCs w:val="21"/>
        </w:rPr>
        <w:t xml:space="preserve">年</w:t>
      </w:r>
      <w:r>
        <w:rPr>
          <w:rFonts w:hint="eastAsia" w:ascii="宋体" w:hAnsi="宋体"/>
          <w:bCs/>
          <w:szCs w:val="21"/>
        </w:rPr>
        <w:t xml:space="preserve">1</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日起至今（以合同签订时间为准）签订的类似项目情况，每提供一个业绩得</w:t>
      </w:r>
      <w:r>
        <w:rPr>
          <w:rFonts w:hint="eastAsia" w:ascii="宋体" w:hAnsi="宋体"/>
          <w:bCs/>
          <w:szCs w:val="21"/>
        </w:rPr>
        <w:t xml:space="preserve">1</w:t>
      </w:r>
      <w:r>
        <w:rPr>
          <w:rFonts w:hint="eastAsia" w:ascii="宋体" w:hAnsi="宋体"/>
          <w:bCs/>
          <w:szCs w:val="21"/>
        </w:rPr>
        <w:t xml:space="preserve">分，最高得</w:t>
      </w:r>
      <w:r>
        <w:rPr>
          <w:rFonts w:hint="eastAsia" w:ascii="宋体" w:hAnsi="宋体"/>
          <w:bCs/>
          <w:szCs w:val="21"/>
        </w:rPr>
        <w:t xml:space="preserve">2</w:t>
      </w:r>
      <w:r>
        <w:rPr>
          <w:rFonts w:hint="eastAsia" w:ascii="宋体" w:hAnsi="宋体"/>
          <w:bCs/>
          <w:szCs w:val="21"/>
        </w:rPr>
        <w:t xml:space="preserve">分。投标文件中提供完整清晰的合同复印件，否则不得分。</w:t>
      </w:r>
      <w:r/>
    </w:p>
    <w:p>
      <w:pPr>
        <w:pStyle w:val="945"/>
        <w:ind w:firstLine="422"/>
        <w:jc w:val="lef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b/>
          <w:bCs/>
          <w:sz w:val="21"/>
          <w:szCs w:val="21"/>
        </w:rPr>
        <w:t xml:space="preserve">备注</w:t>
      </w: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付款步骤、</w:t>
      </w:r>
      <w:r>
        <w:rPr>
          <w:rFonts w:hint="eastAsia" w:ascii="宋体" w:hAnsi="宋体" w:eastAsia="宋体" w:cs="宋体"/>
          <w:sz w:val="21"/>
          <w:szCs w:val="21"/>
        </w:rPr>
        <w:t xml:space="preserve">交货</w:t>
      </w:r>
      <w:r>
        <w:rPr>
          <w:rFonts w:hint="eastAsia" w:ascii="宋体" w:hAnsi="宋体" w:eastAsia="宋体" w:cs="宋体"/>
          <w:sz w:val="21"/>
          <w:szCs w:val="21"/>
        </w:rPr>
        <w:t xml:space="preserve">期限如有负偏离的不得中标。</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945"/>
        <w:ind w:firstLine="422"/>
        <w:jc w:val="left"/>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422"/>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945"/>
        <w:ind w:firstLine="0"/>
        <w:spacing w:line="360" w:lineRule="auto"/>
      </w:pPr>
      <w:r>
        <w:rPr>
          <w:rFonts w:hint="eastAsia" w:ascii="宋体" w:hAnsi="宋体" w:eastAsia="宋体" w:cs="宋体"/>
          <w:b/>
          <w:bCs/>
          <w:sz w:val="21"/>
          <w:szCs w:val="21"/>
        </w:rPr>
        <w:t xml:space="preserve">（全文完）</w:t>
      </w:r>
      <w:r/>
    </w:p>
    <w:sectPr>
      <w:headerReference w:type="default" r:id="rId10"/>
      <w:footerReference w:type="default" r:id="rId12"/>
      <w:footnotePr/>
      <w:endnotePr/>
      <w:type w:val="nextPage"/>
      <w:pgSz w:w="11906" w:h="16838" w:orient="portrait"/>
      <w:pgMar w:top="1440" w:right="1417" w:bottom="1440" w:left="102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56"/>
                    </w:pPr>
                    <w:r>
                      <w:rPr>
                        <w:rFonts w:hint="eastAsia"/>
                      </w:rPr>
                      <w:fldChar w:fldCharType="begin"/>
                    </w:r>
                    <w:r>
                      <w:rPr>
                        <w:rFonts w:hint="eastAsia"/>
                      </w:rPr>
                      <w:instrText xml:space="preserve"> PAGE  \* MERGEFORMAT </w:instrText>
                    </w:r>
                    <w:r>
                      <w:rPr>
                        <w:rFonts w:hint="eastAsia"/>
                      </w:rPr>
                      <w:fldChar w:fldCharType="separate"/>
                    </w:r>
                    <w:r>
                      <w:t xml:space="preserve">94</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ind w:firstLine="360"/>
      <w:jc w:val="left"/>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1" name="图片 3"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JSZC-320509-ZHHD-G2026-0005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09245" cy="247650"/>
              <wp:effectExtent l="0" t="0" r="14604" b="0"/>
              <wp:docPr id="2" name="图片 2" descr="3bada4f9-eb2b-4c59-895f-e3f9651f9e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bada4f9-eb2b-4c59-895f-e3f9651f9ec9"/>
                      <pic:cNvPicPr>
                        <a:picLocks noChangeAspect="1"/>
                      </pic:cNvPicPr>
                      <pic:nvPr/>
                    </pic:nvPicPr>
                    <pic:blipFill>
                      <a:blip r:embed="rId1"/>
                      <a:stretch/>
                    </pic:blipFill>
                    <pic:spPr bwMode="auto">
                      <a:xfrm>
                        <a:off x="0" y="0"/>
                        <a:ext cx="309245" cy="247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pt;height:19.5pt;mso-wrap-distance-left:0.0pt;mso-wrap-distance-top:0.0pt;mso-wrap-distance-right:0.0pt;mso-wrap-distance-bottom:0.0pt;" stroked="false">
              <v:path textboxrect="0,0,0,0"/>
              <v:imagedata r:id="rId1" o:title=""/>
            </v:shape>
          </w:pict>
        </mc:Fallback>
      </mc:AlternateContent>
    </w:r>
    <w:r>
      <w:rPr>
        <w:rFonts w:hint="eastAsia" w:ascii="宋体" w:hAnsi="宋体" w:cs="宋体"/>
      </w:rPr>
      <w:t xml:space="preserve">苏州中合惠德项目管理有限公司</w:t>
    </w:r>
    <w:r>
      <w:rPr>
        <w:rFonts w:hint="eastAsia" w:ascii="宋体" w:hAnsi="宋体" w:cs="宋体"/>
      </w:rPr>
      <w:t xml:space="preserve">标号：</w:t>
    </w:r>
    <w:r>
      <w:rPr>
        <w:rFonts w:hint="eastAsia" w:ascii="宋体" w:hAnsi="宋体" w:cs="宋体"/>
      </w:rPr>
      <w:t xml:space="preserve">JSZC-320509-ZHHD-G2026-0005</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939"/>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8">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7"/>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41"/>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7"/>
  </w:num>
  <w:num w:numId="3">
    <w:abstractNumId w:val="4"/>
  </w:num>
  <w:num w:numId="4">
    <w:abstractNumId w:val="2"/>
  </w:num>
  <w:num w:numId="5">
    <w:abstractNumId w:val="0"/>
  </w:num>
  <w:num w:numId="6">
    <w:abstractNumId w:val="3"/>
  </w:num>
  <w:num w:numId="7">
    <w:abstractNumId w:val="6"/>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2">
    <w:name w:val="Heading 1 Char"/>
    <w:basedOn w:val="942"/>
    <w:link w:val="936"/>
    <w:uiPriority w:val="9"/>
    <w:rPr>
      <w:rFonts w:ascii="Arial" w:hAnsi="Arial" w:eastAsia="Arial" w:cs="Arial"/>
      <w:sz w:val="40"/>
      <w:szCs w:val="40"/>
    </w:rPr>
  </w:style>
  <w:style w:type="character" w:styleId="773">
    <w:name w:val="Heading 2 Char"/>
    <w:basedOn w:val="942"/>
    <w:link w:val="937"/>
    <w:uiPriority w:val="9"/>
    <w:rPr>
      <w:rFonts w:ascii="Arial" w:hAnsi="Arial" w:eastAsia="Arial" w:cs="Arial"/>
      <w:sz w:val="34"/>
    </w:rPr>
  </w:style>
  <w:style w:type="character" w:styleId="774">
    <w:name w:val="Heading 3 Char"/>
    <w:basedOn w:val="942"/>
    <w:link w:val="938"/>
    <w:uiPriority w:val="9"/>
    <w:rPr>
      <w:rFonts w:ascii="Arial" w:hAnsi="Arial" w:eastAsia="Arial" w:cs="Arial"/>
      <w:sz w:val="30"/>
      <w:szCs w:val="30"/>
    </w:rPr>
  </w:style>
  <w:style w:type="character" w:styleId="775">
    <w:name w:val="Heading 4 Char"/>
    <w:basedOn w:val="942"/>
    <w:link w:val="939"/>
    <w:uiPriority w:val="9"/>
    <w:rPr>
      <w:rFonts w:ascii="Arial" w:hAnsi="Arial" w:eastAsia="Arial" w:cs="Arial"/>
      <w:b/>
      <w:bCs/>
      <w:sz w:val="26"/>
      <w:szCs w:val="26"/>
    </w:rPr>
  </w:style>
  <w:style w:type="character" w:styleId="776">
    <w:name w:val="Heading 5 Char"/>
    <w:basedOn w:val="942"/>
    <w:link w:val="940"/>
    <w:uiPriority w:val="9"/>
    <w:rPr>
      <w:rFonts w:ascii="Arial" w:hAnsi="Arial" w:eastAsia="Arial" w:cs="Arial"/>
      <w:b/>
      <w:bCs/>
      <w:sz w:val="24"/>
      <w:szCs w:val="24"/>
    </w:rPr>
  </w:style>
  <w:style w:type="character" w:styleId="777">
    <w:name w:val="Heading 6 Char"/>
    <w:basedOn w:val="942"/>
    <w:link w:val="941"/>
    <w:uiPriority w:val="9"/>
    <w:rPr>
      <w:rFonts w:ascii="Arial" w:hAnsi="Arial" w:eastAsia="Arial" w:cs="Arial"/>
      <w:b/>
      <w:bCs/>
      <w:sz w:val="22"/>
      <w:szCs w:val="22"/>
    </w:rPr>
  </w:style>
  <w:style w:type="paragraph" w:styleId="778">
    <w:name w:val="Heading 7"/>
    <w:basedOn w:val="935"/>
    <w:next w:val="935"/>
    <w:link w:val="779"/>
    <w:uiPriority w:val="9"/>
    <w:unhideWhenUsed/>
    <w:qFormat/>
    <w:pPr>
      <w:keepLines/>
      <w:keepNext/>
      <w:spacing w:before="320" w:after="200"/>
      <w:outlineLvl w:val="6"/>
    </w:pPr>
    <w:rPr>
      <w:rFonts w:ascii="Arial" w:hAnsi="Arial" w:eastAsia="Arial" w:cs="Arial"/>
      <w:b/>
      <w:bCs/>
      <w:i/>
      <w:iCs/>
      <w:sz w:val="22"/>
      <w:szCs w:val="22"/>
    </w:rPr>
  </w:style>
  <w:style w:type="character" w:styleId="779">
    <w:name w:val="Heading 7 Char"/>
    <w:basedOn w:val="942"/>
    <w:link w:val="778"/>
    <w:uiPriority w:val="9"/>
    <w:rPr>
      <w:rFonts w:ascii="Arial" w:hAnsi="Arial" w:eastAsia="Arial" w:cs="Arial"/>
      <w:b/>
      <w:bCs/>
      <w:i/>
      <w:iCs/>
      <w:sz w:val="22"/>
      <w:szCs w:val="22"/>
    </w:rPr>
  </w:style>
  <w:style w:type="paragraph" w:styleId="780">
    <w:name w:val="Heading 8"/>
    <w:basedOn w:val="935"/>
    <w:next w:val="935"/>
    <w:link w:val="781"/>
    <w:uiPriority w:val="9"/>
    <w:unhideWhenUsed/>
    <w:qFormat/>
    <w:pPr>
      <w:keepLines/>
      <w:keepNext/>
      <w:spacing w:before="320" w:after="200"/>
      <w:outlineLvl w:val="7"/>
    </w:pPr>
    <w:rPr>
      <w:rFonts w:ascii="Arial" w:hAnsi="Arial" w:eastAsia="Arial" w:cs="Arial"/>
      <w:i/>
      <w:iCs/>
      <w:sz w:val="22"/>
      <w:szCs w:val="22"/>
    </w:rPr>
  </w:style>
  <w:style w:type="character" w:styleId="781">
    <w:name w:val="Heading 8 Char"/>
    <w:basedOn w:val="942"/>
    <w:link w:val="780"/>
    <w:uiPriority w:val="9"/>
    <w:rPr>
      <w:rFonts w:ascii="Arial" w:hAnsi="Arial" w:eastAsia="Arial" w:cs="Arial"/>
      <w:i/>
      <w:iCs/>
      <w:sz w:val="22"/>
      <w:szCs w:val="22"/>
    </w:rPr>
  </w:style>
  <w:style w:type="paragraph" w:styleId="782">
    <w:name w:val="Heading 9"/>
    <w:basedOn w:val="935"/>
    <w:next w:val="935"/>
    <w:link w:val="783"/>
    <w:uiPriority w:val="9"/>
    <w:unhideWhenUsed/>
    <w:qFormat/>
    <w:pPr>
      <w:keepLines/>
      <w:keepNext/>
      <w:spacing w:before="320" w:after="200"/>
      <w:outlineLvl w:val="8"/>
    </w:pPr>
    <w:rPr>
      <w:rFonts w:ascii="Arial" w:hAnsi="Arial" w:eastAsia="Arial" w:cs="Arial"/>
      <w:i/>
      <w:iCs/>
      <w:sz w:val="21"/>
      <w:szCs w:val="21"/>
    </w:rPr>
  </w:style>
  <w:style w:type="character" w:styleId="783">
    <w:name w:val="Heading 9 Char"/>
    <w:basedOn w:val="942"/>
    <w:link w:val="782"/>
    <w:uiPriority w:val="9"/>
    <w:rPr>
      <w:rFonts w:ascii="Arial" w:hAnsi="Arial" w:eastAsia="Arial" w:cs="Arial"/>
      <w:i/>
      <w:iCs/>
      <w:sz w:val="21"/>
      <w:szCs w:val="21"/>
    </w:rPr>
  </w:style>
  <w:style w:type="paragraph" w:styleId="784">
    <w:name w:val="No Spacing"/>
    <w:uiPriority w:val="1"/>
    <w:qFormat/>
    <w:pPr>
      <w:spacing w:before="0" w:after="0" w:line="240" w:lineRule="auto"/>
    </w:pPr>
  </w:style>
  <w:style w:type="paragraph" w:styleId="785">
    <w:name w:val="Title"/>
    <w:basedOn w:val="935"/>
    <w:next w:val="935"/>
    <w:link w:val="786"/>
    <w:uiPriority w:val="10"/>
    <w:qFormat/>
    <w:pPr>
      <w:contextualSpacing/>
      <w:spacing w:before="300" w:after="200"/>
    </w:pPr>
    <w:rPr>
      <w:sz w:val="48"/>
      <w:szCs w:val="48"/>
    </w:rPr>
  </w:style>
  <w:style w:type="character" w:styleId="786">
    <w:name w:val="Title Char"/>
    <w:basedOn w:val="942"/>
    <w:link w:val="785"/>
    <w:uiPriority w:val="10"/>
    <w:rPr>
      <w:sz w:val="48"/>
      <w:szCs w:val="48"/>
    </w:rPr>
  </w:style>
  <w:style w:type="character" w:styleId="787">
    <w:name w:val="Subtitle Char"/>
    <w:basedOn w:val="942"/>
    <w:link w:val="961"/>
    <w:uiPriority w:val="11"/>
    <w:rPr>
      <w:sz w:val="24"/>
      <w:szCs w:val="24"/>
    </w:rPr>
  </w:style>
  <w:style w:type="paragraph" w:styleId="788">
    <w:name w:val="Quote"/>
    <w:basedOn w:val="935"/>
    <w:next w:val="935"/>
    <w:link w:val="789"/>
    <w:uiPriority w:val="29"/>
    <w:qFormat/>
    <w:pPr>
      <w:ind w:left="720" w:right="720"/>
    </w:pPr>
    <w:rPr>
      <w:i/>
    </w:rPr>
  </w:style>
  <w:style w:type="character" w:styleId="789">
    <w:name w:val="Quote Char"/>
    <w:link w:val="788"/>
    <w:uiPriority w:val="29"/>
    <w:rPr>
      <w:i/>
    </w:rPr>
  </w:style>
  <w:style w:type="paragraph" w:styleId="790">
    <w:name w:val="Intense Quote"/>
    <w:basedOn w:val="935"/>
    <w:next w:val="935"/>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42"/>
    <w:link w:val="958"/>
    <w:uiPriority w:val="99"/>
  </w:style>
  <w:style w:type="character" w:styleId="793">
    <w:name w:val="Footer Char"/>
    <w:basedOn w:val="942"/>
    <w:link w:val="956"/>
    <w:uiPriority w:val="99"/>
  </w:style>
  <w:style w:type="paragraph" w:styleId="794">
    <w:name w:val="Caption"/>
    <w:basedOn w:val="935"/>
    <w:next w:val="935"/>
    <w:uiPriority w:val="35"/>
    <w:semiHidden/>
    <w:unhideWhenUsed/>
    <w:qFormat/>
    <w:pPr>
      <w:spacing w:line="276" w:lineRule="auto"/>
    </w:pPr>
    <w:rPr>
      <w:b/>
      <w:bCs/>
      <w:color w:val="4f81bd" w:themeColor="accent1"/>
      <w:sz w:val="18"/>
      <w:szCs w:val="18"/>
    </w:rPr>
  </w:style>
  <w:style w:type="character" w:styleId="795">
    <w:name w:val="Caption Char"/>
    <w:basedOn w:val="794"/>
    <w:link w:val="956"/>
    <w:uiPriority w:val="99"/>
  </w:style>
  <w:style w:type="table" w:styleId="796">
    <w:name w:val="Table Grid Light"/>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32">
    <w:name w:val="Grid Table 5 Dark - Accent 2"/>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33">
    <w:name w:val="Grid Table 5 Dark - Accent 3"/>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34">
    <w:name w:val="Grid Table 5 Dark- Accent 4"/>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35">
    <w:name w:val="Grid Table 5 Dark - Accent 5"/>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6">
    <w:name w:val="Grid Table 5 Dark - Accent 6"/>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7">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44">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7">
    <w:name w:val="List Table 3 - Accent 2"/>
    <w:basedOn w:val="9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8">
    <w:name w:val="List Table 3 - Accent 3"/>
    <w:basedOn w:val="9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9">
    <w:name w:val="List Table 3 - Accent 4"/>
    <w:basedOn w:val="9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70">
    <w:name w:val="List Table 3 - Accent 5"/>
    <w:basedOn w:val="9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71">
    <w:name w:val="List Table 3 - Accent 6"/>
    <w:basedOn w:val="9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72">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74">
    <w:name w:val="List Table 4 - Accent 2"/>
    <w:basedOn w:val="9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75">
    <w:name w:val="List Table 4 - Accent 3"/>
    <w:basedOn w:val="9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6">
    <w:name w:val="List Table 4 - Accent 4"/>
    <w:basedOn w:val="9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7">
    <w:name w:val="List Table 4 - Accent 5"/>
    <w:basedOn w:val="9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8">
    <w:name w:val="List Table 4 - Accent 6"/>
    <w:basedOn w:val="9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9">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8">
    <w:name w:val="List Table 6 Colorful - Accent 2"/>
    <w:basedOn w:val="9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9">
    <w:name w:val="List Table 6 Colorful - Accent 3"/>
    <w:basedOn w:val="9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90">
    <w:name w:val="List Table 6 Colorful - Accent 4"/>
    <w:basedOn w:val="9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91">
    <w:name w:val="List Table 6 Colorful - Accent 5"/>
    <w:basedOn w:val="9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92">
    <w:name w:val="List Table 6 Colorful - Accent 6"/>
    <w:basedOn w:val="9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93">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95">
    <w:name w:val="List Table 7 Colorful - Accent 2"/>
    <w:basedOn w:val="9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6">
    <w:name w:val="List Table 7 Colorful - Accent 3"/>
    <w:basedOn w:val="9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7">
    <w:name w:val="List Table 7 Colorful - Accent 4"/>
    <w:basedOn w:val="9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8">
    <w:name w:val="List Table 7 Colorful - Accent 5"/>
    <w:basedOn w:val="9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9">
    <w:name w:val="List Table 7 Colorful - Accent 6"/>
    <w:basedOn w:val="9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00">
    <w:name w:val="Lined - Accent"/>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2">
    <w:name w:val="Lined - Accent 2"/>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3">
    <w:name w:val="Lined - Accent 3"/>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4">
    <w:name w:val="Lined - Accent 4"/>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5">
    <w:name w:val="Lined - Accent 5"/>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6">
    <w:name w:val="Lined - Accent 6"/>
    <w:basedOn w:val="9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7">
    <w:name w:val="Bordered &amp; Lined - Accent"/>
    <w:basedOn w:val="9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9">
    <w:name w:val="Bordered &amp; Lined - Accent 2"/>
    <w:basedOn w:val="9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10">
    <w:name w:val="Bordered &amp; Lined - Accent 3"/>
    <w:basedOn w:val="9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11">
    <w:name w:val="Bordered &amp; Lined - Accent 4"/>
    <w:basedOn w:val="9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12">
    <w:name w:val="Bordered &amp; Lined - Accent 5"/>
    <w:basedOn w:val="9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13">
    <w:name w:val="Bordered &amp; Lined - Accent 6"/>
    <w:basedOn w:val="9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14">
    <w:name w:val="Bordered"/>
    <w:basedOn w:val="9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Footnote Text Char"/>
    <w:link w:val="962"/>
    <w:uiPriority w:val="99"/>
    <w:rPr>
      <w:sz w:val="18"/>
    </w:rPr>
  </w:style>
  <w:style w:type="character" w:styleId="922">
    <w:name w:val="footnote reference"/>
    <w:basedOn w:val="942"/>
    <w:uiPriority w:val="99"/>
    <w:unhideWhenUsed/>
    <w:rPr>
      <w:vertAlign w:val="superscript"/>
    </w:rPr>
  </w:style>
  <w:style w:type="paragraph" w:styleId="923">
    <w:name w:val="endnote text"/>
    <w:basedOn w:val="935"/>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basedOn w:val="942"/>
    <w:uiPriority w:val="99"/>
    <w:semiHidden/>
    <w:unhideWhenUsed/>
    <w:rPr>
      <w:vertAlign w:val="superscript"/>
    </w:rPr>
  </w:style>
  <w:style w:type="paragraph" w:styleId="926">
    <w:name w:val="toc 2"/>
    <w:basedOn w:val="935"/>
    <w:next w:val="935"/>
    <w:uiPriority w:val="39"/>
    <w:unhideWhenUsed/>
    <w:pPr>
      <w:ind w:left="283" w:right="0" w:firstLine="0"/>
      <w:spacing w:after="57"/>
    </w:pPr>
  </w:style>
  <w:style w:type="paragraph" w:styleId="927">
    <w:name w:val="toc 3"/>
    <w:basedOn w:val="935"/>
    <w:next w:val="935"/>
    <w:uiPriority w:val="39"/>
    <w:unhideWhenUsed/>
    <w:pPr>
      <w:ind w:left="567" w:right="0" w:firstLine="0"/>
      <w:spacing w:after="57"/>
    </w:pPr>
  </w:style>
  <w:style w:type="paragraph" w:styleId="928">
    <w:name w:val="toc 5"/>
    <w:basedOn w:val="935"/>
    <w:next w:val="935"/>
    <w:uiPriority w:val="39"/>
    <w:unhideWhenUsed/>
    <w:pPr>
      <w:ind w:left="1134" w:right="0" w:firstLine="0"/>
      <w:spacing w:after="57"/>
    </w:pPr>
  </w:style>
  <w:style w:type="paragraph" w:styleId="929">
    <w:name w:val="toc 6"/>
    <w:basedOn w:val="935"/>
    <w:next w:val="935"/>
    <w:uiPriority w:val="39"/>
    <w:unhideWhenUsed/>
    <w:pPr>
      <w:ind w:left="1417" w:right="0" w:firstLine="0"/>
      <w:spacing w:after="57"/>
    </w:pPr>
  </w:style>
  <w:style w:type="paragraph" w:styleId="930">
    <w:name w:val="toc 7"/>
    <w:basedOn w:val="935"/>
    <w:next w:val="935"/>
    <w:uiPriority w:val="39"/>
    <w:unhideWhenUsed/>
    <w:pPr>
      <w:ind w:left="1701" w:right="0" w:firstLine="0"/>
      <w:spacing w:after="57"/>
    </w:pPr>
  </w:style>
  <w:style w:type="paragraph" w:styleId="931">
    <w:name w:val="toc 8"/>
    <w:basedOn w:val="935"/>
    <w:next w:val="935"/>
    <w:uiPriority w:val="39"/>
    <w:unhideWhenUsed/>
    <w:pPr>
      <w:ind w:left="1984" w:right="0" w:firstLine="0"/>
      <w:spacing w:after="57"/>
    </w:pPr>
  </w:style>
  <w:style w:type="paragraph" w:styleId="932">
    <w:name w:val="toc 9"/>
    <w:basedOn w:val="935"/>
    <w:next w:val="935"/>
    <w:uiPriority w:val="39"/>
    <w:unhideWhenUsed/>
    <w:pPr>
      <w:ind w:left="2268" w:right="0" w:firstLine="0"/>
      <w:spacing w:after="57"/>
    </w:p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qFormat/>
    <w:pPr>
      <w:jc w:val="both"/>
      <w:widowControl w:val="off"/>
    </w:pPr>
    <w:rPr>
      <w:sz w:val="21"/>
      <w:szCs w:val="24"/>
    </w:rPr>
  </w:style>
  <w:style w:type="paragraph" w:styleId="936">
    <w:name w:val="Heading 1"/>
    <w:basedOn w:val="935"/>
    <w:next w:val="935"/>
    <w:link w:val="980"/>
    <w:qFormat/>
    <w:pPr>
      <w:keepLines/>
      <w:keepNext/>
      <w:spacing w:before="340" w:after="330" w:line="578" w:lineRule="auto"/>
      <w:outlineLvl w:val="0"/>
    </w:pPr>
    <w:rPr>
      <w:b/>
      <w:bCs/>
      <w:sz w:val="44"/>
      <w:szCs w:val="44"/>
    </w:rPr>
  </w:style>
  <w:style w:type="paragraph" w:styleId="937">
    <w:name w:val="Heading 2"/>
    <w:basedOn w:val="935"/>
    <w:next w:val="935"/>
    <w:link w:val="981"/>
    <w:qFormat/>
    <w:pPr>
      <w:numPr>
        <w:ilvl w:val="1"/>
        <w:numId w:val="1"/>
      </w:numPr>
      <w:spacing w:before="156" w:after="156" w:line="360" w:lineRule="auto"/>
      <w:outlineLvl w:val="1"/>
    </w:pPr>
    <w:rPr>
      <w:rFonts w:ascii="Cambria" w:hAnsi="Cambria"/>
      <w:b/>
      <w:bCs/>
      <w:sz w:val="32"/>
      <w:szCs w:val="32"/>
    </w:rPr>
  </w:style>
  <w:style w:type="paragraph" w:styleId="938">
    <w:name w:val="Heading 3"/>
    <w:basedOn w:val="935"/>
    <w:next w:val="945"/>
    <w:link w:val="983"/>
    <w:qFormat/>
    <w:pPr>
      <w:keepLines/>
      <w:keepNext/>
      <w:spacing w:before="260" w:after="260" w:line="416" w:lineRule="auto"/>
      <w:outlineLvl w:val="2"/>
    </w:pPr>
    <w:rPr>
      <w:b/>
      <w:sz w:val="32"/>
      <w:szCs w:val="20"/>
    </w:rPr>
  </w:style>
  <w:style w:type="paragraph" w:styleId="939">
    <w:name w:val="Heading 4"/>
    <w:basedOn w:val="935"/>
    <w:next w:val="935"/>
    <w:qFormat/>
    <w:pPr>
      <w:numPr>
        <w:ilvl w:val="3"/>
        <w:numId w:val="2"/>
      </w:numPr>
      <w:keepLines/>
      <w:keepNext/>
      <w:spacing w:before="280" w:after="290" w:line="376" w:lineRule="auto"/>
      <w:outlineLvl w:val="3"/>
    </w:pPr>
    <w:rPr>
      <w:rFonts w:ascii="Cambria" w:hAnsi="Cambria"/>
      <w:b/>
      <w:bCs/>
      <w:sz w:val="28"/>
      <w:szCs w:val="28"/>
    </w:rPr>
  </w:style>
  <w:style w:type="paragraph" w:styleId="940">
    <w:name w:val="Heading 5"/>
    <w:basedOn w:val="935"/>
    <w:next w:val="935"/>
    <w:link w:val="984"/>
    <w:qFormat/>
    <w:pPr>
      <w:jc w:val="left"/>
      <w:keepLines/>
      <w:keepNext/>
      <w:spacing w:before="280" w:after="290" w:line="376" w:lineRule="auto"/>
      <w:widowControl/>
      <w:outlineLvl w:val="4"/>
    </w:pPr>
    <w:rPr>
      <w:b/>
      <w:bCs/>
      <w:sz w:val="28"/>
      <w:szCs w:val="28"/>
    </w:rPr>
  </w:style>
  <w:style w:type="paragraph" w:styleId="941">
    <w:name w:val="Heading 6"/>
    <w:basedOn w:val="935"/>
    <w:next w:val="935"/>
    <w:link w:val="985"/>
    <w:uiPriority w:val="9"/>
    <w:qFormat/>
    <w:pPr>
      <w:numPr>
        <w:ilvl w:val="5"/>
        <w:numId w:val="1"/>
      </w:numPr>
      <w:keepLines/>
      <w:keepNext/>
      <w:spacing w:before="120" w:after="64" w:line="300" w:lineRule="auto"/>
      <w:outlineLvl w:val="5"/>
    </w:pPr>
    <w:rPr>
      <w:rFonts w:ascii="Arial" w:hAnsi="Arial"/>
      <w:bCs/>
      <w:sz w:val="24"/>
    </w:rPr>
  </w:style>
  <w:style w:type="character" w:styleId="942" w:default="1">
    <w:name w:val="Default Paragraph Font"/>
    <w:uiPriority w:val="1"/>
    <w:semiHidden/>
    <w:unhideWhenUsed/>
  </w:style>
  <w:style w:type="table" w:styleId="943" w:default="1">
    <w:name w:val="Normal Table"/>
    <w:uiPriority w:val="99"/>
    <w:semiHidden/>
    <w:unhideWhenUsed/>
    <w:qFormat/>
    <w:tblPr>
      <w:tblInd w:w="0" w:type="dxa"/>
      <w:tblCellMar>
        <w:left w:w="108" w:type="dxa"/>
        <w:top w:w="0" w:type="dxa"/>
        <w:right w:w="108" w:type="dxa"/>
        <w:bottom w:w="0" w:type="dxa"/>
      </w:tblCellMar>
    </w:tblPr>
  </w:style>
  <w:style w:type="numbering" w:styleId="944" w:default="1">
    <w:name w:val="No List"/>
    <w:uiPriority w:val="99"/>
    <w:semiHidden/>
    <w:unhideWhenUsed/>
  </w:style>
  <w:style w:type="paragraph" w:styleId="945">
    <w:name w:val="Normal Indent"/>
    <w:basedOn w:val="935"/>
    <w:next w:val="935"/>
    <w:link w:val="982"/>
    <w:qFormat/>
    <w:pPr>
      <w:ind w:firstLine="420"/>
    </w:pPr>
    <w:rPr>
      <w:rFonts w:eastAsia="楷体_GB2312"/>
      <w:sz w:val="24"/>
      <w:szCs w:val="20"/>
    </w:rPr>
  </w:style>
  <w:style w:type="paragraph" w:styleId="946">
    <w:name w:val="table of authorities"/>
    <w:basedOn w:val="935"/>
    <w:next w:val="935"/>
    <w:uiPriority w:val="99"/>
    <w:unhideWhenUsed/>
    <w:qFormat/>
    <w:pPr>
      <w:ind w:left="420"/>
    </w:pPr>
  </w:style>
  <w:style w:type="paragraph" w:styleId="947">
    <w:name w:val="Document Map"/>
    <w:basedOn w:val="935"/>
    <w:next w:val="948"/>
    <w:qFormat/>
    <w:rPr>
      <w:rFonts w:ascii="宋体"/>
      <w:sz w:val="18"/>
      <w:szCs w:val="18"/>
    </w:rPr>
  </w:style>
  <w:style w:type="paragraph" w:styleId="948">
    <w:name w:val="annotation subject"/>
    <w:basedOn w:val="949"/>
    <w:next w:val="935"/>
    <w:link w:val="995"/>
    <w:qFormat/>
    <w:rPr>
      <w:b/>
      <w:bCs/>
    </w:rPr>
  </w:style>
  <w:style w:type="paragraph" w:styleId="949">
    <w:name w:val="annotation text"/>
    <w:basedOn w:val="935"/>
    <w:link w:val="986"/>
    <w:qFormat/>
    <w:pPr>
      <w:jc w:val="left"/>
    </w:pPr>
  </w:style>
  <w:style w:type="paragraph" w:styleId="950">
    <w:name w:val="Body Text"/>
    <w:basedOn w:val="935"/>
    <w:link w:val="987"/>
    <w:uiPriority w:val="99"/>
    <w:unhideWhenUsed/>
    <w:qFormat/>
    <w:pPr>
      <w:spacing w:after="120"/>
    </w:pPr>
    <w:rPr>
      <w:sz w:val="20"/>
    </w:rPr>
  </w:style>
  <w:style w:type="paragraph" w:styleId="951">
    <w:name w:val="Body Text Indent"/>
    <w:basedOn w:val="935"/>
    <w:next w:val="935"/>
    <w:link w:val="979"/>
    <w:qFormat/>
    <w:pPr>
      <w:ind w:firstLine="425"/>
      <w:spacing w:line="360" w:lineRule="auto"/>
    </w:pPr>
    <w:rPr>
      <w:sz w:val="24"/>
    </w:rPr>
  </w:style>
  <w:style w:type="paragraph" w:styleId="952">
    <w:name w:val="Block Text"/>
    <w:basedOn w:val="936"/>
    <w:next w:val="935"/>
    <w:qFormat/>
    <w:pPr>
      <w:ind w:left="630" w:right="-609" w:firstLine="420"/>
      <w:spacing w:line="360" w:lineRule="auto"/>
    </w:pPr>
    <w:rPr>
      <w:rFonts w:hint="eastAsia" w:ascii="仿宋_GB2312" w:eastAsia="仿宋_GB2312"/>
      <w:szCs w:val="20"/>
    </w:rPr>
  </w:style>
  <w:style w:type="paragraph" w:styleId="953">
    <w:name w:val="Plain Text"/>
    <w:basedOn w:val="935"/>
    <w:link w:val="988"/>
    <w:qFormat/>
    <w:rPr>
      <w:rFonts w:ascii="宋体" w:hAnsi="Courier New" w:eastAsia="楷体_GB2312"/>
      <w:sz w:val="26"/>
    </w:rPr>
  </w:style>
  <w:style w:type="paragraph" w:styleId="954">
    <w:name w:val="Date"/>
    <w:basedOn w:val="935"/>
    <w:next w:val="935"/>
    <w:link w:val="989"/>
    <w:qFormat/>
    <w:rPr>
      <w:b/>
      <w:bCs/>
      <w:spacing w:val="20"/>
      <w:sz w:val="20"/>
    </w:rPr>
  </w:style>
  <w:style w:type="paragraph" w:styleId="955">
    <w:name w:val="Balloon Text"/>
    <w:basedOn w:val="935"/>
    <w:link w:val="990"/>
    <w:qFormat/>
    <w:rPr>
      <w:sz w:val="18"/>
      <w:szCs w:val="18"/>
    </w:rPr>
  </w:style>
  <w:style w:type="paragraph" w:styleId="956">
    <w:name w:val="Footer"/>
    <w:basedOn w:val="935"/>
    <w:link w:val="991"/>
    <w:uiPriority w:val="99"/>
    <w:qFormat/>
    <w:pPr>
      <w:jc w:val="left"/>
      <w:tabs>
        <w:tab w:val="center" w:pos="4153" w:leader="none"/>
        <w:tab w:val="right" w:pos="8306" w:leader="none"/>
      </w:tabs>
    </w:pPr>
    <w:rPr>
      <w:sz w:val="18"/>
      <w:szCs w:val="18"/>
    </w:rPr>
  </w:style>
  <w:style w:type="paragraph" w:styleId="957">
    <w:name w:val="envelope return"/>
    <w:basedOn w:val="935"/>
    <w:qFormat/>
    <w:rPr>
      <w:rFonts w:ascii="Arial" w:hAnsi="Arial" w:eastAsia="楷体_GB2312"/>
      <w:sz w:val="26"/>
    </w:rPr>
  </w:style>
  <w:style w:type="paragraph" w:styleId="958">
    <w:name w:val="Header"/>
    <w:basedOn w:val="935"/>
    <w:link w:val="992"/>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35"/>
    <w:next w:val="935"/>
    <w:qFormat/>
    <w:pPr>
      <w:jc w:val="left"/>
    </w:pPr>
    <w:rPr>
      <w:rFonts w:eastAsia="楷体_GB2312"/>
      <w:sz w:val="24"/>
      <w:szCs w:val="20"/>
    </w:rPr>
  </w:style>
  <w:style w:type="paragraph" w:styleId="960">
    <w:name w:val="toc 4"/>
    <w:basedOn w:val="935"/>
    <w:next w:val="935"/>
    <w:qFormat/>
    <w:pPr>
      <w:ind w:left="1260"/>
    </w:pPr>
  </w:style>
  <w:style w:type="paragraph" w:styleId="961">
    <w:name w:val="Subtitle"/>
    <w:basedOn w:val="935"/>
    <w:next w:val="935"/>
    <w:link w:val="993"/>
    <w:qFormat/>
    <w:pPr>
      <w:jc w:val="center"/>
      <w:spacing w:before="240" w:after="60" w:line="312" w:lineRule="auto"/>
      <w:outlineLvl w:val="1"/>
    </w:pPr>
    <w:rPr>
      <w:rFonts w:ascii="宋体" w:hAnsi="Courier New" w:eastAsia="楷体_GB2312"/>
      <w:sz w:val="26"/>
      <w:szCs w:val="20"/>
    </w:rPr>
  </w:style>
  <w:style w:type="paragraph" w:styleId="962">
    <w:name w:val="footnote text"/>
    <w:basedOn w:val="936"/>
    <w:next w:val="952"/>
    <w:qFormat/>
    <w:pPr>
      <w:ind w:firstLine="3584"/>
      <w:spacing w:before="0" w:after="0" w:line="360" w:lineRule="auto"/>
    </w:pPr>
  </w:style>
  <w:style w:type="paragraph" w:styleId="963">
    <w:name w:val="Body Text Indent 3"/>
    <w:basedOn w:val="935"/>
    <w:link w:val="994"/>
    <w:qFormat/>
    <w:pPr>
      <w:ind w:firstLine="480"/>
      <w:jc w:val="left"/>
      <w:spacing w:line="440" w:lineRule="atLeast"/>
    </w:pPr>
    <w:rPr>
      <w:sz w:val="24"/>
    </w:rPr>
  </w:style>
  <w:style w:type="paragraph" w:styleId="964">
    <w:name w:val="Normal (Web)"/>
    <w:basedOn w:val="935"/>
    <w:uiPriority w:val="99"/>
    <w:qFormat/>
    <w:pPr>
      <w:jc w:val="left"/>
      <w:spacing w:beforeAutospacing="1" w:afterAutospacing="1"/>
    </w:pPr>
    <w:rPr>
      <w:sz w:val="24"/>
    </w:rPr>
  </w:style>
  <w:style w:type="paragraph" w:styleId="965">
    <w:name w:val="Body Text First Indent"/>
    <w:basedOn w:val="950"/>
    <w:next w:val="935"/>
    <w:qFormat/>
    <w:pPr>
      <w:ind w:firstLine="420"/>
    </w:pPr>
  </w:style>
  <w:style w:type="paragraph" w:styleId="966">
    <w:name w:val="Body Text First Indent 2"/>
    <w:basedOn w:val="951"/>
    <w:qFormat/>
    <w:pPr>
      <w:ind w:left="420" w:firstLine="210"/>
      <w:spacing w:after="120" w:line="240" w:lineRule="auto"/>
    </w:pPr>
    <w:rPr>
      <w:rFonts w:eastAsia="仿宋_GB2312"/>
      <w:sz w:val="30"/>
    </w:rPr>
  </w:style>
  <w:style w:type="table" w:styleId="967">
    <w:name w:val="Table Grid"/>
    <w:basedOn w:val="94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8">
    <w:name w:val="Strong"/>
    <w:qFormat/>
    <w:rPr>
      <w:rFonts w:ascii="Calibri" w:hAnsi="Calibri" w:eastAsia="宋体" w:cs="Times New Roman"/>
      <w:b/>
    </w:rPr>
  </w:style>
  <w:style w:type="character" w:styleId="969">
    <w:name w:val="FollowedHyperlink"/>
    <w:qFormat/>
    <w:rPr>
      <w:color w:val="337ab7"/>
      <w:u w:val="none"/>
    </w:rPr>
  </w:style>
  <w:style w:type="character" w:styleId="970">
    <w:name w:val="Emphasis"/>
    <w:qFormat/>
    <w:rPr>
      <w:i/>
    </w:rPr>
  </w:style>
  <w:style w:type="character" w:styleId="971">
    <w:name w:val="HTML Definition"/>
    <w:qFormat/>
    <w:rPr>
      <w:i/>
    </w:rPr>
  </w:style>
  <w:style w:type="character" w:styleId="972">
    <w:name w:val="Hyperlink"/>
    <w:basedOn w:val="942"/>
    <w:qFormat/>
    <w:rPr>
      <w:color w:val="337ab7"/>
      <w:u w:val="none"/>
    </w:rPr>
  </w:style>
  <w:style w:type="character" w:styleId="973">
    <w:name w:val="HTML Code"/>
    <w:qFormat/>
    <w:rPr>
      <w:rFonts w:hint="default" w:ascii="Consolas" w:hAnsi="Consolas" w:eastAsia="Consolas" w:cs="Consolas"/>
      <w:color w:val="c7254e"/>
      <w:sz w:val="21"/>
      <w:szCs w:val="21"/>
      <w:shd w:val="clear" w:color="auto" w:fill="f9f2f4"/>
    </w:rPr>
  </w:style>
  <w:style w:type="character" w:styleId="974">
    <w:name w:val="annotation reference"/>
    <w:qFormat/>
    <w:rPr>
      <w:rFonts w:ascii="Calibri" w:hAnsi="Calibri" w:eastAsia="宋体" w:cs="Times New Roman"/>
      <w:sz w:val="21"/>
      <w:szCs w:val="21"/>
    </w:rPr>
  </w:style>
  <w:style w:type="character" w:styleId="975">
    <w:name w:val="HTML Keyboard"/>
    <w:qFormat/>
    <w:rPr>
      <w:rFonts w:ascii="Consolas" w:hAnsi="Consolas" w:eastAsia="Consolas" w:cs="Consolas"/>
      <w:color w:val="ffffff"/>
      <w:sz w:val="21"/>
      <w:szCs w:val="21"/>
      <w:shd w:val="clear" w:color="auto" w:fill="333333"/>
    </w:rPr>
  </w:style>
  <w:style w:type="character" w:styleId="976">
    <w:name w:val="HTML Sample"/>
    <w:qFormat/>
    <w:rPr>
      <w:rFonts w:hint="default" w:ascii="Consolas" w:hAnsi="Consolas" w:eastAsia="Consolas" w:cs="Consolas"/>
      <w:sz w:val="21"/>
      <w:szCs w:val="21"/>
    </w:rPr>
  </w:style>
  <w:style w:type="paragraph" w:styleId="977" w:customStyle="1">
    <w:name w:val="段"/>
    <w:next w:val="935"/>
    <w:qFormat/>
    <w:pPr>
      <w:ind w:firstLine="420"/>
      <w:jc w:val="both"/>
      <w:tabs>
        <w:tab w:val="center" w:pos="4201" w:leader="none"/>
        <w:tab w:val="right" w:pos="9298" w:leader="dot"/>
      </w:tabs>
    </w:pPr>
    <w:rPr>
      <w:rFonts w:ascii="宋体" w:eastAsia="Times New Roman"/>
    </w:rPr>
  </w:style>
  <w:style w:type="paragraph" w:styleId="978" w:customStyle="1">
    <w:name w:val="首行缩进"/>
    <w:basedOn w:val="935"/>
    <w:uiPriority w:val="99"/>
    <w:qFormat/>
    <w:pPr>
      <w:ind w:firstLine="480"/>
    </w:pPr>
    <w:rPr>
      <w:szCs w:val="20"/>
      <w:lang w:val="zh-CN"/>
    </w:rPr>
  </w:style>
  <w:style w:type="character" w:styleId="979" w:customStyle="1">
    <w:name w:val="正文文本缩进 Char"/>
    <w:basedOn w:val="942"/>
    <w:link w:val="951"/>
    <w:qFormat/>
    <w:rPr>
      <w:rFonts w:ascii="Times New Roman" w:hAnsi="Times New Roman" w:eastAsia="宋体" w:cs="Times New Roman"/>
      <w:sz w:val="24"/>
      <w:szCs w:val="24"/>
    </w:rPr>
  </w:style>
  <w:style w:type="character" w:styleId="980" w:customStyle="1">
    <w:name w:val="标题 1 Char"/>
    <w:basedOn w:val="942"/>
    <w:link w:val="936"/>
    <w:qFormat/>
    <w:rPr>
      <w:rFonts w:ascii="Times New Roman" w:hAnsi="Times New Roman" w:eastAsia="宋体" w:cs="Times New Roman"/>
      <w:b/>
      <w:bCs/>
      <w:sz w:val="44"/>
      <w:szCs w:val="44"/>
    </w:rPr>
  </w:style>
  <w:style w:type="character" w:styleId="981" w:customStyle="1">
    <w:name w:val="标题 2 Char"/>
    <w:basedOn w:val="942"/>
    <w:link w:val="937"/>
    <w:qFormat/>
    <w:rPr>
      <w:rFonts w:ascii="Cambria" w:hAnsi="Cambria" w:eastAsia="宋体" w:cs="Times New Roman"/>
      <w:b/>
      <w:bCs/>
      <w:sz w:val="32"/>
      <w:szCs w:val="32"/>
    </w:rPr>
  </w:style>
  <w:style w:type="character" w:styleId="982" w:customStyle="1">
    <w:name w:val="正文缩进 Char"/>
    <w:link w:val="945"/>
    <w:qFormat/>
    <w:rPr>
      <w:rFonts w:ascii="Times New Roman" w:hAnsi="Times New Roman" w:eastAsia="楷体_GB2312" w:cs="Times New Roman"/>
      <w:sz w:val="24"/>
      <w:szCs w:val="20"/>
    </w:rPr>
  </w:style>
  <w:style w:type="character" w:styleId="983" w:customStyle="1">
    <w:name w:val="标题 3 Char"/>
    <w:basedOn w:val="942"/>
    <w:link w:val="938"/>
    <w:qFormat/>
    <w:rPr>
      <w:rFonts w:ascii="Times New Roman" w:hAnsi="Times New Roman" w:eastAsia="宋体" w:cs="Times New Roman"/>
      <w:b/>
      <w:sz w:val="32"/>
      <w:szCs w:val="20"/>
    </w:rPr>
  </w:style>
  <w:style w:type="character" w:styleId="984" w:customStyle="1">
    <w:name w:val="标题 5 Char"/>
    <w:basedOn w:val="942"/>
    <w:link w:val="940"/>
    <w:qFormat/>
    <w:rPr>
      <w:rFonts w:ascii="Times New Roman" w:hAnsi="Times New Roman" w:eastAsia="宋体" w:cs="Times New Roman"/>
      <w:b/>
      <w:bCs/>
      <w:sz w:val="28"/>
      <w:szCs w:val="28"/>
    </w:rPr>
  </w:style>
  <w:style w:type="character" w:styleId="985" w:customStyle="1">
    <w:name w:val="标题 6 Char"/>
    <w:basedOn w:val="942"/>
    <w:link w:val="941"/>
    <w:uiPriority w:val="9"/>
    <w:qFormat/>
    <w:rPr>
      <w:rFonts w:ascii="Arial" w:hAnsi="Arial" w:eastAsia="宋体" w:cs="Times New Roman"/>
      <w:bCs/>
      <w:sz w:val="24"/>
      <w:szCs w:val="24"/>
    </w:rPr>
  </w:style>
  <w:style w:type="character" w:styleId="986" w:customStyle="1">
    <w:name w:val="批注文字 Char"/>
    <w:basedOn w:val="942"/>
    <w:link w:val="949"/>
    <w:qFormat/>
    <w:rPr>
      <w:rFonts w:ascii="Times New Roman" w:hAnsi="Times New Roman" w:eastAsia="宋体" w:cs="Times New Roman"/>
      <w:szCs w:val="24"/>
    </w:rPr>
  </w:style>
  <w:style w:type="character" w:styleId="987" w:customStyle="1">
    <w:name w:val="正文文本 Char1"/>
    <w:basedOn w:val="942"/>
    <w:link w:val="950"/>
    <w:uiPriority w:val="99"/>
    <w:qFormat/>
    <w:rPr>
      <w:rFonts w:ascii="Times New Roman" w:hAnsi="Times New Roman" w:eastAsia="宋体" w:cs="Times New Roman"/>
      <w:sz w:val="20"/>
      <w:szCs w:val="24"/>
    </w:rPr>
  </w:style>
  <w:style w:type="character" w:styleId="988" w:customStyle="1">
    <w:name w:val="纯文本 Char1"/>
    <w:basedOn w:val="942"/>
    <w:link w:val="953"/>
    <w:qFormat/>
    <w:rPr>
      <w:rFonts w:ascii="宋体" w:hAnsi="Courier New" w:eastAsia="楷体_GB2312" w:cs="Times New Roman"/>
      <w:sz w:val="26"/>
      <w:szCs w:val="24"/>
    </w:rPr>
  </w:style>
  <w:style w:type="character" w:styleId="989" w:customStyle="1">
    <w:name w:val="日期 Char"/>
    <w:basedOn w:val="942"/>
    <w:link w:val="954"/>
    <w:qFormat/>
    <w:rPr>
      <w:rFonts w:ascii="Times New Roman" w:hAnsi="Times New Roman" w:eastAsia="宋体" w:cs="Times New Roman"/>
      <w:b/>
      <w:bCs/>
      <w:spacing w:val="20"/>
      <w:sz w:val="20"/>
      <w:szCs w:val="24"/>
    </w:rPr>
  </w:style>
  <w:style w:type="character" w:styleId="990" w:customStyle="1">
    <w:name w:val="批注框文本 Char"/>
    <w:basedOn w:val="942"/>
    <w:link w:val="955"/>
    <w:qFormat/>
    <w:rPr>
      <w:rFonts w:ascii="Times New Roman" w:hAnsi="Times New Roman" w:eastAsia="宋体" w:cs="Times New Roman"/>
      <w:sz w:val="18"/>
      <w:szCs w:val="18"/>
    </w:rPr>
  </w:style>
  <w:style w:type="character" w:styleId="991" w:customStyle="1">
    <w:name w:val="页脚 Char"/>
    <w:basedOn w:val="942"/>
    <w:link w:val="956"/>
    <w:uiPriority w:val="99"/>
    <w:qFormat/>
    <w:rPr>
      <w:rFonts w:ascii="Times New Roman" w:hAnsi="Times New Roman" w:eastAsia="宋体" w:cs="Times New Roman"/>
      <w:sz w:val="18"/>
      <w:szCs w:val="18"/>
    </w:rPr>
  </w:style>
  <w:style w:type="character" w:styleId="992" w:customStyle="1">
    <w:name w:val="页眉 Char"/>
    <w:basedOn w:val="942"/>
    <w:link w:val="958"/>
    <w:qFormat/>
    <w:rPr>
      <w:rFonts w:ascii="Times New Roman" w:hAnsi="Times New Roman" w:eastAsia="宋体" w:cs="Times New Roman"/>
      <w:sz w:val="18"/>
      <w:szCs w:val="18"/>
    </w:rPr>
  </w:style>
  <w:style w:type="character" w:styleId="993" w:customStyle="1">
    <w:name w:val="副标题 Char"/>
    <w:basedOn w:val="942"/>
    <w:link w:val="961"/>
    <w:qFormat/>
    <w:rPr>
      <w:rFonts w:ascii="宋体" w:hAnsi="Courier New" w:eastAsia="楷体_GB2312" w:cs="Times New Roman"/>
      <w:sz w:val="26"/>
      <w:szCs w:val="20"/>
    </w:rPr>
  </w:style>
  <w:style w:type="character" w:styleId="994" w:customStyle="1">
    <w:name w:val="正文文本缩进 3 Char"/>
    <w:basedOn w:val="942"/>
    <w:link w:val="963"/>
    <w:qFormat/>
    <w:rPr>
      <w:rFonts w:ascii="Times New Roman" w:hAnsi="Times New Roman" w:eastAsia="宋体" w:cs="Times New Roman"/>
      <w:sz w:val="24"/>
      <w:szCs w:val="24"/>
    </w:rPr>
  </w:style>
  <w:style w:type="character" w:styleId="995" w:customStyle="1">
    <w:name w:val="批注主题 Char"/>
    <w:basedOn w:val="986"/>
    <w:link w:val="948"/>
    <w:qFormat/>
    <w:rPr>
      <w:rFonts w:ascii="Times New Roman" w:hAnsi="Times New Roman" w:eastAsia="宋体" w:cs="Times New Roman"/>
      <w:b/>
      <w:bCs/>
      <w:szCs w:val="24"/>
    </w:rPr>
  </w:style>
  <w:style w:type="character" w:styleId="996" w:customStyle="1">
    <w:name w:val="hover14"/>
    <w:qFormat/>
    <w:rPr>
      <w:shd w:val="clear" w:color="auto" w:fill="eeeeee"/>
    </w:rPr>
  </w:style>
  <w:style w:type="character" w:styleId="997" w:customStyle="1">
    <w:name w:val="hour_pm"/>
    <w:qFormat/>
  </w:style>
  <w:style w:type="character" w:styleId="998" w:customStyle="1">
    <w:name w:val="first-child"/>
    <w:qFormat/>
  </w:style>
  <w:style w:type="character" w:styleId="999" w:customStyle="1">
    <w:name w:val="正文文本 Char"/>
    <w:uiPriority w:val="99"/>
    <w:qFormat/>
    <w:rPr>
      <w:rFonts w:ascii="Calibri" w:hAnsi="Calibri" w:eastAsia="宋体" w:cs="Times New Roman"/>
      <w:szCs w:val="24"/>
    </w:rPr>
  </w:style>
  <w:style w:type="character" w:styleId="1000" w:customStyle="1">
    <w:name w:val="font81"/>
    <w:qFormat/>
    <w:rPr>
      <w:rFonts w:hint="eastAsia" w:ascii="宋体" w:hAnsi="宋体" w:eastAsia="宋体" w:cs="宋体"/>
      <w:b/>
      <w:color w:val="000000"/>
      <w:sz w:val="22"/>
      <w:szCs w:val="22"/>
      <w:u w:val="none"/>
    </w:rPr>
  </w:style>
  <w:style w:type="character" w:styleId="1001" w:customStyle="1">
    <w:name w:val="日期 Char1"/>
    <w:qFormat/>
    <w:rPr>
      <w:rFonts w:ascii="Calibri" w:hAnsi="Calibri" w:eastAsia="宋体" w:cs="Times New Roman"/>
      <w:szCs w:val="24"/>
    </w:rPr>
  </w:style>
  <w:style w:type="character" w:styleId="1002" w:customStyle="1">
    <w:name w:val="hover13"/>
    <w:qFormat/>
    <w:rPr>
      <w:shd w:val="clear" w:color="auto" w:fill="eeeeee"/>
    </w:rPr>
  </w:style>
  <w:style w:type="character" w:styleId="1003" w:customStyle="1">
    <w:name w:val="font71"/>
    <w:qFormat/>
    <w:rPr>
      <w:rFonts w:hint="eastAsia" w:ascii="宋体" w:hAnsi="宋体" w:eastAsia="宋体" w:cs="宋体"/>
      <w:b/>
      <w:color w:val="000000"/>
      <w:sz w:val="22"/>
      <w:szCs w:val="22"/>
      <w:u w:val="none"/>
      <w:vertAlign w:val="superscript"/>
    </w:rPr>
  </w:style>
  <w:style w:type="character" w:styleId="1004" w:customStyle="1">
    <w:name w:val="纯文本 Char"/>
    <w:qFormat/>
    <w:rPr>
      <w:rFonts w:ascii="宋体" w:hAnsi="Courier New" w:eastAsia="宋体" w:cs="Courier New"/>
      <w:szCs w:val="21"/>
    </w:rPr>
  </w:style>
  <w:style w:type="character" w:styleId="1005" w:customStyle="1">
    <w:name w:val="select2-selection__rendered"/>
    <w:qFormat/>
    <w:rPr>
      <w:sz w:val="18"/>
      <w:szCs w:val="18"/>
    </w:rPr>
  </w:style>
  <w:style w:type="character" w:styleId="1006" w:customStyle="1">
    <w:name w:val="first-child1"/>
    <w:qFormat/>
  </w:style>
  <w:style w:type="character" w:styleId="1007" w:customStyle="1">
    <w:name w:val="old"/>
    <w:qFormat/>
    <w:rPr>
      <w:color w:val="999999"/>
    </w:rPr>
  </w:style>
  <w:style w:type="character" w:styleId="1008" w:customStyle="1">
    <w:name w:val="time"/>
    <w:qFormat/>
    <w:rPr>
      <w:rFonts w:ascii="Arial" w:hAnsi="Arial" w:cs="Arial"/>
    </w:rPr>
  </w:style>
  <w:style w:type="character" w:styleId="1009" w:customStyle="1">
    <w:name w:val="Plain Text Char"/>
    <w:link w:val="1010"/>
    <w:qFormat/>
    <w:rPr>
      <w:rFonts w:ascii="宋体" w:hAnsi="Courier New" w:eastAsia="楷体_GB2312" w:cs="Times New Roman"/>
      <w:sz w:val="26"/>
    </w:rPr>
  </w:style>
  <w:style w:type="paragraph" w:styleId="1010" w:customStyle="1">
    <w:name w:val="纯文本3"/>
    <w:basedOn w:val="935"/>
    <w:link w:val="1009"/>
    <w:qFormat/>
    <w:rPr>
      <w:rFonts w:ascii="宋体" w:hAnsi="Courier New" w:eastAsia="楷体_GB2312"/>
      <w:sz w:val="26"/>
      <w:szCs w:val="22"/>
    </w:rPr>
  </w:style>
  <w:style w:type="character" w:styleId="1011" w:customStyle="1">
    <w:name w:val="hour_am"/>
    <w:qFormat/>
  </w:style>
  <w:style w:type="character" w:styleId="1012" w:customStyle="1">
    <w:name w:val="NormalCharacter"/>
    <w:semiHidden/>
    <w:qFormat/>
    <w:rPr>
      <w:rFonts w:ascii="Times New Roman" w:hAnsi="Times New Roman" w:eastAsia="宋体" w:cs="Times New Roman"/>
    </w:rPr>
  </w:style>
  <w:style w:type="paragraph" w:styleId="1013" w:customStyle="1">
    <w:name w:val="纯文本2"/>
    <w:basedOn w:val="935"/>
    <w:qFormat/>
    <w:rPr>
      <w:rFonts w:ascii="宋体" w:hAnsi="Courier New"/>
    </w:rPr>
  </w:style>
  <w:style w:type="paragraph" w:styleId="1014" w:customStyle="1">
    <w:name w:val="文本正文"/>
    <w:basedOn w:val="935"/>
    <w:qFormat/>
    <w:pPr>
      <w:ind w:firstLine="560"/>
      <w:jc w:val="left"/>
      <w:spacing w:line="360" w:lineRule="auto"/>
    </w:pPr>
    <w:rPr>
      <w:sz w:val="28"/>
      <w:szCs w:val="28"/>
    </w:rPr>
  </w:style>
  <w:style w:type="paragraph" w:styleId="1015" w:customStyle="1">
    <w:name w:val="Plain Text1"/>
    <w:basedOn w:val="935"/>
    <w:qFormat/>
    <w:pPr>
      <w:jc w:val="left"/>
      <w:widowControl/>
    </w:pPr>
    <w:rPr>
      <w:rFonts w:ascii="宋体" w:hAnsi="Courier New" w:eastAsia="楷体_GB2312"/>
      <w:sz w:val="26"/>
      <w:szCs w:val="20"/>
    </w:rPr>
  </w:style>
  <w:style w:type="paragraph" w:styleId="1016" w:customStyle="1">
    <w:name w:val="纯文本4"/>
    <w:basedOn w:val="935"/>
    <w:qFormat/>
    <w:rPr>
      <w:rFonts w:ascii="宋体" w:hAnsi="Courier New" w:eastAsia="楷体_GB2312"/>
      <w:sz w:val="26"/>
      <w:szCs w:val="20"/>
    </w:rPr>
  </w:style>
  <w:style w:type="paragraph" w:styleId="1017" w:customStyle="1">
    <w:name w:val="Default"/>
    <w:qFormat/>
    <w:pPr>
      <w:widowControl w:val="off"/>
    </w:pPr>
    <w:rPr>
      <w:rFonts w:ascii="宋体"/>
      <w:color w:val="000000"/>
      <w:sz w:val="24"/>
      <w:szCs w:val="24"/>
    </w:rPr>
  </w:style>
  <w:style w:type="paragraph" w:styleId="1018">
    <w:name w:val="List Paragraph"/>
    <w:basedOn w:val="935"/>
    <w:uiPriority w:val="99"/>
    <w:qFormat/>
    <w:pPr>
      <w:ind w:firstLine="420"/>
    </w:pPr>
  </w:style>
  <w:style w:type="paragraph" w:styleId="1019" w:customStyle="1">
    <w:name w:val="纯文本1"/>
    <w:basedOn w:val="935"/>
    <w:qFormat/>
    <w:rPr>
      <w:rFonts w:ascii="宋体" w:hAnsi="Courier New" w:eastAsia="楷体_GB2312"/>
      <w:sz w:val="28"/>
      <w:szCs w:val="20"/>
    </w:rPr>
  </w:style>
  <w:style w:type="paragraph" w:styleId="1020" w:customStyle="1">
    <w:name w:val="修订1"/>
    <w:uiPriority w:val="99"/>
    <w:unhideWhenUsed/>
    <w:qFormat/>
    <w:rPr>
      <w:sz w:val="21"/>
      <w:szCs w:val="24"/>
    </w:rPr>
  </w:style>
  <w:style w:type="paragraph" w:styleId="1021" w:customStyle="1">
    <w:name w:val="纯文本5"/>
    <w:basedOn w:val="935"/>
    <w:qFormat/>
    <w:rPr>
      <w:rFonts w:ascii="宋体" w:hAnsi="Courier New" w:eastAsia="楷体_GB2312"/>
      <w:sz w:val="26"/>
      <w:szCs w:val="20"/>
    </w:rPr>
  </w:style>
  <w:style w:type="paragraph" w:styleId="1022" w:customStyle="1">
    <w:name w:val="纯文本6"/>
    <w:basedOn w:val="935"/>
    <w:qFormat/>
    <w:rPr>
      <w:rFonts w:ascii="宋体" w:hAnsi="Courier New" w:eastAsia="楷体_GB2312"/>
      <w:sz w:val="26"/>
      <w:szCs w:val="20"/>
    </w:rPr>
  </w:style>
  <w:style w:type="character" w:styleId="1023" w:customStyle="1">
    <w:name w:val="font21"/>
    <w:basedOn w:val="942"/>
    <w:qFormat/>
    <w:rPr>
      <w:rFonts w:hint="eastAsia" w:ascii="宋体" w:hAnsi="宋体" w:eastAsia="宋体" w:cs="宋体"/>
      <w:color w:val="000000"/>
      <w:sz w:val="22"/>
      <w:szCs w:val="22"/>
      <w:u w:val="none"/>
    </w:rPr>
  </w:style>
  <w:style w:type="paragraph" w:styleId="1024" w:customStyle="1">
    <w:name w:val="正文1"/>
    <w:basedOn w:val="935"/>
    <w:qFormat/>
    <w:rPr>
      <w:rFonts w:ascii="宋体" w:hAnsi="宋体" w:cs="宋体"/>
      <w:sz w:val="24"/>
      <w:szCs w:val="20"/>
      <w:lang w:eastAsia="en-US"/>
    </w:rPr>
  </w:style>
  <w:style w:type="paragraph" w:styleId="1025" w:customStyle="1">
    <w:name w:val="Table Paragraph"/>
    <w:basedOn w:val="935"/>
    <w:uiPriority w:val="1"/>
    <w:qFormat/>
    <w:rPr>
      <w:rFonts w:ascii="宋体" w:hAnsi="宋体" w:cs="宋体"/>
      <w:lang w:val="zh-CN" w:bidi="zh-CN"/>
    </w:rPr>
  </w:style>
  <w:style w:type="paragraph" w:styleId="1026" w:customStyle="1">
    <w:name w:val="Andy_3级"/>
    <w:basedOn w:val="935"/>
    <w:qFormat/>
    <w:pPr>
      <w:ind w:firstLine="510"/>
      <w:spacing w:line="360" w:lineRule="auto"/>
    </w:pPr>
    <w:rPr>
      <w:rFonts w:ascii="Calibri" w:hAnsi="Calibri"/>
      <w:sz w:val="24"/>
    </w:rPr>
  </w:style>
  <w:style w:type="character" w:styleId="1027" w:customStyle="1">
    <w:name w:val="font51"/>
    <w:basedOn w:val="942"/>
    <w:qFormat/>
    <w:rPr>
      <w:rFonts w:hint="eastAsia" w:ascii="宋体" w:hAnsi="宋体" w:eastAsia="宋体" w:cs="宋体"/>
      <w:color w:val="000000"/>
      <w:sz w:val="22"/>
      <w:szCs w:val="22"/>
      <w:u w:val="none"/>
    </w:rPr>
  </w:style>
  <w:style w:type="character" w:styleId="1028" w:customStyle="1">
    <w:name w:val="font31"/>
    <w:basedOn w:val="942"/>
    <w:qFormat/>
    <w:rPr>
      <w:rFonts w:hint="default" w:ascii="Times New Roman" w:hAnsi="Times New Roman" w:cs="Times New Roman"/>
      <w:color w:val="000000"/>
      <w:sz w:val="22"/>
      <w:szCs w:val="22"/>
      <w:u w:val="none"/>
    </w:rPr>
  </w:style>
  <w:style w:type="character" w:styleId="1029" w:customStyle="1">
    <w:name w:val="font11"/>
    <w:basedOn w:val="942"/>
    <w:qFormat/>
    <w:rPr>
      <w:rFonts w:hint="eastAsia" w:ascii="宋体" w:hAnsi="宋体" w:eastAsia="宋体" w:cs="宋体"/>
      <w:color w:val="000000"/>
      <w:sz w:val="22"/>
      <w:szCs w:val="22"/>
      <w:u w:val="none"/>
    </w:rPr>
  </w:style>
  <w:style w:type="paragraph" w:styleId="1030" w:customStyle="1">
    <w:name w:val="文档结构图1"/>
    <w:basedOn w:val="935"/>
    <w:uiPriority w:val="99"/>
    <w:qFormat/>
    <w:pPr>
      <w:shd w:val="clear" w:color="auto" w:fill="000080"/>
    </w:pPr>
  </w:style>
  <w:style w:type="paragraph" w:styleId="1031" w:customStyle="1">
    <w:name w:val="纯文本7"/>
    <w:basedOn w:val="935"/>
    <w:qFormat/>
    <w:rPr>
      <w:rFonts w:ascii="宋体" w:hAnsi="Courier New" w:eastAsia="楷体_GB2312"/>
      <w:sz w:val="26"/>
      <w:szCs w:val="20"/>
    </w:rPr>
  </w:style>
  <w:style w:type="character" w:styleId="1032" w:customStyle="1">
    <w:name w:val="font41"/>
    <w:basedOn w:val="942"/>
    <w:qFormat/>
    <w:rPr>
      <w:rFonts w:ascii="Arial" w:hAnsi="Arial" w:cs="Arial"/>
      <w:color w:val="000000"/>
      <w:sz w:val="20"/>
      <w:szCs w:val="20"/>
      <w:u w:val="none"/>
    </w:rPr>
  </w:style>
  <w:style w:type="character" w:styleId="1033" w:customStyle="1">
    <w:name w:val="font61"/>
    <w:basedOn w:val="942"/>
    <w:qFormat/>
    <w:rPr>
      <w:rFonts w:hint="eastAsia" w:ascii="宋体" w:hAnsi="宋体" w:eastAsia="宋体" w:cs="宋体"/>
      <w:b/>
      <w:bCs/>
      <w:color w:val="000000"/>
      <w:sz w:val="20"/>
      <w:szCs w:val="20"/>
      <w:u w:val="none"/>
    </w:rPr>
  </w:style>
  <w:style w:type="paragraph" w:styleId="1034" w:customStyle="1">
    <w:name w:val="_Style 3"/>
    <w:basedOn w:val="935"/>
    <w:uiPriority w:val="99"/>
    <w:qFormat/>
    <w:rPr>
      <w:szCs w:val="21"/>
    </w:rPr>
  </w:style>
  <w:style w:type="character" w:styleId="1035" w:customStyle="1">
    <w:name w:val="font01"/>
    <w:basedOn w:val="942"/>
    <w:qFormat/>
    <w:rPr>
      <w:rFonts w:hint="eastAsia" w:ascii="宋体" w:hAnsi="宋体" w:eastAsia="宋体" w:cs="宋体"/>
      <w:color w:val="000000"/>
      <w:sz w:val="22"/>
      <w:szCs w:val="22"/>
      <w:u w:val="none"/>
    </w:rPr>
  </w:style>
  <w:style w:type="paragraph" w:styleId="1036" w:customStyle="1">
    <w:name w:val="Table Text"/>
    <w:basedOn w:val="935"/>
    <w:semiHidden/>
    <w:qFormat/>
    <w:rPr>
      <w:rFonts w:ascii="仿宋" w:hAnsi="仿宋" w:eastAsia="仿宋" w:cs="仿宋"/>
      <w:sz w:val="20"/>
      <w:szCs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3073"/>
    <customShpInfo spid="_x0000_s3074"/>
    <customShpInfo spid="_x0000_s2052"/>
    <customShpInfo spid="_x0000_s2050"/>
    <customShpInfo spid="_x0000_s2053"/>
    <customShpInfo spid="_x0000_s2051"/>
    <customShpInfo spid="_x0000_s2054"/>
    <customShpInfo spid="_x0000_s2055"/>
    <customShpInfo spid="_x0000_s2057"/>
    <customShpInfo spid="_x0000_s2056"/>
    <customShpInfo spid="_x0000_s2058"/>
    <customShpInfo spid="_x0000_s2059"/>
    <customShpInfo spid="_x0000_s2060"/>
    <customShpInfo spid="_x0000_s206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李湘怡</cp:lastModifiedBy>
  <cp:revision>14</cp:revision>
  <dcterms:created xsi:type="dcterms:W3CDTF">2024-11-11T02:36:00Z</dcterms:created>
  <dcterms:modified xsi:type="dcterms:W3CDTF">2026-07-10T07:36:34Z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4857B6A0C04A49AAB292A6202993A55E_13</vt:lpwstr>
  </property>
  <property fmtid="{D5CDD505-2E9C-101B-9397-08002B2CF9AE}" pid="4" name="KSOTemplateDocerSaveRecord">
    <vt:lpwstr>eyJoZGlkIjoiZGRlNGE1OWE1NDIxZDAwMTQwZTBiZjRjOWQyYjZkMDIiLCJ1c2VySWQiOiIxMDQzMzQ5ODU4In0=</vt:lpwstr>
  </property>
</Properties>
</file>